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  <w:r w:rsidRPr="00FC0BD4">
        <w:rPr>
          <w:sz w:val="32"/>
          <w:szCs w:val="32"/>
          <w:lang w:val="hr-HR"/>
        </w:rPr>
        <w:t>TROŠKOVNIK RADOVA I MATERIJALA</w:t>
      </w: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rFonts w:ascii="HRTimes" w:eastAsia="HRTimes" w:hAnsi="HRTimes" w:cs="HRTimes"/>
          <w:sz w:val="36"/>
          <w:szCs w:val="36"/>
          <w:lang w:val="hr-HR"/>
        </w:rPr>
      </w:pPr>
      <w:r w:rsidRPr="00FC0BD4">
        <w:rPr>
          <w:rFonts w:ascii="HRTimes" w:eastAsia="HRTimes" w:hAnsi="HRTimes" w:cs="HRTimes"/>
          <w:sz w:val="36"/>
          <w:szCs w:val="36"/>
          <w:lang w:val="hr-HR"/>
        </w:rPr>
        <w:t xml:space="preserve">Javna rasvjeta u </w:t>
      </w:r>
      <w:r w:rsidR="00FC0BD4" w:rsidRPr="00FC0BD4">
        <w:rPr>
          <w:rFonts w:ascii="HRTimes" w:eastAsia="HRTimes" w:hAnsi="HRTimes" w:cs="HRTimes"/>
          <w:sz w:val="36"/>
          <w:szCs w:val="36"/>
          <w:lang w:val="hr-HR"/>
        </w:rPr>
        <w:t>naselju</w:t>
      </w:r>
      <w:r w:rsidRPr="00FC0BD4">
        <w:rPr>
          <w:rFonts w:ascii="HRTimes" w:eastAsia="HRTimes" w:hAnsi="HRTimes" w:cs="HRTimes"/>
          <w:sz w:val="36"/>
          <w:szCs w:val="36"/>
          <w:lang w:val="hr-HR"/>
        </w:rPr>
        <w:t xml:space="preserve"> Punat i </w:t>
      </w:r>
      <w:r w:rsidR="00FC0BD4" w:rsidRPr="00FC0BD4">
        <w:rPr>
          <w:rFonts w:ascii="HRTimes" w:eastAsia="HRTimes" w:hAnsi="HRTimes" w:cs="HRTimes"/>
          <w:sz w:val="36"/>
          <w:szCs w:val="36"/>
          <w:lang w:val="hr-HR"/>
        </w:rPr>
        <w:t xml:space="preserve">naselju </w:t>
      </w:r>
      <w:r w:rsidRPr="00FC0BD4">
        <w:rPr>
          <w:rFonts w:ascii="HRTimes" w:eastAsia="HRTimes" w:hAnsi="HRTimes" w:cs="HRTimes"/>
          <w:sz w:val="36"/>
          <w:szCs w:val="36"/>
          <w:lang w:val="hr-HR"/>
        </w:rPr>
        <w:t>Stara Baška</w:t>
      </w:r>
    </w:p>
    <w:p w:rsidR="00171A03" w:rsidRPr="00FC0BD4" w:rsidRDefault="00171A03">
      <w:pPr>
        <w:jc w:val="center"/>
        <w:rPr>
          <w:rFonts w:ascii="HRTimes" w:eastAsia="HRTimes" w:hAnsi="HRTimes" w:cs="HRTimes"/>
          <w:sz w:val="36"/>
          <w:szCs w:val="36"/>
          <w:lang w:val="hr-HR"/>
        </w:rPr>
      </w:pPr>
      <w:r w:rsidRPr="00FC0BD4">
        <w:rPr>
          <w:rFonts w:ascii="HRTimes" w:eastAsia="HRTimes" w:hAnsi="HRTimes" w:cs="HRTimes"/>
          <w:sz w:val="36"/>
          <w:szCs w:val="36"/>
          <w:lang w:val="hr-HR"/>
        </w:rPr>
        <w:t>04.2017.</w:t>
      </w: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  <w:r w:rsidRPr="00FC0BD4">
        <w:rPr>
          <w:sz w:val="32"/>
          <w:szCs w:val="32"/>
          <w:lang w:val="hr-HR"/>
        </w:rPr>
        <w:t>Investitor: Općina Punat</w:t>
      </w: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171A03">
      <w:pPr>
        <w:jc w:val="center"/>
        <w:rPr>
          <w:sz w:val="32"/>
          <w:szCs w:val="32"/>
          <w:lang w:val="hr-HR"/>
        </w:rPr>
      </w:pPr>
    </w:p>
    <w:p w:rsidR="00171A03" w:rsidRPr="00FC0BD4" w:rsidRDefault="00FC0BD4">
      <w:pPr>
        <w:jc w:val="center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U Puntu, travanj </w:t>
      </w:r>
      <w:r w:rsidR="00171A03" w:rsidRPr="00FC0BD4">
        <w:rPr>
          <w:sz w:val="24"/>
          <w:szCs w:val="24"/>
          <w:lang w:val="hr-HR"/>
        </w:rPr>
        <w:t>2017</w:t>
      </w:r>
      <w:r w:rsidRPr="00FC0BD4">
        <w:rPr>
          <w:sz w:val="24"/>
          <w:szCs w:val="24"/>
          <w:lang w:val="hr-HR"/>
        </w:rPr>
        <w:t>. godine</w:t>
      </w:r>
    </w:p>
    <w:p w:rsidR="00171A03" w:rsidRPr="00FC0BD4" w:rsidRDefault="00171A03">
      <w:pPr>
        <w:jc w:val="center"/>
        <w:rPr>
          <w:sz w:val="24"/>
          <w:szCs w:val="24"/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rFonts w:ascii="HRTimes" w:eastAsia="HRTimes" w:hAnsi="HRTimes" w:cs="HRTimes"/>
          <w:sz w:val="28"/>
          <w:szCs w:val="28"/>
          <w:lang w:val="hr-HR"/>
        </w:rPr>
      </w:pPr>
    </w:p>
    <w:p w:rsidR="00171A03" w:rsidRPr="00FC0BD4" w:rsidRDefault="00171A03">
      <w:pPr>
        <w:rPr>
          <w:rFonts w:ascii="HRTimes" w:eastAsia="HRTimes" w:hAnsi="HRTimes" w:cs="HRTimes"/>
          <w:sz w:val="28"/>
          <w:szCs w:val="28"/>
          <w:lang w:val="hr-HR"/>
        </w:rPr>
      </w:pPr>
    </w:p>
    <w:p w:rsidR="00171A03" w:rsidRPr="00FC0BD4" w:rsidRDefault="00171A03">
      <w:pPr>
        <w:rPr>
          <w:rFonts w:ascii="HRTimes" w:eastAsia="HRTimes" w:hAnsi="HRTimes" w:cs="HRTimes"/>
          <w:sz w:val="28"/>
          <w:szCs w:val="28"/>
          <w:lang w:val="hr-HR"/>
        </w:rPr>
      </w:pPr>
      <w:r w:rsidRPr="00FC0BD4">
        <w:rPr>
          <w:rFonts w:ascii="HRTimes" w:eastAsia="HRTimes" w:hAnsi="HRTimes" w:cs="HRTimes"/>
          <w:sz w:val="28"/>
          <w:szCs w:val="28"/>
          <w:lang w:val="hr-HR"/>
        </w:rPr>
        <w:t>TROŠKOVNIK</w:t>
      </w:r>
    </w:p>
    <w:p w:rsidR="00171A03" w:rsidRPr="00FC0BD4" w:rsidRDefault="00171A03">
      <w:pPr>
        <w:rPr>
          <w:sz w:val="24"/>
          <w:szCs w:val="24"/>
          <w:lang w:val="hr-HR"/>
        </w:rPr>
      </w:pPr>
    </w:p>
    <w:p w:rsidR="00171A03" w:rsidRPr="00FC0BD4" w:rsidRDefault="00171A03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1. Građevinski radovi</w:t>
      </w:r>
    </w:p>
    <w:p w:rsidR="00171A03" w:rsidRPr="00FC0BD4" w:rsidRDefault="00171A03">
      <w:pPr>
        <w:rPr>
          <w:sz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1.1.izrada temelja stupa JR 90x90x90 cm za postavljanje stupa javne rasvjete. Stavka uključuje iskop temelja, odvoz iskopanog materijala, betoniranje betonom C20/25. U temelj postaviti tri sidrena vijka M20, prema predlošku rasvjetnog stupa koji se premješta. Postaviti plastične cijevi css 50 mm za uvod podzemnog kabela javne rasvjete.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Nakon završetka radova gornji dio temelja obraditi u skladu s okolinom.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kom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1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>=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1.2. Zarezivanje asfalta/betona  - dvostrano                          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cca     m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4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>=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1.3. iskop kabelskog rova dimenzija 30x70 cm bez</w:t>
      </w:r>
      <w:r w:rsidR="00FC0BD4">
        <w:rPr>
          <w:sz w:val="24"/>
          <w:szCs w:val="24"/>
          <w:lang w:val="hr-HR"/>
        </w:rPr>
        <w:t xml:space="preserve"> obzira na kategoriju zemljišta</w:t>
      </w:r>
      <w:r w:rsidRPr="00FC0BD4">
        <w:rPr>
          <w:sz w:val="24"/>
          <w:szCs w:val="24"/>
          <w:lang w:val="hr-HR"/>
        </w:rPr>
        <w:t>.</w:t>
      </w:r>
      <w:r w:rsidR="00FC0BD4">
        <w:rPr>
          <w:sz w:val="24"/>
          <w:szCs w:val="24"/>
          <w:lang w:val="hr-HR"/>
        </w:rPr>
        <w:t xml:space="preserve"> </w:t>
      </w:r>
      <w:r w:rsidRPr="00FC0BD4">
        <w:rPr>
          <w:sz w:val="24"/>
          <w:szCs w:val="24"/>
          <w:lang w:val="hr-HR"/>
        </w:rPr>
        <w:t>Materijal iz iskopa deponirati radi kasnijeg zatrpavanja kanala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     m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4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=   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1.4. dobava i ugradnja pijeska grad 0-4 u sloju 10 + 10 cm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     m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4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= 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1.5. dobava i ugradnja tamponskog sloja ( drobljeni kameni materijal) debljine sloja 20 cm sa strojnim nabijanjem i zbijanjem materijala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m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4 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=   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1.6. zatrpavanje kanala sitnim materijalom iz iskopa . obračun po m dužnom kanala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m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4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=    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1.7  utovar i odvoz viška materijala iz iskopa na gradsku deponiju te kompletno čišćenje gradilišta, obračun po m dužnom kanala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  </w:t>
      </w:r>
      <w:r w:rsidR="00FC0BD4">
        <w:rPr>
          <w:sz w:val="24"/>
          <w:szCs w:val="24"/>
          <w:lang w:val="hr-HR"/>
        </w:rPr>
        <w:tab/>
        <w:t xml:space="preserve"> m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4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=   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1.8. nabava, dostava i ugradnja plastične trake upozorenja</w:t>
      </w:r>
    </w:p>
    <w:p w:rsidR="00171A03" w:rsidRPr="00FC0BD4" w:rsidRDefault="00FC0BD4" w:rsidP="00FC0BD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 xml:space="preserve"> m              </w:t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 xml:space="preserve">4                      </w:t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 xml:space="preserve">a                              </w:t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 xml:space="preserve">=   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1.9   vraća</w:t>
      </w:r>
      <w:r w:rsidR="00FC0BD4">
        <w:rPr>
          <w:sz w:val="24"/>
          <w:szCs w:val="24"/>
          <w:lang w:val="hr-HR"/>
        </w:rPr>
        <w:t>nje terena u prvobitno stanje (</w:t>
      </w:r>
      <w:r w:rsidRPr="00FC0BD4">
        <w:rPr>
          <w:sz w:val="24"/>
          <w:szCs w:val="24"/>
          <w:lang w:val="hr-HR"/>
        </w:rPr>
        <w:t>gornji rub starog temelja spustiti na razinu tla)</w:t>
      </w:r>
    </w:p>
    <w:p w:rsidR="00171A03" w:rsidRPr="00FC0BD4" w:rsidRDefault="00FC0BD4" w:rsidP="00FC0BD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paušalno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 xml:space="preserve">a                       </w:t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>=</w:t>
      </w:r>
    </w:p>
    <w:p w:rsidR="00171A03" w:rsidRDefault="00171A03" w:rsidP="00FC0BD4">
      <w:pPr>
        <w:jc w:val="both"/>
        <w:rPr>
          <w:sz w:val="24"/>
          <w:szCs w:val="24"/>
          <w:lang w:val="hr-HR"/>
        </w:rPr>
      </w:pPr>
    </w:p>
    <w:p w:rsidR="00FC0BD4" w:rsidRPr="00FC0BD4" w:rsidRDefault="00FC0BD4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b/>
          <w:bCs/>
          <w:sz w:val="24"/>
          <w:szCs w:val="24"/>
          <w:lang w:val="hr-HR"/>
        </w:rPr>
      </w:pPr>
      <w:r w:rsidRPr="00FC0BD4">
        <w:rPr>
          <w:b/>
          <w:bCs/>
          <w:sz w:val="24"/>
          <w:szCs w:val="24"/>
          <w:lang w:val="hr-HR"/>
        </w:rPr>
        <w:t>Elektrotehnički radovi:</w:t>
      </w:r>
    </w:p>
    <w:p w:rsidR="00171A03" w:rsidRDefault="00171A03" w:rsidP="00FC0BD4">
      <w:pPr>
        <w:jc w:val="both"/>
        <w:rPr>
          <w:lang w:val="hr-HR"/>
        </w:rPr>
      </w:pPr>
    </w:p>
    <w:p w:rsidR="00FC0BD4" w:rsidRPr="00FC0BD4" w:rsidRDefault="00FC0BD4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2.1 demontaža i odspajanje postojećeg stupa  kod objekta  R. Boškovića 111. stavka uključuje odspajanje kabela i uzemljenja.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</w:t>
      </w:r>
      <w:r w:rsidR="00FC0BD4">
        <w:rPr>
          <w:sz w:val="24"/>
          <w:szCs w:val="24"/>
          <w:lang w:val="hr-HR"/>
        </w:rPr>
        <w:tab/>
        <w:t xml:space="preserve">kom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1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>=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2.2 dobava i ugradnja kabela PP00A  4x25 mm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m  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7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>=</w:t>
      </w: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2.3. dobava, dostav i ugradnja Raychem spojnice za produžetak kabela PP00A 4x25mm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( premještenja stupa, produženje postojećih kabela u postojećim temeljima)</w:t>
      </w:r>
    </w:p>
    <w:p w:rsidR="00171A03" w:rsidRPr="00FC0BD4" w:rsidRDefault="00FC0BD4" w:rsidP="00FC0BD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>
        <w:rPr>
          <w:sz w:val="24"/>
          <w:szCs w:val="24"/>
          <w:lang w:val="hr-HR"/>
        </w:rPr>
        <w:tab/>
        <w:t xml:space="preserve">kom              </w:t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 xml:space="preserve">5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 xml:space="preserve">a      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>=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FC0BD4" w:rsidRDefault="00FC0BD4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2.4. dobava i ugradnja FeZn trake 25x4mm  za za uzemljenje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m   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6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>=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2.5. dobava i ugradnja križne spojnice 90x90 mm za spajanje nove trake na postojeće uzemljenje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</w:t>
      </w:r>
      <w:r w:rsidR="00FC0BD4">
        <w:rPr>
          <w:sz w:val="24"/>
          <w:szCs w:val="24"/>
          <w:lang w:val="hr-HR"/>
        </w:rPr>
        <w:tab/>
        <w:t xml:space="preserve">kom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1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>=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2.6. izrada nulovanja i uzemljenja stupa javne rasvjete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kom     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9   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=  </w:t>
      </w: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2.7.  montaža i spajanje postojećeg stupa </w:t>
      </w:r>
      <w:r w:rsidR="00FC0BD4">
        <w:rPr>
          <w:sz w:val="24"/>
          <w:szCs w:val="24"/>
          <w:lang w:val="hr-HR"/>
        </w:rPr>
        <w:t xml:space="preserve"> kod objekta  R Boškovića  111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>kom</w:t>
      </w:r>
      <w:r w:rsidR="00FC0BD4">
        <w:rPr>
          <w:sz w:val="24"/>
          <w:szCs w:val="24"/>
          <w:lang w:val="hr-HR"/>
        </w:rPr>
        <w:t xml:space="preserve">       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1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a        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>=</w:t>
      </w: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2.8. Dobava , podizanje i centriranje metalnog stupa H= 5+0,5  m kao tip SRS 1A Dalekovod po raznim lokacijama na postojeće temelje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 xml:space="preserve">      </w:t>
      </w:r>
      <w:r w:rsidR="00FC0BD4">
        <w:rPr>
          <w:sz w:val="24"/>
          <w:szCs w:val="24"/>
          <w:lang w:val="hr-HR"/>
        </w:rPr>
        <w:t xml:space="preserve">  </w:t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kom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8            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  <w:t>a</w:t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</w:r>
      <w:r w:rsidR="00FC0BD4">
        <w:rPr>
          <w:sz w:val="24"/>
          <w:szCs w:val="24"/>
          <w:lang w:val="hr-HR"/>
        </w:rPr>
        <w:tab/>
        <w:t>=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color w:val="000000"/>
          <w:sz w:val="24"/>
          <w:szCs w:val="24"/>
          <w:lang w:val="hr-HR"/>
        </w:rPr>
      </w:pPr>
      <w:r w:rsidRPr="00FC0BD4">
        <w:rPr>
          <w:color w:val="000000"/>
          <w:sz w:val="24"/>
          <w:szCs w:val="24"/>
          <w:lang w:val="hr-HR"/>
        </w:rPr>
        <w:t>2.9 . Dobava, montaža i spajanje rasvjetne armature kao tip  Philips LED BGP 322 1xECO46-2S/657 total lamp flux 4527 lx, system flux 3848 lm  LxBxH = 0,74x0,40x0,13 m  ili slične snage 41 W komplet sa LED sijalicom na rasvjetni stup</w:t>
      </w:r>
    </w:p>
    <w:p w:rsidR="00171A03" w:rsidRDefault="00FC0BD4" w:rsidP="00FC0BD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kom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8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=</w:t>
      </w:r>
    </w:p>
    <w:p w:rsidR="00FC0BD4" w:rsidRPr="00FC0BD4" w:rsidRDefault="00FC0BD4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color w:val="000000"/>
          <w:sz w:val="24"/>
          <w:szCs w:val="24"/>
          <w:lang w:val="hr-HR"/>
        </w:rPr>
      </w:pPr>
      <w:r w:rsidRPr="00FC0BD4">
        <w:rPr>
          <w:color w:val="000000"/>
          <w:sz w:val="24"/>
          <w:szCs w:val="24"/>
          <w:lang w:val="hr-HR"/>
        </w:rPr>
        <w:t>2.10 . Dobava, montaža i spajanje rasvjetne armature kao tip  Philips LED BGP 322 1xECO46-2S/657 total lamp flux 4527 lx, system flux 3848 lm  LxBxH = 0,74x0,40x0,13 m  ili slične snage 41 W komplet sa LED sijalicom na postojeći drveni stup u odvojku ulice Obala</w:t>
      </w:r>
    </w:p>
    <w:p w:rsidR="00FC0BD4" w:rsidRDefault="00FC0BD4" w:rsidP="00FC0BD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ab/>
      </w:r>
      <w:r w:rsidRPr="00FC0BD4">
        <w:rPr>
          <w:sz w:val="24"/>
          <w:szCs w:val="24"/>
          <w:lang w:val="hr-HR"/>
        </w:rPr>
        <w:t xml:space="preserve">kom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 w:rsidRPr="00FC0BD4">
        <w:rPr>
          <w:sz w:val="24"/>
          <w:szCs w:val="24"/>
          <w:lang w:val="hr-HR"/>
        </w:rPr>
        <w:t xml:space="preserve">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=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 11. dobava, dostava i montaža priključne pločice za stup javne rasvjete RPO 4</w:t>
      </w:r>
    </w:p>
    <w:p w:rsidR="00FC0BD4" w:rsidRDefault="00FC0BD4" w:rsidP="00FC0BD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kom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8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=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2.12. spajanje stupova javne rasvjete od priključne pločice do sijalice kabelom PGP 3x1.5 mm (uključen materijal)</w:t>
      </w:r>
    </w:p>
    <w:p w:rsidR="00FC0BD4" w:rsidRDefault="00FC0BD4" w:rsidP="00FC0BD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kom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8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=</w:t>
      </w: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2.13. dobava, dostava i montaža elkalex kabela NFA2X 16mm. Kabel postaviti zračno od postojeće armature javne rasvjete u ulici Veli dvor  te dalje prema novopstavljenoj armaturi na drvenom stupu. Stavka uključuje spajanje kabela na postojeću mrežu javne rasvjete te spajanje na novu armaturu</w:t>
      </w:r>
    </w:p>
    <w:p w:rsidR="00171A03" w:rsidRPr="00FC0BD4" w:rsidRDefault="00FC0BD4" w:rsidP="00FC0BD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 xml:space="preserve">m          </w:t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 xml:space="preserve">40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 xml:space="preserve">a 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171A03" w:rsidRPr="00FC0BD4">
        <w:rPr>
          <w:sz w:val="24"/>
          <w:szCs w:val="24"/>
          <w:lang w:val="hr-HR"/>
        </w:rPr>
        <w:t>=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2.14.  ispitivanje instalacije mjerenjem: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- vizualni pregled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-ispitivanje otpora izolacije kabela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- ispitivanje impedancije petlje kvara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- mjerenje otpora uzemljenja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po stupu</w:t>
      </w:r>
    </w:p>
    <w:p w:rsidR="00171A03" w:rsidRPr="00FC0BD4" w:rsidRDefault="00171A03" w:rsidP="00FC0BD4">
      <w:pPr>
        <w:jc w:val="both"/>
        <w:rPr>
          <w:sz w:val="24"/>
          <w:szCs w:val="24"/>
          <w:lang w:val="hr-HR"/>
        </w:rPr>
      </w:pPr>
    </w:p>
    <w:p w:rsidR="00171A03" w:rsidRPr="00FC0BD4" w:rsidRDefault="00FC0BD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kom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FC0BD4">
        <w:rPr>
          <w:sz w:val="24"/>
          <w:szCs w:val="24"/>
          <w:lang w:val="hr-HR"/>
        </w:rPr>
        <w:t xml:space="preserve">8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=</w:t>
      </w:r>
    </w:p>
    <w:p w:rsidR="00171A03" w:rsidRPr="00FC0BD4" w:rsidRDefault="00171A03">
      <w:pPr>
        <w:rPr>
          <w:sz w:val="24"/>
          <w:szCs w:val="24"/>
          <w:lang w:val="hr-HR"/>
        </w:rPr>
      </w:pPr>
    </w:p>
    <w:p w:rsidR="00171A03" w:rsidRPr="00FC0BD4" w:rsidRDefault="00171A03">
      <w:pPr>
        <w:rPr>
          <w:sz w:val="24"/>
          <w:szCs w:val="24"/>
          <w:lang w:val="hr-HR"/>
        </w:rPr>
      </w:pPr>
    </w:p>
    <w:p w:rsidR="00171A03" w:rsidRPr="00FC0BD4" w:rsidRDefault="00171A03">
      <w:pPr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REKAPITULACIJA.</w:t>
      </w:r>
    </w:p>
    <w:p w:rsidR="00171A03" w:rsidRPr="00FC0BD4" w:rsidRDefault="00171A03">
      <w:pPr>
        <w:rPr>
          <w:sz w:val="24"/>
          <w:szCs w:val="24"/>
          <w:lang w:val="hr-HR"/>
        </w:rPr>
      </w:pPr>
    </w:p>
    <w:p w:rsidR="00171A03" w:rsidRPr="00FC0BD4" w:rsidRDefault="00171A03">
      <w:pPr>
        <w:rPr>
          <w:sz w:val="24"/>
          <w:szCs w:val="24"/>
          <w:lang w:val="hr-HR"/>
        </w:rPr>
      </w:pPr>
    </w:p>
    <w:p w:rsidR="00171A03" w:rsidRPr="00FC0BD4" w:rsidRDefault="00171A03">
      <w:pPr>
        <w:rPr>
          <w:sz w:val="24"/>
          <w:szCs w:val="24"/>
          <w:lang w:val="hr-HR"/>
        </w:rPr>
      </w:pPr>
    </w:p>
    <w:p w:rsidR="00171A03" w:rsidRPr="00FC0BD4" w:rsidRDefault="00171A03">
      <w:pPr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UKUPNO                          ____________________________</w:t>
      </w:r>
    </w:p>
    <w:p w:rsidR="00171A03" w:rsidRPr="00FC0BD4" w:rsidRDefault="00171A03">
      <w:pPr>
        <w:rPr>
          <w:sz w:val="24"/>
          <w:szCs w:val="24"/>
          <w:lang w:val="hr-HR"/>
        </w:rPr>
      </w:pPr>
    </w:p>
    <w:p w:rsidR="00171A03" w:rsidRPr="00FC0BD4" w:rsidRDefault="00171A03">
      <w:pPr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PDV 25%                          ____________________________</w:t>
      </w:r>
    </w:p>
    <w:p w:rsidR="00171A03" w:rsidRPr="00FC0BD4" w:rsidRDefault="00171A03">
      <w:pPr>
        <w:rPr>
          <w:sz w:val="24"/>
          <w:szCs w:val="24"/>
          <w:lang w:val="hr-HR"/>
        </w:rPr>
      </w:pPr>
    </w:p>
    <w:p w:rsidR="00171A03" w:rsidRDefault="00171A03">
      <w:pPr>
        <w:rPr>
          <w:sz w:val="24"/>
          <w:szCs w:val="24"/>
          <w:lang w:val="hr-HR"/>
        </w:rPr>
      </w:pPr>
      <w:r w:rsidRPr="00FC0BD4">
        <w:rPr>
          <w:sz w:val="24"/>
          <w:szCs w:val="24"/>
          <w:lang w:val="hr-HR"/>
        </w:rPr>
        <w:t>UKUPNO sa PDV-om      ______________________________</w:t>
      </w:r>
    </w:p>
    <w:p w:rsidR="009D5A28" w:rsidRDefault="009D5A28">
      <w:pPr>
        <w:rPr>
          <w:sz w:val="24"/>
          <w:szCs w:val="24"/>
          <w:lang w:val="hr-HR"/>
        </w:rPr>
      </w:pPr>
    </w:p>
    <w:p w:rsidR="009D5A28" w:rsidRDefault="009D5A28">
      <w:pPr>
        <w:rPr>
          <w:sz w:val="24"/>
          <w:szCs w:val="24"/>
          <w:lang w:val="hr-HR"/>
        </w:rPr>
      </w:pPr>
    </w:p>
    <w:p w:rsidR="009D5A28" w:rsidRDefault="009D5A2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9D5A28" w:rsidRPr="00FC0BD4" w:rsidRDefault="009D5A2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Ponuditelj:</w:t>
      </w:r>
    </w:p>
    <w:p w:rsidR="00171A03" w:rsidRPr="00FC0BD4" w:rsidRDefault="00171A03">
      <w:pPr>
        <w:rPr>
          <w:sz w:val="24"/>
          <w:szCs w:val="24"/>
          <w:lang w:val="hr-HR"/>
        </w:rPr>
      </w:pPr>
    </w:p>
    <w:p w:rsidR="00171A03" w:rsidRPr="00FC0BD4" w:rsidRDefault="00171A03">
      <w:pPr>
        <w:rPr>
          <w:sz w:val="24"/>
          <w:szCs w:val="24"/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lang w:val="hr-HR"/>
        </w:rPr>
      </w:pPr>
    </w:p>
    <w:p w:rsidR="00171A03" w:rsidRPr="00FC0BD4" w:rsidRDefault="00171A03">
      <w:pPr>
        <w:rPr>
          <w:sz w:val="24"/>
          <w:szCs w:val="24"/>
          <w:lang w:val="hr-HR"/>
        </w:rPr>
      </w:pPr>
    </w:p>
    <w:sectPr w:rsidR="00171A03" w:rsidRPr="00FC0BD4" w:rsidSect="00E671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1A03"/>
    <w:rsid w:val="00171A03"/>
    <w:rsid w:val="002D504C"/>
    <w:rsid w:val="00651FEF"/>
    <w:rsid w:val="009D5A28"/>
    <w:rsid w:val="00E6719F"/>
    <w:rsid w:val="00F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9F"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rsid w:val="00E6719F"/>
    <w:pPr>
      <w:keepNext/>
      <w:tabs>
        <w:tab w:val="num" w:pos="0"/>
      </w:tabs>
      <w:ind w:left="432" w:hanging="432"/>
      <w:outlineLvl w:val="0"/>
    </w:pPr>
    <w:rPr>
      <w:rFonts w:ascii="HRTimes" w:hAnsi="HRTimes" w:cs="HRTimes"/>
      <w:sz w:val="24"/>
    </w:rPr>
  </w:style>
  <w:style w:type="paragraph" w:styleId="Heading2">
    <w:name w:val="heading 2"/>
    <w:basedOn w:val="Normal"/>
    <w:next w:val="Normal"/>
    <w:qFormat/>
    <w:rsid w:val="00E6719F"/>
    <w:pPr>
      <w:keepNext/>
      <w:tabs>
        <w:tab w:val="num" w:pos="0"/>
      </w:tabs>
      <w:ind w:left="576" w:hanging="576"/>
      <w:jc w:val="center"/>
      <w:outlineLvl w:val="1"/>
    </w:pPr>
    <w:rPr>
      <w:rFonts w:ascii="HRTimes" w:hAnsi="HRTimes" w:cs="HRTime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19F"/>
  </w:style>
  <w:style w:type="character" w:customStyle="1" w:styleId="WW-Absatz-Standardschriftart">
    <w:name w:val="WW-Absatz-Standardschriftart"/>
    <w:rsid w:val="00E6719F"/>
  </w:style>
  <w:style w:type="character" w:customStyle="1" w:styleId="WW-Absatz-Standardschriftart1">
    <w:name w:val="WW-Absatz-Standardschriftart1"/>
    <w:rsid w:val="00E6719F"/>
  </w:style>
  <w:style w:type="character" w:customStyle="1" w:styleId="WW-Absatz-Standardschriftart11">
    <w:name w:val="WW-Absatz-Standardschriftart11"/>
    <w:rsid w:val="00E6719F"/>
  </w:style>
  <w:style w:type="character" w:customStyle="1" w:styleId="WW-Absatz-Standardschriftart111">
    <w:name w:val="WW-Absatz-Standardschriftart111"/>
    <w:rsid w:val="00E6719F"/>
  </w:style>
  <w:style w:type="character" w:customStyle="1" w:styleId="WW-Absatz-Standardschriftart1111">
    <w:name w:val="WW-Absatz-Standardschriftart1111"/>
    <w:rsid w:val="00E6719F"/>
  </w:style>
  <w:style w:type="character" w:customStyle="1" w:styleId="Zadanifontodlomka">
    <w:name w:val="Zadani font odlomka"/>
    <w:rsid w:val="00E6719F"/>
  </w:style>
  <w:style w:type="character" w:customStyle="1" w:styleId="WW-Absatz-Standardschriftart11111">
    <w:name w:val="WW-Absatz-Standardschriftart11111"/>
    <w:rsid w:val="00E6719F"/>
  </w:style>
  <w:style w:type="character" w:customStyle="1" w:styleId="WW-Absatz-Standardschriftart111111">
    <w:name w:val="WW-Absatz-Standardschriftart111111"/>
    <w:rsid w:val="00E6719F"/>
  </w:style>
  <w:style w:type="character" w:customStyle="1" w:styleId="WW-Absatz-Standardschriftart1111111">
    <w:name w:val="WW-Absatz-Standardschriftart1111111"/>
    <w:rsid w:val="00E6719F"/>
  </w:style>
  <w:style w:type="character" w:customStyle="1" w:styleId="WW-Absatz-Standardschriftart11111111">
    <w:name w:val="WW-Absatz-Standardschriftart11111111"/>
    <w:rsid w:val="00E6719F"/>
  </w:style>
  <w:style w:type="character" w:customStyle="1" w:styleId="WW8Num2z0">
    <w:name w:val="WW8Num2z0"/>
    <w:rsid w:val="00E6719F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sid w:val="00E6719F"/>
  </w:style>
  <w:style w:type="character" w:customStyle="1" w:styleId="WW-Absatz-Standardschriftart1111111111">
    <w:name w:val="WW-Absatz-Standardschriftart1111111111"/>
    <w:rsid w:val="00E6719F"/>
  </w:style>
  <w:style w:type="character" w:customStyle="1" w:styleId="WW-Absatz-Standardschriftart11111111111">
    <w:name w:val="WW-Absatz-Standardschriftart11111111111"/>
    <w:rsid w:val="00E6719F"/>
  </w:style>
  <w:style w:type="character" w:customStyle="1" w:styleId="WW-Absatz-Standardschriftart111111111111">
    <w:name w:val="WW-Absatz-Standardschriftart111111111111"/>
    <w:rsid w:val="00E6719F"/>
  </w:style>
  <w:style w:type="character" w:customStyle="1" w:styleId="WW-Absatz-Standardschriftart1111111111111">
    <w:name w:val="WW-Absatz-Standardschriftart1111111111111"/>
    <w:rsid w:val="00E6719F"/>
  </w:style>
  <w:style w:type="character" w:customStyle="1" w:styleId="WW-Absatz-Standardschriftart11111111111111">
    <w:name w:val="WW-Absatz-Standardschriftart11111111111111"/>
    <w:rsid w:val="00E6719F"/>
  </w:style>
  <w:style w:type="character" w:customStyle="1" w:styleId="WW-Absatz-Standardschriftart111111111111111">
    <w:name w:val="WW-Absatz-Standardschriftart111111111111111"/>
    <w:rsid w:val="00E6719F"/>
  </w:style>
  <w:style w:type="character" w:customStyle="1" w:styleId="WW-Absatz-Standardschriftart1111111111111111">
    <w:name w:val="WW-Absatz-Standardschriftart1111111111111111"/>
    <w:rsid w:val="00E6719F"/>
  </w:style>
  <w:style w:type="character" w:customStyle="1" w:styleId="WW-Absatz-Standardschriftart11111111111111111">
    <w:name w:val="WW-Absatz-Standardschriftart11111111111111111"/>
    <w:rsid w:val="00E6719F"/>
  </w:style>
  <w:style w:type="character" w:customStyle="1" w:styleId="WW-Absatz-Standardschriftart111111111111111111">
    <w:name w:val="WW-Absatz-Standardschriftart111111111111111111"/>
    <w:rsid w:val="00E6719F"/>
  </w:style>
  <w:style w:type="character" w:customStyle="1" w:styleId="WW-Absatz-Standardschriftart1111111111111111111">
    <w:name w:val="WW-Absatz-Standardschriftart1111111111111111111"/>
    <w:rsid w:val="00E6719F"/>
  </w:style>
  <w:style w:type="character" w:customStyle="1" w:styleId="WW8Num1z0">
    <w:name w:val="WW8Num1z0"/>
    <w:rsid w:val="00E6719F"/>
    <w:rPr>
      <w:rFonts w:ascii="HRTimes" w:eastAsia="Times New Roman" w:hAnsi="HRTimes" w:cs="Times New Roman"/>
    </w:rPr>
  </w:style>
  <w:style w:type="character" w:customStyle="1" w:styleId="WW8Num1z1">
    <w:name w:val="WW8Num1z1"/>
    <w:rsid w:val="00E6719F"/>
    <w:rPr>
      <w:rFonts w:ascii="Courier New" w:hAnsi="Courier New" w:cs="Courier New"/>
    </w:rPr>
  </w:style>
  <w:style w:type="character" w:customStyle="1" w:styleId="WW8Num1z2">
    <w:name w:val="WW8Num1z2"/>
    <w:rsid w:val="00E6719F"/>
    <w:rPr>
      <w:rFonts w:ascii="Wingdings" w:hAnsi="Wingdings" w:cs="Wingdings"/>
    </w:rPr>
  </w:style>
  <w:style w:type="character" w:customStyle="1" w:styleId="WW8Num1z3">
    <w:name w:val="WW8Num1z3"/>
    <w:rsid w:val="00E6719F"/>
    <w:rPr>
      <w:rFonts w:ascii="Symbol" w:hAnsi="Symbol" w:cs="Symbol"/>
    </w:rPr>
  </w:style>
  <w:style w:type="character" w:customStyle="1" w:styleId="WW8Num2z1">
    <w:name w:val="WW8Num2z1"/>
    <w:rsid w:val="00E6719F"/>
    <w:rPr>
      <w:rFonts w:ascii="Courier New" w:hAnsi="Courier New" w:cs="Courier New"/>
    </w:rPr>
  </w:style>
  <w:style w:type="character" w:customStyle="1" w:styleId="WW8Num2z2">
    <w:name w:val="WW8Num2z2"/>
    <w:rsid w:val="00E6719F"/>
    <w:rPr>
      <w:rFonts w:ascii="Wingdings" w:hAnsi="Wingdings" w:cs="Wingdings"/>
    </w:rPr>
  </w:style>
  <w:style w:type="character" w:customStyle="1" w:styleId="WW8Num2z3">
    <w:name w:val="WW8Num2z3"/>
    <w:rsid w:val="00E6719F"/>
    <w:rPr>
      <w:rFonts w:ascii="Symbol" w:hAnsi="Symbol" w:cs="Symbol"/>
    </w:rPr>
  </w:style>
  <w:style w:type="character" w:customStyle="1" w:styleId="WW8Num4z0">
    <w:name w:val="WW8Num4z0"/>
    <w:rsid w:val="00E6719F"/>
    <w:rPr>
      <w:rFonts w:ascii="HRTimes" w:eastAsia="Times New Roman" w:hAnsi="HRTimes" w:cs="Times New Roman"/>
    </w:rPr>
  </w:style>
  <w:style w:type="character" w:customStyle="1" w:styleId="WW8Num4z1">
    <w:name w:val="WW8Num4z1"/>
    <w:rsid w:val="00E6719F"/>
    <w:rPr>
      <w:rFonts w:ascii="Courier New" w:hAnsi="Courier New" w:cs="Courier New"/>
    </w:rPr>
  </w:style>
  <w:style w:type="character" w:customStyle="1" w:styleId="WW8Num4z2">
    <w:name w:val="WW8Num4z2"/>
    <w:rsid w:val="00E6719F"/>
    <w:rPr>
      <w:rFonts w:ascii="Wingdings" w:hAnsi="Wingdings" w:cs="Wingdings"/>
    </w:rPr>
  </w:style>
  <w:style w:type="character" w:customStyle="1" w:styleId="WW8Num4z3">
    <w:name w:val="WW8Num4z3"/>
    <w:rsid w:val="00E6719F"/>
    <w:rPr>
      <w:rFonts w:ascii="Symbol" w:hAnsi="Symbol" w:cs="Symbol"/>
    </w:rPr>
  </w:style>
  <w:style w:type="character" w:customStyle="1" w:styleId="TekstbaloniaChar">
    <w:name w:val="Tekst balončića Char"/>
    <w:rsid w:val="00E6719F"/>
    <w:rPr>
      <w:rFonts w:ascii="Tahoma" w:hAnsi="Tahoma" w:cs="Tahoma"/>
      <w:sz w:val="16"/>
      <w:szCs w:val="16"/>
      <w:lang w:val="en-US" w:eastAsia="zh-CN"/>
    </w:rPr>
  </w:style>
  <w:style w:type="paragraph" w:customStyle="1" w:styleId="Zaglavlje">
    <w:name w:val="Zaglavlje"/>
    <w:basedOn w:val="Normal"/>
    <w:next w:val="BodyText"/>
    <w:rsid w:val="00E671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6719F"/>
    <w:rPr>
      <w:rFonts w:ascii="HRTimes" w:hAnsi="HRTimes" w:cs="HRTimes"/>
      <w:sz w:val="24"/>
    </w:rPr>
  </w:style>
  <w:style w:type="paragraph" w:styleId="List">
    <w:name w:val="List"/>
    <w:basedOn w:val="BodyText"/>
    <w:rsid w:val="00E6719F"/>
    <w:rPr>
      <w:rFonts w:cs="Mangal"/>
    </w:rPr>
  </w:style>
  <w:style w:type="paragraph" w:styleId="Caption">
    <w:name w:val="caption"/>
    <w:basedOn w:val="Normal"/>
    <w:qFormat/>
    <w:rsid w:val="00E67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E6719F"/>
    <w:pPr>
      <w:suppressLineNumbers/>
    </w:pPr>
    <w:rPr>
      <w:rFonts w:cs="Mangal"/>
    </w:rPr>
  </w:style>
  <w:style w:type="paragraph" w:customStyle="1" w:styleId="Zaglavlje1">
    <w:name w:val="Zaglavlje1"/>
    <w:basedOn w:val="Normal"/>
    <w:next w:val="BodyText"/>
    <w:rsid w:val="00E671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slike">
    <w:name w:val="Opis slike"/>
    <w:basedOn w:val="Normal"/>
    <w:rsid w:val="00E67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rsid w:val="00E6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19F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E6719F"/>
    <w:pPr>
      <w:suppressLineNumbers/>
    </w:pPr>
  </w:style>
  <w:style w:type="paragraph" w:customStyle="1" w:styleId="Naslovtablice">
    <w:name w:val="Naslov tablice"/>
    <w:basedOn w:val="Sadrajitablice"/>
    <w:rsid w:val="00E6719F"/>
    <w:pPr>
      <w:jc w:val="center"/>
    </w:pPr>
    <w:rPr>
      <w:b/>
      <w:bCs/>
    </w:rPr>
  </w:style>
  <w:style w:type="paragraph" w:customStyle="1" w:styleId="Tekstbalonia">
    <w:name w:val="Tekst balončića"/>
    <w:basedOn w:val="Normal"/>
    <w:rsid w:val="00E6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MURA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MURAJ</Template>
  <TotalTime>9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projekta:  002/96                                                                     List br:</vt:lpstr>
    </vt:vector>
  </TitlesOfParts>
  <Company>Grizli777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projekta:  002/96                                                                     List br:</dc:title>
  <dc:creator>******</dc:creator>
  <cp:lastModifiedBy>dstrcic</cp:lastModifiedBy>
  <cp:revision>6</cp:revision>
  <cp:lastPrinted>2017-01-27T07:37:00Z</cp:lastPrinted>
  <dcterms:created xsi:type="dcterms:W3CDTF">2017-04-28T12:08:00Z</dcterms:created>
  <dcterms:modified xsi:type="dcterms:W3CDTF">2017-05-02T06:39:00Z</dcterms:modified>
</cp:coreProperties>
</file>