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FB5E38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2958BE">
              <w:rPr>
                <w:sz w:val="22"/>
              </w:rPr>
              <w:t>342-01/17-01/02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7B0B67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2958BE">
              <w:rPr>
                <w:sz w:val="22"/>
              </w:rPr>
              <w:t>2142-02-03/6-18-1</w:t>
            </w:r>
            <w:r w:rsidR="007B0B67">
              <w:rPr>
                <w:sz w:val="22"/>
              </w:rPr>
              <w:t>9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7B0B67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7B0B67">
              <w:rPr>
                <w:sz w:val="22"/>
              </w:rPr>
              <w:t>11</w:t>
            </w:r>
            <w:r w:rsidR="002958BE">
              <w:rPr>
                <w:sz w:val="22"/>
              </w:rPr>
              <w:t>.</w:t>
            </w:r>
            <w:r w:rsidR="007B0B67">
              <w:rPr>
                <w:sz w:val="22"/>
              </w:rPr>
              <w:t>sr</w:t>
            </w:r>
            <w:r w:rsidR="00FB50AE">
              <w:rPr>
                <w:sz w:val="22"/>
              </w:rPr>
              <w:t>pnj</w:t>
            </w:r>
            <w:r w:rsidR="002958BE">
              <w:rPr>
                <w:sz w:val="22"/>
              </w:rPr>
              <w:t>a 2018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rPr>
          <w:b/>
          <w:bCs/>
          <w:sz w:val="22"/>
        </w:rPr>
      </w:pPr>
    </w:p>
    <w:p w:rsidR="000E4220" w:rsidRPr="006C707C" w:rsidRDefault="000E4220" w:rsidP="006444E1">
      <w:pPr>
        <w:ind w:firstLine="708"/>
        <w:jc w:val="both"/>
      </w:pPr>
      <w:r w:rsidRPr="006C707C">
        <w:t xml:space="preserve">Temeljem članka 5. Uredbe o postupku davanja koncesijskog odobrenja na pomorskom dobru („Narodne novine“ broj 36/04, 63/08, 133/13 i 63/14) i članka </w:t>
      </w:r>
      <w:r w:rsidR="00800152" w:rsidRPr="006C707C">
        <w:t>45</w:t>
      </w:r>
      <w:r w:rsidRPr="006C707C">
        <w:t xml:space="preserve">. Statuta Općine Punat („Službene novine PGŽ“ broj </w:t>
      </w:r>
      <w:r w:rsidR="00800152" w:rsidRPr="006C707C">
        <w:t>8/18</w:t>
      </w:r>
      <w:r w:rsidRPr="006C707C">
        <w:t xml:space="preserve">) </w:t>
      </w:r>
      <w:r w:rsidR="006444E1" w:rsidRPr="006C707C">
        <w:t>općinski načelnik Općine Punat donosi</w:t>
      </w:r>
    </w:p>
    <w:p w:rsidR="000E4220" w:rsidRPr="006C707C" w:rsidRDefault="000E4220" w:rsidP="000E4220"/>
    <w:p w:rsidR="006C707C" w:rsidRPr="006C707C" w:rsidRDefault="006C707C" w:rsidP="00800152">
      <w:pPr>
        <w:ind w:left="360"/>
        <w:jc w:val="center"/>
        <w:rPr>
          <w:b/>
        </w:rPr>
      </w:pPr>
    </w:p>
    <w:p w:rsidR="004B2C7D" w:rsidRPr="006C707C" w:rsidRDefault="00800152" w:rsidP="00800152">
      <w:pPr>
        <w:ind w:left="360"/>
        <w:jc w:val="center"/>
        <w:rPr>
          <w:b/>
        </w:rPr>
      </w:pPr>
      <w:r w:rsidRPr="006C707C">
        <w:rPr>
          <w:b/>
        </w:rPr>
        <w:t>I</w:t>
      </w:r>
      <w:r w:rsidR="00AC70FB" w:rsidRPr="006C707C">
        <w:rPr>
          <w:b/>
        </w:rPr>
        <w:t>I</w:t>
      </w:r>
      <w:r w:rsidRPr="006C707C">
        <w:rPr>
          <w:b/>
        </w:rPr>
        <w:t xml:space="preserve">I. </w:t>
      </w:r>
      <w:r w:rsidR="000E4220" w:rsidRPr="006C707C">
        <w:rPr>
          <w:b/>
        </w:rPr>
        <w:t>IZMJENU I DOPUNU PLANA UPRAVLJANJA POMORSKIM DOBROM NA PODRUČJU OPĆINE PUNAT ZA 2018. GODINU</w:t>
      </w:r>
      <w:r w:rsidR="004B2C7D" w:rsidRPr="006C707C">
        <w:rPr>
          <w:b/>
        </w:rPr>
        <w:t xml:space="preserve"> </w:t>
      </w:r>
    </w:p>
    <w:p w:rsidR="000E4220" w:rsidRPr="006C707C" w:rsidRDefault="000E4220" w:rsidP="000E4220">
      <w:pPr>
        <w:jc w:val="center"/>
        <w:rPr>
          <w:b/>
        </w:rPr>
      </w:pPr>
    </w:p>
    <w:p w:rsidR="000E4220" w:rsidRPr="006C707C" w:rsidRDefault="000E4220" w:rsidP="000E4220">
      <w:pPr>
        <w:jc w:val="center"/>
        <w:rPr>
          <w:b/>
        </w:rPr>
      </w:pPr>
      <w:r w:rsidRPr="006C707C">
        <w:rPr>
          <w:b/>
        </w:rPr>
        <w:t>Članak 1.</w:t>
      </w:r>
    </w:p>
    <w:p w:rsidR="0050626C" w:rsidRPr="006C707C" w:rsidRDefault="006444E1" w:rsidP="006C707C">
      <w:pPr>
        <w:jc w:val="both"/>
      </w:pPr>
      <w:r w:rsidRPr="006C707C">
        <w:tab/>
      </w:r>
      <w:r w:rsidR="001A3CC2" w:rsidRPr="006C707C">
        <w:t>U članku 4. Plana</w:t>
      </w:r>
      <w:r w:rsidR="004B2C7D" w:rsidRPr="006C707C">
        <w:t xml:space="preserve"> upravljanja pomorskim dobrom Općine Punat za 2018. godinu KLASA: 342-01/17-01/2; URBROJ: 2142-02-03/6-17-2 od 7. studenog 2017. godine</w:t>
      </w:r>
      <w:r w:rsidR="0062597F" w:rsidRPr="006C707C">
        <w:t xml:space="preserve"> i njegovoj izmjeni i dopuni KLASA: 342-01/17-01/2; URBROJ: 2142-02-03/6-18- 11 od 20. ožujka 2018. godine</w:t>
      </w:r>
      <w:r w:rsidR="004B2C7D" w:rsidRPr="006C707C">
        <w:t xml:space="preserve"> (u daljnjem tekstu Plan)</w:t>
      </w:r>
      <w:r w:rsidR="001A3CC2" w:rsidRPr="006C707C">
        <w:t xml:space="preserve"> mijenja se </w:t>
      </w:r>
      <w:r w:rsidR="00550223" w:rsidRPr="006C707C">
        <w:t xml:space="preserve"> </w:t>
      </w:r>
      <w:r w:rsidR="001A3CC2" w:rsidRPr="006C707C">
        <w:t>točk</w:t>
      </w:r>
      <w:r w:rsidR="003A2FBA" w:rsidRPr="006C707C">
        <w:t>a</w:t>
      </w:r>
      <w:r w:rsidR="001A3CC2" w:rsidRPr="006C707C">
        <w:t xml:space="preserve"> 4. podtočka 4.</w:t>
      </w:r>
      <w:r w:rsidR="00AC70FB" w:rsidRPr="006C707C">
        <w:t>6</w:t>
      </w:r>
      <w:r w:rsidR="001A3CC2" w:rsidRPr="006C707C">
        <w:t>.</w:t>
      </w:r>
      <w:r w:rsidR="00AC70FB" w:rsidRPr="006C707C">
        <w:t xml:space="preserve"> koja se nadopunjuje vrstom i brojem sredstava za iznajmljivanje</w:t>
      </w:r>
      <w:r w:rsidR="001A3CC2" w:rsidRPr="006C707C">
        <w:t xml:space="preserve"> </w:t>
      </w:r>
      <w:r w:rsidR="004B2C7D" w:rsidRPr="006C707C">
        <w:t xml:space="preserve">i </w:t>
      </w:r>
      <w:r w:rsidR="003A2FBA" w:rsidRPr="006C707C">
        <w:t>sada glasi</w:t>
      </w:r>
      <w:r w:rsidR="00FD7222" w:rsidRPr="006C707C">
        <w:t>:</w:t>
      </w:r>
    </w:p>
    <w:p w:rsidR="0050626C" w:rsidRPr="006C707C" w:rsidRDefault="0050626C" w:rsidP="0050626C"/>
    <w:p w:rsidR="00FD2B28" w:rsidRPr="006C707C" w:rsidRDefault="00FD2B28" w:rsidP="000E4220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576"/>
        <w:gridCol w:w="1268"/>
        <w:gridCol w:w="1648"/>
        <w:gridCol w:w="1681"/>
        <w:gridCol w:w="1692"/>
        <w:gridCol w:w="1252"/>
      </w:tblGrid>
      <w:tr w:rsidR="00AC70FB" w:rsidRPr="006C707C" w:rsidTr="001E35BD">
        <w:trPr>
          <w:trHeight w:val="945"/>
        </w:trPr>
        <w:tc>
          <w:tcPr>
            <w:tcW w:w="772" w:type="dxa"/>
            <w:vMerge w:val="restart"/>
            <w:shd w:val="clear" w:color="auto" w:fill="DBE5F1" w:themeFill="accent1" w:themeFillTint="33"/>
          </w:tcPr>
          <w:p w:rsidR="00AC70FB" w:rsidRPr="006C707C" w:rsidRDefault="00AC70FB" w:rsidP="001E35BD">
            <w:pPr>
              <w:jc w:val="both"/>
              <w:rPr>
                <w:b/>
              </w:rPr>
            </w:pPr>
            <w:r w:rsidRPr="006C707C">
              <w:rPr>
                <w:b/>
              </w:rPr>
              <w:t>4.6.</w:t>
            </w:r>
          </w:p>
        </w:tc>
        <w:tc>
          <w:tcPr>
            <w:tcW w:w="1576" w:type="dxa"/>
            <w:vMerge w:val="restart"/>
          </w:tcPr>
          <w:p w:rsidR="00AC70FB" w:rsidRPr="006C707C" w:rsidRDefault="00AC70FB" w:rsidP="001E35BD">
            <w:pPr>
              <w:jc w:val="both"/>
            </w:pPr>
            <w:r w:rsidRPr="006C707C">
              <w:t>*Rt Punta de bij</w:t>
            </w:r>
          </w:p>
        </w:tc>
        <w:tc>
          <w:tcPr>
            <w:tcW w:w="1268" w:type="dxa"/>
            <w:vMerge w:val="restart"/>
          </w:tcPr>
          <w:p w:rsidR="00AC70FB" w:rsidRPr="006C707C" w:rsidRDefault="00AC70FB" w:rsidP="001E35BD">
            <w:pPr>
              <w:jc w:val="both"/>
            </w:pPr>
            <w:r w:rsidRPr="006C707C">
              <w:t>dio k.č. 9141 k.o. Punat</w:t>
            </w:r>
          </w:p>
        </w:tc>
        <w:tc>
          <w:tcPr>
            <w:tcW w:w="1648" w:type="dxa"/>
          </w:tcPr>
          <w:p w:rsidR="00AC70FB" w:rsidRPr="006C707C" w:rsidRDefault="00AC70FB" w:rsidP="001E35BD">
            <w:pPr>
              <w:jc w:val="both"/>
            </w:pPr>
            <w:r w:rsidRPr="006C707C">
              <w:t>ugostiteljstvo i trgovina</w:t>
            </w:r>
          </w:p>
          <w:p w:rsidR="00AC70FB" w:rsidRPr="006C707C" w:rsidRDefault="00AC70FB" w:rsidP="001E35BD">
            <w:pPr>
              <w:jc w:val="both"/>
            </w:pPr>
          </w:p>
          <w:p w:rsidR="00AC70FB" w:rsidRPr="006C707C" w:rsidRDefault="00AC70FB" w:rsidP="001E35BD">
            <w:pPr>
              <w:jc w:val="both"/>
            </w:pPr>
          </w:p>
        </w:tc>
        <w:tc>
          <w:tcPr>
            <w:tcW w:w="1681" w:type="dxa"/>
          </w:tcPr>
          <w:p w:rsidR="00AC70FB" w:rsidRPr="006C707C" w:rsidRDefault="00AC70FB" w:rsidP="001E35BD">
            <w:r w:rsidRPr="006C707C">
              <w:t>montažni objekt do 12m2</w:t>
            </w:r>
          </w:p>
          <w:p w:rsidR="00AC70FB" w:rsidRPr="006C707C" w:rsidRDefault="00AC70FB" w:rsidP="001E35BD"/>
        </w:tc>
        <w:tc>
          <w:tcPr>
            <w:tcW w:w="1692" w:type="dxa"/>
          </w:tcPr>
          <w:p w:rsidR="00AC70FB" w:rsidRPr="006C707C" w:rsidRDefault="00AC70FB" w:rsidP="001E35BD">
            <w:pPr>
              <w:jc w:val="both"/>
            </w:pPr>
            <w:r w:rsidRPr="006C707C">
              <w:t>1</w:t>
            </w:r>
          </w:p>
        </w:tc>
        <w:tc>
          <w:tcPr>
            <w:tcW w:w="1252" w:type="dxa"/>
          </w:tcPr>
          <w:p w:rsidR="00AC70FB" w:rsidRPr="006C707C" w:rsidRDefault="00AC70FB" w:rsidP="001E35BD">
            <w:r w:rsidRPr="006C707C">
              <w:t>15.000,00 kn - paušal</w:t>
            </w:r>
          </w:p>
        </w:tc>
      </w:tr>
      <w:tr w:rsidR="00AC70FB" w:rsidRPr="006C707C" w:rsidTr="001E35BD">
        <w:trPr>
          <w:trHeight w:val="960"/>
        </w:trPr>
        <w:tc>
          <w:tcPr>
            <w:tcW w:w="772" w:type="dxa"/>
            <w:vMerge/>
            <w:shd w:val="clear" w:color="auto" w:fill="DBE5F1" w:themeFill="accent1" w:themeFillTint="33"/>
          </w:tcPr>
          <w:p w:rsidR="00AC70FB" w:rsidRPr="006C707C" w:rsidRDefault="00AC70FB" w:rsidP="001E35BD">
            <w:pPr>
              <w:jc w:val="both"/>
            </w:pPr>
          </w:p>
        </w:tc>
        <w:tc>
          <w:tcPr>
            <w:tcW w:w="1576" w:type="dxa"/>
            <w:vMerge/>
          </w:tcPr>
          <w:p w:rsidR="00AC70FB" w:rsidRPr="006C707C" w:rsidRDefault="00AC70FB" w:rsidP="001E35BD">
            <w:pPr>
              <w:jc w:val="both"/>
            </w:pPr>
          </w:p>
        </w:tc>
        <w:tc>
          <w:tcPr>
            <w:tcW w:w="1268" w:type="dxa"/>
            <w:vMerge/>
          </w:tcPr>
          <w:p w:rsidR="00AC70FB" w:rsidRPr="006C707C" w:rsidRDefault="00AC70FB" w:rsidP="001E35BD">
            <w:pPr>
              <w:jc w:val="both"/>
            </w:pPr>
          </w:p>
        </w:tc>
        <w:tc>
          <w:tcPr>
            <w:tcW w:w="1648" w:type="dxa"/>
          </w:tcPr>
          <w:p w:rsidR="00AC70FB" w:rsidRPr="006C707C" w:rsidRDefault="00AC70FB" w:rsidP="001E35BD">
            <w:pPr>
              <w:jc w:val="both"/>
            </w:pPr>
            <w:r w:rsidRPr="006C707C">
              <w:t>komercijalno- rekreacijski sadržaji</w:t>
            </w:r>
          </w:p>
          <w:p w:rsidR="00AC70FB" w:rsidRPr="006C707C" w:rsidRDefault="00AC70FB" w:rsidP="001E35BD">
            <w:pPr>
              <w:jc w:val="both"/>
            </w:pPr>
          </w:p>
        </w:tc>
        <w:tc>
          <w:tcPr>
            <w:tcW w:w="1681" w:type="dxa"/>
          </w:tcPr>
          <w:p w:rsidR="00AC70FB" w:rsidRPr="006C707C" w:rsidRDefault="00AC70FB" w:rsidP="001E35BD">
            <w:r w:rsidRPr="006C707C">
              <w:t>ležaljke i suncobrani</w:t>
            </w:r>
          </w:p>
          <w:p w:rsidR="00AC70FB" w:rsidRPr="006C707C" w:rsidRDefault="00AC70FB" w:rsidP="001E35BD"/>
          <w:p w:rsidR="00AC70FB" w:rsidRPr="006C707C" w:rsidRDefault="00AC70FB" w:rsidP="001E35BD"/>
        </w:tc>
        <w:tc>
          <w:tcPr>
            <w:tcW w:w="1692" w:type="dxa"/>
          </w:tcPr>
          <w:p w:rsidR="00AC70FB" w:rsidRPr="006C707C" w:rsidRDefault="00AC70FB" w:rsidP="001E35BD">
            <w:pPr>
              <w:jc w:val="both"/>
            </w:pPr>
            <w:r w:rsidRPr="006C707C">
              <w:t>100 ležaljki</w:t>
            </w:r>
          </w:p>
          <w:p w:rsidR="00AC70FB" w:rsidRPr="006C707C" w:rsidRDefault="00AC70FB" w:rsidP="001E35BD">
            <w:pPr>
              <w:jc w:val="both"/>
            </w:pPr>
            <w:r w:rsidRPr="006C707C">
              <w:t>50 suncobrana</w:t>
            </w:r>
          </w:p>
        </w:tc>
        <w:tc>
          <w:tcPr>
            <w:tcW w:w="1252" w:type="dxa"/>
          </w:tcPr>
          <w:p w:rsidR="00AC70FB" w:rsidRPr="006C707C" w:rsidRDefault="00AC70FB" w:rsidP="001E35BD">
            <w:pPr>
              <w:jc w:val="both"/>
            </w:pPr>
            <w:r w:rsidRPr="006C707C">
              <w:t>40,00 kn/kom</w:t>
            </w:r>
          </w:p>
        </w:tc>
      </w:tr>
      <w:tr w:rsidR="00AC70FB" w:rsidRPr="006C707C" w:rsidTr="001E35BD">
        <w:trPr>
          <w:trHeight w:val="1665"/>
        </w:trPr>
        <w:tc>
          <w:tcPr>
            <w:tcW w:w="772" w:type="dxa"/>
            <w:vMerge/>
            <w:shd w:val="clear" w:color="auto" w:fill="DBE5F1" w:themeFill="accent1" w:themeFillTint="33"/>
          </w:tcPr>
          <w:p w:rsidR="00AC70FB" w:rsidRPr="006C707C" w:rsidRDefault="00AC70FB" w:rsidP="001E35BD">
            <w:pPr>
              <w:jc w:val="both"/>
            </w:pPr>
          </w:p>
        </w:tc>
        <w:tc>
          <w:tcPr>
            <w:tcW w:w="1576" w:type="dxa"/>
            <w:vMerge/>
          </w:tcPr>
          <w:p w:rsidR="00AC70FB" w:rsidRPr="006C707C" w:rsidRDefault="00AC70FB" w:rsidP="001E35BD">
            <w:pPr>
              <w:jc w:val="both"/>
            </w:pPr>
          </w:p>
        </w:tc>
        <w:tc>
          <w:tcPr>
            <w:tcW w:w="1268" w:type="dxa"/>
            <w:vMerge/>
          </w:tcPr>
          <w:p w:rsidR="00AC70FB" w:rsidRPr="006C707C" w:rsidRDefault="00AC70FB" w:rsidP="001E35BD">
            <w:pPr>
              <w:jc w:val="both"/>
            </w:pPr>
          </w:p>
        </w:tc>
        <w:tc>
          <w:tcPr>
            <w:tcW w:w="1648" w:type="dxa"/>
          </w:tcPr>
          <w:p w:rsidR="00AC70FB" w:rsidRPr="006C707C" w:rsidRDefault="00AC70FB" w:rsidP="001E35BD">
            <w:pPr>
              <w:jc w:val="both"/>
            </w:pPr>
            <w:r w:rsidRPr="006C707C">
              <w:t>iznajmljivanje sredstava</w:t>
            </w:r>
          </w:p>
        </w:tc>
        <w:tc>
          <w:tcPr>
            <w:tcW w:w="1681" w:type="dxa"/>
          </w:tcPr>
          <w:p w:rsidR="00AC70FB" w:rsidRPr="006C707C" w:rsidRDefault="00AC70FB" w:rsidP="001E35BD">
            <w:r w:rsidRPr="006C707C">
              <w:t xml:space="preserve">sredstvo za vuču </w:t>
            </w:r>
          </w:p>
          <w:p w:rsidR="00AC70FB" w:rsidRPr="006C707C" w:rsidRDefault="00AC70FB" w:rsidP="001E35BD">
            <w:r w:rsidRPr="006C707C">
              <w:t>skuter (Jet Ski)</w:t>
            </w:r>
          </w:p>
          <w:p w:rsidR="00AC70FB" w:rsidRPr="006C707C" w:rsidRDefault="00AC70FB" w:rsidP="001E35BD"/>
          <w:p w:rsidR="00AC70FB" w:rsidRPr="006C707C" w:rsidRDefault="00AC70FB" w:rsidP="001E35BD">
            <w:r w:rsidRPr="006C707C">
              <w:t>SUP</w:t>
            </w:r>
          </w:p>
          <w:p w:rsidR="00AC70FB" w:rsidRPr="006C707C" w:rsidRDefault="00AC70FB" w:rsidP="001E35BD"/>
          <w:p w:rsidR="00AC70FB" w:rsidRPr="006C707C" w:rsidRDefault="00AC70FB" w:rsidP="001E35BD">
            <w:pPr>
              <w:rPr>
                <w:b/>
              </w:rPr>
            </w:pPr>
            <w:r w:rsidRPr="006C707C">
              <w:rPr>
                <w:b/>
              </w:rPr>
              <w:t>bicikle</w:t>
            </w:r>
          </w:p>
        </w:tc>
        <w:tc>
          <w:tcPr>
            <w:tcW w:w="1692" w:type="dxa"/>
          </w:tcPr>
          <w:p w:rsidR="00AC70FB" w:rsidRPr="006C707C" w:rsidRDefault="00AC70FB" w:rsidP="001E35BD">
            <w:pPr>
              <w:jc w:val="both"/>
              <w:rPr>
                <w:b/>
              </w:rPr>
            </w:pPr>
            <w:r w:rsidRPr="006C707C">
              <w:rPr>
                <w:b/>
              </w:rPr>
              <w:t>2 glisera</w:t>
            </w:r>
          </w:p>
          <w:p w:rsidR="00AC70FB" w:rsidRPr="006C707C" w:rsidRDefault="00AC70FB" w:rsidP="001E35BD">
            <w:pPr>
              <w:jc w:val="both"/>
            </w:pPr>
          </w:p>
          <w:p w:rsidR="00AC70FB" w:rsidRPr="006C707C" w:rsidRDefault="00AC70FB" w:rsidP="001E35BD">
            <w:pPr>
              <w:jc w:val="both"/>
            </w:pPr>
            <w:r w:rsidRPr="006C707C">
              <w:t>2 kom</w:t>
            </w:r>
          </w:p>
          <w:p w:rsidR="00AC70FB" w:rsidRPr="006C707C" w:rsidRDefault="00AC70FB" w:rsidP="001E35BD">
            <w:pPr>
              <w:jc w:val="both"/>
            </w:pPr>
          </w:p>
          <w:p w:rsidR="00AC70FB" w:rsidRPr="006C707C" w:rsidRDefault="00AC70FB" w:rsidP="001E35BD">
            <w:pPr>
              <w:jc w:val="both"/>
            </w:pPr>
            <w:r w:rsidRPr="006C707C">
              <w:t>2 kom</w:t>
            </w:r>
          </w:p>
          <w:p w:rsidR="00AC70FB" w:rsidRPr="006C707C" w:rsidRDefault="00AC70FB" w:rsidP="001E35BD">
            <w:pPr>
              <w:jc w:val="both"/>
            </w:pPr>
          </w:p>
          <w:p w:rsidR="00AC70FB" w:rsidRPr="006C707C" w:rsidRDefault="00AC70FB" w:rsidP="001E35BD">
            <w:pPr>
              <w:jc w:val="both"/>
              <w:rPr>
                <w:b/>
              </w:rPr>
            </w:pPr>
            <w:r w:rsidRPr="006C707C">
              <w:rPr>
                <w:b/>
              </w:rPr>
              <w:t>5 kom</w:t>
            </w:r>
          </w:p>
        </w:tc>
        <w:tc>
          <w:tcPr>
            <w:tcW w:w="1252" w:type="dxa"/>
          </w:tcPr>
          <w:p w:rsidR="00AC70FB" w:rsidRPr="006C707C" w:rsidRDefault="00AC70FB" w:rsidP="001E35BD">
            <w:pPr>
              <w:jc w:val="both"/>
            </w:pPr>
            <w:r w:rsidRPr="006C707C">
              <w:t>50,00 kn/kW</w:t>
            </w:r>
          </w:p>
          <w:p w:rsidR="00AC70FB" w:rsidRPr="006C707C" w:rsidRDefault="00AC70FB" w:rsidP="001E35BD">
            <w:pPr>
              <w:jc w:val="both"/>
            </w:pPr>
            <w:r w:rsidRPr="006C707C">
              <w:t>6.000,00 kn/plovilo</w:t>
            </w:r>
          </w:p>
          <w:p w:rsidR="00AC70FB" w:rsidRPr="006C707C" w:rsidRDefault="00AC70FB" w:rsidP="001E35BD">
            <w:pPr>
              <w:jc w:val="both"/>
            </w:pPr>
            <w:r w:rsidRPr="006C707C">
              <w:t>500,00 kn/kom</w:t>
            </w:r>
          </w:p>
          <w:p w:rsidR="00AC70FB" w:rsidRPr="006C707C" w:rsidRDefault="00AC70FB" w:rsidP="001E35BD">
            <w:pPr>
              <w:jc w:val="both"/>
              <w:rPr>
                <w:b/>
              </w:rPr>
            </w:pPr>
            <w:r w:rsidRPr="006C707C">
              <w:rPr>
                <w:b/>
              </w:rPr>
              <w:t>500,00 kn/kom</w:t>
            </w:r>
          </w:p>
          <w:p w:rsidR="00AC70FB" w:rsidRPr="006C707C" w:rsidRDefault="00AC70FB" w:rsidP="001E35BD">
            <w:pPr>
              <w:jc w:val="both"/>
            </w:pPr>
          </w:p>
        </w:tc>
      </w:tr>
    </w:tbl>
    <w:p w:rsidR="002669D8" w:rsidRPr="006C707C" w:rsidRDefault="002669D8" w:rsidP="00A1300C">
      <w:pPr>
        <w:tabs>
          <w:tab w:val="left" w:pos="8235"/>
        </w:tabs>
        <w:jc w:val="center"/>
        <w:rPr>
          <w:b/>
          <w:bCs/>
        </w:rPr>
      </w:pPr>
    </w:p>
    <w:p w:rsidR="002669D8" w:rsidRPr="006C707C" w:rsidRDefault="00B44D96" w:rsidP="006C707C">
      <w:pPr>
        <w:jc w:val="center"/>
        <w:rPr>
          <w:b/>
          <w:bCs/>
        </w:rPr>
      </w:pPr>
      <w:r w:rsidRPr="006C707C">
        <w:rPr>
          <w:b/>
          <w:bCs/>
        </w:rPr>
        <w:br w:type="page"/>
      </w:r>
      <w:r w:rsidR="002669D8" w:rsidRPr="006C707C">
        <w:rPr>
          <w:b/>
          <w:bCs/>
        </w:rPr>
        <w:lastRenderedPageBreak/>
        <w:t xml:space="preserve">Članak </w:t>
      </w:r>
      <w:r w:rsidR="006C707C">
        <w:rPr>
          <w:b/>
          <w:bCs/>
        </w:rPr>
        <w:t>2</w:t>
      </w:r>
      <w:r w:rsidR="002669D8" w:rsidRPr="006C707C">
        <w:rPr>
          <w:b/>
          <w:bCs/>
        </w:rPr>
        <w:t>.</w:t>
      </w:r>
    </w:p>
    <w:p w:rsidR="009A31BF" w:rsidRPr="006C707C" w:rsidRDefault="006444E1" w:rsidP="006444E1">
      <w:pPr>
        <w:tabs>
          <w:tab w:val="left" w:pos="720"/>
        </w:tabs>
        <w:jc w:val="both"/>
      </w:pPr>
      <w:r w:rsidRPr="006C707C">
        <w:rPr>
          <w:bCs/>
        </w:rPr>
        <w:tab/>
      </w:r>
      <w:r w:rsidR="006C707C">
        <w:rPr>
          <w:bCs/>
        </w:rPr>
        <w:t>I</w:t>
      </w:r>
      <w:r w:rsidR="00FB50AE" w:rsidRPr="006C707C">
        <w:rPr>
          <w:bCs/>
        </w:rPr>
        <w:t>I</w:t>
      </w:r>
      <w:r w:rsidR="00A1300C" w:rsidRPr="006C707C">
        <w:rPr>
          <w:bCs/>
        </w:rPr>
        <w:t>I. izmjena i dopuna Plana upravljanja pomorskim dobrom na području Općine Punat za 2018. godinu stupa na snagu danom izdavanja</w:t>
      </w:r>
      <w:r w:rsidR="006C707C">
        <w:rPr>
          <w:bCs/>
        </w:rPr>
        <w:t xml:space="preserve"> dopune</w:t>
      </w:r>
      <w:r w:rsidR="00A1300C" w:rsidRPr="006C707C">
        <w:rPr>
          <w:bCs/>
        </w:rPr>
        <w:t xml:space="preserve"> Potvrde o usklađenosti s Planom upravljanja pomorskim dobrom na području Primorsko-goranske županije za 2018. godinu, te se objavljuje na web stranici Općine Punat.</w:t>
      </w:r>
    </w:p>
    <w:p w:rsidR="008A5A84" w:rsidRPr="006C707C" w:rsidRDefault="008A5A84">
      <w:pPr>
        <w:ind w:firstLine="708"/>
        <w:jc w:val="both"/>
      </w:pPr>
    </w:p>
    <w:p w:rsidR="008A5A84" w:rsidRPr="006C707C" w:rsidRDefault="008A5A84">
      <w:pPr>
        <w:ind w:firstLine="708"/>
        <w:jc w:val="both"/>
      </w:pPr>
    </w:p>
    <w:p w:rsidR="008A5A84" w:rsidRPr="006C707C" w:rsidRDefault="008A5A84">
      <w:pPr>
        <w:ind w:firstLine="708"/>
        <w:jc w:val="both"/>
      </w:pPr>
    </w:p>
    <w:p w:rsidR="008A5A84" w:rsidRPr="006C707C" w:rsidRDefault="008A5A84" w:rsidP="008A5A84">
      <w:pPr>
        <w:jc w:val="both"/>
        <w:rPr>
          <w:b/>
          <w:bCs/>
        </w:rPr>
      </w:pPr>
    </w:p>
    <w:p w:rsidR="009A31BF" w:rsidRPr="006C707C" w:rsidRDefault="009A31BF">
      <w:pPr>
        <w:ind w:firstLine="708"/>
        <w:jc w:val="both"/>
        <w:rPr>
          <w:b/>
          <w:bCs/>
        </w:rPr>
      </w:pPr>
    </w:p>
    <w:p w:rsidR="009A31BF" w:rsidRPr="006C707C" w:rsidRDefault="009A31BF">
      <w:pPr>
        <w:ind w:firstLine="6120"/>
        <w:jc w:val="center"/>
        <w:rPr>
          <w:bCs/>
        </w:rPr>
      </w:pPr>
      <w:r w:rsidRPr="006C707C">
        <w:rPr>
          <w:bCs/>
        </w:rPr>
        <w:t>OPĆINSKI NAČELNIK</w:t>
      </w:r>
    </w:p>
    <w:p w:rsidR="009A31BF" w:rsidRPr="006C707C" w:rsidRDefault="009A31BF">
      <w:pPr>
        <w:ind w:firstLine="6120"/>
        <w:jc w:val="center"/>
        <w:rPr>
          <w:bCs/>
        </w:rPr>
      </w:pPr>
    </w:p>
    <w:p w:rsidR="009A31BF" w:rsidRPr="006C707C" w:rsidRDefault="009A31BF">
      <w:pPr>
        <w:ind w:firstLine="6120"/>
        <w:jc w:val="center"/>
        <w:rPr>
          <w:bCs/>
        </w:rPr>
      </w:pPr>
    </w:p>
    <w:p w:rsidR="008A5A84" w:rsidRPr="006C707C" w:rsidRDefault="009A31BF" w:rsidP="003A2FBA">
      <w:pPr>
        <w:ind w:firstLine="6120"/>
        <w:jc w:val="center"/>
      </w:pPr>
      <w:r w:rsidRPr="006C707C">
        <w:rPr>
          <w:bCs/>
        </w:rPr>
        <w:t>Marinko Žic</w:t>
      </w:r>
    </w:p>
    <w:sectPr w:rsidR="008A5A84" w:rsidRPr="006C707C" w:rsidSect="0050626C">
      <w:footerReference w:type="default" r:id="rId9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20" w:rsidRDefault="00873120">
      <w:r>
        <w:separator/>
      </w:r>
    </w:p>
  </w:endnote>
  <w:endnote w:type="continuationSeparator" w:id="0">
    <w:p w:rsidR="00873120" w:rsidRDefault="0087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E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  <w:r>
      <w:rPr>
        <w:b/>
        <w:bCs/>
        <w:i/>
        <w:iCs/>
        <w:sz w:val="18"/>
        <w:szCs w:val="18"/>
      </w:rPr>
      <w:t xml:space="preserve">, </w:t>
    </w: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51521 PUNAT, NOVI PUT 2, PP 18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20" w:rsidRDefault="00873120">
      <w:r>
        <w:separator/>
      </w:r>
    </w:p>
  </w:footnote>
  <w:footnote w:type="continuationSeparator" w:id="0">
    <w:p w:rsidR="00873120" w:rsidRDefault="0087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E4220"/>
    <w:rsid w:val="000F6E31"/>
    <w:rsid w:val="001117A9"/>
    <w:rsid w:val="00134C92"/>
    <w:rsid w:val="001A3CC2"/>
    <w:rsid w:val="001D54BD"/>
    <w:rsid w:val="00251048"/>
    <w:rsid w:val="002527DD"/>
    <w:rsid w:val="002669D8"/>
    <w:rsid w:val="00280E97"/>
    <w:rsid w:val="002958BE"/>
    <w:rsid w:val="002C46FB"/>
    <w:rsid w:val="002F2F46"/>
    <w:rsid w:val="003A2FBA"/>
    <w:rsid w:val="003E5425"/>
    <w:rsid w:val="004B29CD"/>
    <w:rsid w:val="004B2C7D"/>
    <w:rsid w:val="005049CA"/>
    <w:rsid w:val="0050626C"/>
    <w:rsid w:val="005242B7"/>
    <w:rsid w:val="00550223"/>
    <w:rsid w:val="0057701B"/>
    <w:rsid w:val="005A06E8"/>
    <w:rsid w:val="005B4413"/>
    <w:rsid w:val="0062597F"/>
    <w:rsid w:val="006444E1"/>
    <w:rsid w:val="0067256F"/>
    <w:rsid w:val="0068399A"/>
    <w:rsid w:val="006908EE"/>
    <w:rsid w:val="006A6C6B"/>
    <w:rsid w:val="006C707C"/>
    <w:rsid w:val="0077258D"/>
    <w:rsid w:val="007B0B67"/>
    <w:rsid w:val="007F0E32"/>
    <w:rsid w:val="00800152"/>
    <w:rsid w:val="00835543"/>
    <w:rsid w:val="00873120"/>
    <w:rsid w:val="00883DE0"/>
    <w:rsid w:val="008A5A84"/>
    <w:rsid w:val="008B0C6B"/>
    <w:rsid w:val="009238F9"/>
    <w:rsid w:val="00944E91"/>
    <w:rsid w:val="009A31BF"/>
    <w:rsid w:val="00A00363"/>
    <w:rsid w:val="00A1300C"/>
    <w:rsid w:val="00A60BA7"/>
    <w:rsid w:val="00A66DC1"/>
    <w:rsid w:val="00A90492"/>
    <w:rsid w:val="00AC70FB"/>
    <w:rsid w:val="00AD4025"/>
    <w:rsid w:val="00AD7844"/>
    <w:rsid w:val="00AE1724"/>
    <w:rsid w:val="00AF5046"/>
    <w:rsid w:val="00B44D96"/>
    <w:rsid w:val="00B860BD"/>
    <w:rsid w:val="00C17780"/>
    <w:rsid w:val="00C7259D"/>
    <w:rsid w:val="00CC2CA7"/>
    <w:rsid w:val="00CD3418"/>
    <w:rsid w:val="00D45284"/>
    <w:rsid w:val="00DA3EDB"/>
    <w:rsid w:val="00E80915"/>
    <w:rsid w:val="00EF2F45"/>
    <w:rsid w:val="00F33D29"/>
    <w:rsid w:val="00F6487D"/>
    <w:rsid w:val="00FB50AE"/>
    <w:rsid w:val="00FB5E38"/>
    <w:rsid w:val="00FC27C6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A212-4996-4EAB-B1B8-4D64266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2018-06-19T05:28:00Z</cp:lastPrinted>
  <dcterms:created xsi:type="dcterms:W3CDTF">2018-09-03T05:56:00Z</dcterms:created>
  <dcterms:modified xsi:type="dcterms:W3CDTF">2018-09-03T05:56:00Z</dcterms:modified>
</cp:coreProperties>
</file>