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0CF9" w14:textId="75373566" w:rsidR="00AC6098" w:rsidRDefault="00AC6098">
      <w:pPr>
        <w:rPr>
          <w:b/>
        </w:rPr>
      </w:pPr>
      <w:r>
        <w:rPr>
          <w:b/>
        </w:rPr>
        <w:t xml:space="preserve"> </w:t>
      </w:r>
    </w:p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AC6098" w14:paraId="642D1B9B" w14:textId="77777777" w:rsidTr="00D54E07">
        <w:trPr>
          <w:cantSplit/>
        </w:trPr>
        <w:tc>
          <w:tcPr>
            <w:tcW w:w="3794" w:type="dxa"/>
          </w:tcPr>
          <w:p w14:paraId="3941A518" w14:textId="77777777" w:rsidR="00AC6098" w:rsidRDefault="00AC6098" w:rsidP="00D54E07">
            <w:pPr>
              <w:jc w:val="center"/>
              <w:rPr>
                <w:noProof w:val="0"/>
                <w:sz w:val="24"/>
                <w:szCs w:val="24"/>
              </w:rPr>
            </w:pPr>
            <w:bookmarkStart w:id="0" w:name="_Hlk195162422"/>
            <w:r>
              <w:rPr>
                <w:sz w:val="24"/>
                <w:szCs w:val="24"/>
              </w:rPr>
              <w:drawing>
                <wp:inline distT="0" distB="0" distL="0" distR="0" wp14:anchorId="7F5466B4" wp14:editId="63F50019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74E21" w14:textId="77777777" w:rsidR="00AC6098" w:rsidRDefault="00AC6098" w:rsidP="00D54E0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8"/>
        <w:tblW w:w="4111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AC6098" w:rsidRPr="001D234E" w14:paraId="70236539" w14:textId="77777777" w:rsidTr="00D54E07">
        <w:trPr>
          <w:cantSplit/>
          <w:trHeight w:val="767"/>
        </w:trPr>
        <w:tc>
          <w:tcPr>
            <w:tcW w:w="4111" w:type="dxa"/>
          </w:tcPr>
          <w:p w14:paraId="3188FE6C" w14:textId="77777777" w:rsidR="00AC6098" w:rsidRPr="001D234E" w:rsidRDefault="00AC6098" w:rsidP="00D54E07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noProof w:val="0"/>
                <w:lang w:eastAsia="hr-HR"/>
              </w:rPr>
            </w:pPr>
            <w:r w:rsidRPr="001D234E">
              <w:rPr>
                <w:rFonts w:ascii="Garamond" w:eastAsia="Times New Roman" w:hAnsi="Garamond" w:cs="Times New Roman"/>
                <w:noProof w:val="0"/>
                <w:lang w:eastAsia="hr-HR"/>
              </w:rPr>
              <w:t>R E P U B L I K A   H R V A T S K A</w:t>
            </w:r>
          </w:p>
          <w:p w14:paraId="6F954B66" w14:textId="77777777" w:rsidR="00AC6098" w:rsidRPr="001D234E" w:rsidRDefault="00AC6098" w:rsidP="00D54E07">
            <w:pPr>
              <w:jc w:val="center"/>
              <w:rPr>
                <w:rFonts w:ascii="Garamond" w:hAnsi="Garamond" w:cs="Times New Roman"/>
                <w:noProof w:val="0"/>
              </w:rPr>
            </w:pPr>
            <w:r w:rsidRPr="001D234E">
              <w:rPr>
                <w:rFonts w:ascii="Garamond" w:hAnsi="Garamond" w:cs="Times New Roman"/>
                <w:noProof w:val="0"/>
              </w:rPr>
              <w:t>PRIMORSKO – GORANSKA ŽUPANIJA</w:t>
            </w:r>
          </w:p>
          <w:p w14:paraId="4D7A83E9" w14:textId="77777777" w:rsidR="00AC6098" w:rsidRPr="001D234E" w:rsidRDefault="00AC6098" w:rsidP="00D54E07">
            <w:pPr>
              <w:jc w:val="center"/>
              <w:rPr>
                <w:rFonts w:ascii="Garamond" w:hAnsi="Garamond" w:cs="Times New Roman"/>
                <w:noProof w:val="0"/>
              </w:rPr>
            </w:pPr>
            <w:r w:rsidRPr="001D234E">
              <w:rPr>
                <w:rFonts w:ascii="Garamond" w:hAnsi="Garamond" w:cs="Times New Roman"/>
                <w:noProof w:val="0"/>
              </w:rPr>
              <w:t>OPĆINA PUNAT</w:t>
            </w:r>
          </w:p>
        </w:tc>
      </w:tr>
      <w:tr w:rsidR="00AC6098" w:rsidRPr="001D234E" w14:paraId="0A4B9F63" w14:textId="77777777" w:rsidTr="00D54E07">
        <w:trPr>
          <w:cantSplit/>
          <w:trHeight w:val="511"/>
        </w:trPr>
        <w:tc>
          <w:tcPr>
            <w:tcW w:w="4111" w:type="dxa"/>
          </w:tcPr>
          <w:p w14:paraId="18EF24E9" w14:textId="77777777" w:rsidR="00AC6098" w:rsidRPr="001D234E" w:rsidRDefault="00AC6098" w:rsidP="00D54E07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</w:pPr>
            <w:r w:rsidRPr="001D234E">
              <w:rPr>
                <w:rFonts w:ascii="Garamond" w:eastAsia="Times New Roman" w:hAnsi="Garamond" w:cs="Times New Roman"/>
                <w:b/>
                <w:bCs/>
                <w:noProof w:val="0"/>
                <w:lang w:eastAsia="hr-HR"/>
              </w:rPr>
              <w:t>JEDINSTVENI UPRAVNI ODJEL</w:t>
            </w:r>
          </w:p>
          <w:p w14:paraId="2967B305" w14:textId="77777777" w:rsidR="00AC6098" w:rsidRPr="001D234E" w:rsidRDefault="00AC6098" w:rsidP="00D54E07">
            <w:pPr>
              <w:rPr>
                <w:rFonts w:ascii="Garamond" w:hAnsi="Garamond" w:cs="Times New Roman"/>
                <w:noProof w:val="0"/>
              </w:rPr>
            </w:pPr>
          </w:p>
        </w:tc>
      </w:tr>
    </w:tbl>
    <w:p w14:paraId="122E40E8" w14:textId="77777777" w:rsidR="00AC6098" w:rsidRPr="001D234E" w:rsidRDefault="00AC6098" w:rsidP="00AC6098">
      <w:pPr>
        <w:tabs>
          <w:tab w:val="left" w:pos="7185"/>
        </w:tabs>
        <w:jc w:val="both"/>
        <w:rPr>
          <w:rFonts w:ascii="Garamond" w:hAnsi="Garamond" w:cs="Times New Roman"/>
          <w:b/>
          <w:noProof w:val="0"/>
        </w:rPr>
      </w:pPr>
    </w:p>
    <w:p w14:paraId="137CB0A4" w14:textId="77777777" w:rsidR="00AC6098" w:rsidRPr="001D234E" w:rsidRDefault="00AC6098" w:rsidP="00AC6098">
      <w:pPr>
        <w:tabs>
          <w:tab w:val="left" w:pos="7185"/>
        </w:tabs>
        <w:jc w:val="both"/>
        <w:rPr>
          <w:rFonts w:ascii="Garamond" w:hAnsi="Garamond" w:cs="Times New Roman"/>
          <w:b/>
          <w:noProof w:val="0"/>
        </w:rPr>
      </w:pPr>
    </w:p>
    <w:p w14:paraId="31914B70" w14:textId="77777777" w:rsidR="00AC6098" w:rsidRPr="001D234E" w:rsidRDefault="00AC6098" w:rsidP="00AC6098">
      <w:pPr>
        <w:tabs>
          <w:tab w:val="left" w:pos="7185"/>
        </w:tabs>
        <w:jc w:val="both"/>
        <w:rPr>
          <w:rFonts w:ascii="Garamond" w:hAnsi="Garamond" w:cs="Times New Roman"/>
          <w:b/>
          <w:noProof w:val="0"/>
        </w:rPr>
      </w:pPr>
    </w:p>
    <w:p w14:paraId="2E07C295" w14:textId="77777777" w:rsidR="00AC6098" w:rsidRPr="001D234E" w:rsidRDefault="00AC6098" w:rsidP="00AC6098">
      <w:pPr>
        <w:tabs>
          <w:tab w:val="left" w:pos="7185"/>
        </w:tabs>
        <w:jc w:val="both"/>
        <w:rPr>
          <w:rFonts w:ascii="Garamond" w:hAnsi="Garamond" w:cs="Times New Roman"/>
          <w:b/>
          <w:noProof w:val="0"/>
        </w:rPr>
      </w:pPr>
    </w:p>
    <w:p w14:paraId="7AC09F20" w14:textId="77777777" w:rsidR="00AC6098" w:rsidRPr="001D234E" w:rsidRDefault="00AC6098" w:rsidP="00AC6098">
      <w:pPr>
        <w:tabs>
          <w:tab w:val="left" w:pos="7185"/>
        </w:tabs>
        <w:jc w:val="both"/>
        <w:rPr>
          <w:rFonts w:ascii="Garamond" w:hAnsi="Garamond" w:cs="Times New Roman"/>
          <w:b/>
          <w:noProof w:val="0"/>
        </w:rPr>
      </w:pPr>
    </w:p>
    <w:tbl>
      <w:tblPr>
        <w:tblpPr w:leftFromText="180" w:rightFromText="180" w:bottomFromText="200" w:vertAnchor="text" w:horzAnchor="margin" w:tblpY="48"/>
        <w:tblW w:w="8687" w:type="dxa"/>
        <w:tblLayout w:type="fixed"/>
        <w:tblLook w:val="04A0" w:firstRow="1" w:lastRow="0" w:firstColumn="1" w:lastColumn="0" w:noHBand="0" w:noVBand="1"/>
      </w:tblPr>
      <w:tblGrid>
        <w:gridCol w:w="8687"/>
      </w:tblGrid>
      <w:tr w:rsidR="00AC6098" w:rsidRPr="001D234E" w14:paraId="4B654B84" w14:textId="77777777" w:rsidTr="00D54E07">
        <w:trPr>
          <w:cantSplit/>
          <w:trHeight w:val="346"/>
        </w:trPr>
        <w:tc>
          <w:tcPr>
            <w:tcW w:w="8687" w:type="dxa"/>
            <w:hideMark/>
          </w:tcPr>
          <w:p w14:paraId="4AA57607" w14:textId="77777777" w:rsidR="00AC6098" w:rsidRPr="001D234E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</w:p>
          <w:p w14:paraId="48ADB77E" w14:textId="77777777" w:rsidR="00AC6098" w:rsidRPr="001D234E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  <w:r w:rsidRPr="001D234E">
              <w:rPr>
                <w:rFonts w:ascii="Garamond" w:eastAsia="Times New Roman" w:hAnsi="Garamond" w:cs="Times New Roman"/>
                <w:noProof w:val="0"/>
              </w:rPr>
              <w:t xml:space="preserve">KLASA: </w:t>
            </w:r>
            <w:r>
              <w:rPr>
                <w:rFonts w:ascii="Garamond" w:eastAsia="Times New Roman" w:hAnsi="Garamond" w:cs="Times New Roman"/>
                <w:noProof w:val="0"/>
              </w:rPr>
              <w:t>024-05/25-01/2</w:t>
            </w:r>
          </w:p>
        </w:tc>
      </w:tr>
      <w:tr w:rsidR="00AC6098" w:rsidRPr="001D234E" w14:paraId="407EBEA4" w14:textId="77777777" w:rsidTr="00D54E07">
        <w:trPr>
          <w:cantSplit/>
          <w:trHeight w:val="346"/>
        </w:trPr>
        <w:tc>
          <w:tcPr>
            <w:tcW w:w="8687" w:type="dxa"/>
            <w:hideMark/>
          </w:tcPr>
          <w:p w14:paraId="080EF2A1" w14:textId="2503E970" w:rsidR="00AC6098" w:rsidRPr="001D234E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  <w:r w:rsidRPr="001D234E">
              <w:rPr>
                <w:rFonts w:ascii="Garamond" w:eastAsia="Times New Roman" w:hAnsi="Garamond" w:cs="Times New Roman"/>
                <w:noProof w:val="0"/>
              </w:rPr>
              <w:t>URBROJ: 2170-31-03/11-2</w:t>
            </w:r>
            <w:r>
              <w:rPr>
                <w:rFonts w:ascii="Garamond" w:eastAsia="Times New Roman" w:hAnsi="Garamond" w:cs="Times New Roman"/>
                <w:noProof w:val="0"/>
              </w:rPr>
              <w:t>5</w:t>
            </w:r>
            <w:r w:rsidRPr="001D234E">
              <w:rPr>
                <w:rFonts w:ascii="Garamond" w:eastAsia="Times New Roman" w:hAnsi="Garamond" w:cs="Times New Roman"/>
                <w:noProof w:val="0"/>
              </w:rPr>
              <w:t>-</w:t>
            </w:r>
            <w:r w:rsidR="002A2DD6">
              <w:rPr>
                <w:rFonts w:ascii="Garamond" w:eastAsia="Times New Roman" w:hAnsi="Garamond" w:cs="Times New Roman"/>
                <w:noProof w:val="0"/>
              </w:rPr>
              <w:t>3</w:t>
            </w:r>
          </w:p>
        </w:tc>
      </w:tr>
      <w:tr w:rsidR="00AC6098" w:rsidRPr="001D234E" w14:paraId="595BAFA7" w14:textId="77777777" w:rsidTr="00D54E07">
        <w:trPr>
          <w:cantSplit/>
          <w:trHeight w:val="346"/>
        </w:trPr>
        <w:tc>
          <w:tcPr>
            <w:tcW w:w="8687" w:type="dxa"/>
            <w:hideMark/>
          </w:tcPr>
          <w:p w14:paraId="59645D3D" w14:textId="4222F6A8" w:rsidR="00AC6098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  <w:r w:rsidRPr="001D234E">
              <w:rPr>
                <w:rFonts w:ascii="Garamond" w:eastAsia="Times New Roman" w:hAnsi="Garamond" w:cs="Times New Roman"/>
                <w:noProof w:val="0"/>
              </w:rPr>
              <w:t xml:space="preserve">Punat, </w:t>
            </w:r>
            <w:r>
              <w:rPr>
                <w:rFonts w:ascii="Garamond" w:eastAsia="Times New Roman" w:hAnsi="Garamond" w:cs="Times New Roman"/>
                <w:noProof w:val="0"/>
              </w:rPr>
              <w:t>2</w:t>
            </w:r>
            <w:r w:rsidR="00BC7AEE">
              <w:rPr>
                <w:rFonts w:ascii="Garamond" w:eastAsia="Times New Roman" w:hAnsi="Garamond" w:cs="Times New Roman"/>
                <w:noProof w:val="0"/>
              </w:rPr>
              <w:t>7</w:t>
            </w:r>
            <w:r>
              <w:rPr>
                <w:rFonts w:ascii="Garamond" w:eastAsia="Times New Roman" w:hAnsi="Garamond" w:cs="Times New Roman"/>
                <w:noProof w:val="0"/>
              </w:rPr>
              <w:t>.</w:t>
            </w:r>
            <w:r w:rsidRPr="001D234E">
              <w:rPr>
                <w:rFonts w:ascii="Garamond" w:eastAsia="Times New Roman" w:hAnsi="Garamond" w:cs="Times New Roman"/>
                <w:noProof w:val="0"/>
              </w:rPr>
              <w:t xml:space="preserve"> </w:t>
            </w:r>
            <w:r>
              <w:rPr>
                <w:rFonts w:ascii="Garamond" w:eastAsia="Times New Roman" w:hAnsi="Garamond" w:cs="Times New Roman"/>
                <w:noProof w:val="0"/>
              </w:rPr>
              <w:t>svibnja</w:t>
            </w:r>
            <w:r w:rsidRPr="001D234E">
              <w:rPr>
                <w:rFonts w:ascii="Garamond" w:eastAsia="Times New Roman" w:hAnsi="Garamond" w:cs="Times New Roman"/>
                <w:noProof w:val="0"/>
              </w:rPr>
              <w:t xml:space="preserve"> 2025. godine</w:t>
            </w:r>
          </w:p>
          <w:p w14:paraId="7A59C7D2" w14:textId="77777777" w:rsidR="00AC6098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</w:p>
          <w:p w14:paraId="6153BB3F" w14:textId="77777777" w:rsidR="00AC6098" w:rsidRDefault="00AC6098" w:rsidP="00D54E07">
            <w:pPr>
              <w:keepNext/>
              <w:outlineLvl w:val="0"/>
              <w:rPr>
                <w:rFonts w:ascii="Garamond" w:eastAsia="Times New Roman" w:hAnsi="Garamond" w:cs="Times New Roman"/>
                <w:noProof w:val="0"/>
              </w:rPr>
            </w:pPr>
          </w:p>
          <w:p w14:paraId="06B070B4" w14:textId="77777777" w:rsidR="00AC6098" w:rsidRDefault="00AC6098" w:rsidP="00D54E07">
            <w:pPr>
              <w:keepNext/>
              <w:spacing w:line="360" w:lineRule="auto"/>
              <w:outlineLvl w:val="0"/>
              <w:rPr>
                <w:rFonts w:ascii="Garamond" w:eastAsia="Times New Roman" w:hAnsi="Garamond" w:cs="Times New Roman"/>
                <w:noProof w:val="0"/>
              </w:rPr>
            </w:pPr>
          </w:p>
          <w:p w14:paraId="39E070A6" w14:textId="023BFCC5" w:rsidR="00AC6098" w:rsidRDefault="00AC6098" w:rsidP="00D54E07">
            <w:pPr>
              <w:keepNext/>
              <w:jc w:val="both"/>
              <w:rPr>
                <w:rFonts w:ascii="Garamond" w:eastAsia="Times New Roman" w:hAnsi="Garamond" w:cs="Times New Roman"/>
                <w:noProof w:val="0"/>
              </w:rPr>
            </w:pPr>
            <w:r>
              <w:rPr>
                <w:rFonts w:ascii="Garamond" w:eastAsia="Times New Roman" w:hAnsi="Garamond" w:cs="Times New Roman"/>
                <w:noProof w:val="0"/>
              </w:rPr>
              <w:t xml:space="preserve">        Na temelju članka 87. stavaka 1. Zakona o lokalnim izborima („Narodne novine“, broj 144/12, 121/16, 98/19, 42/20,144/20 i 37/21) i članka 2. poslovnika Općinskog vijeća Općine Punat („Službene novine Primorsko-goranske županije“, broj: 12/18,03/20,3/21 i 36/22) službenica ovlaštena za privremeno obavljanje poslova pročelnice</w:t>
            </w:r>
            <w:r w:rsidR="00F40ECD">
              <w:rPr>
                <w:rFonts w:ascii="Garamond" w:eastAsia="Times New Roman" w:hAnsi="Garamond" w:cs="Times New Roman"/>
                <w:noProof w:val="0"/>
              </w:rPr>
              <w:t xml:space="preserve"> Jedinstvenog upravnog odjela Općine Punat</w:t>
            </w:r>
            <w:r>
              <w:rPr>
                <w:rFonts w:ascii="Garamond" w:eastAsia="Times New Roman" w:hAnsi="Garamond" w:cs="Times New Roman"/>
                <w:noProof w:val="0"/>
              </w:rPr>
              <w:t xml:space="preserve"> saziva</w:t>
            </w:r>
          </w:p>
          <w:p w14:paraId="724E602D" w14:textId="77777777" w:rsidR="00AC6098" w:rsidRDefault="00AC6098" w:rsidP="00D54E07">
            <w:pPr>
              <w:keepNext/>
              <w:jc w:val="both"/>
              <w:rPr>
                <w:rFonts w:ascii="Garamond" w:eastAsia="Times New Roman" w:hAnsi="Garamond" w:cs="Times New Roman"/>
                <w:noProof w:val="0"/>
              </w:rPr>
            </w:pPr>
          </w:p>
          <w:p w14:paraId="43CC9050" w14:textId="77777777" w:rsidR="00AC6098" w:rsidRDefault="00AC6098" w:rsidP="00D54E07">
            <w:pPr>
              <w:keepNext/>
              <w:jc w:val="both"/>
              <w:rPr>
                <w:rFonts w:ascii="Garamond" w:eastAsia="Times New Roman" w:hAnsi="Garamond" w:cs="Times New Roman"/>
                <w:noProof w:val="0"/>
              </w:rPr>
            </w:pPr>
          </w:p>
          <w:p w14:paraId="19C9318B" w14:textId="77777777" w:rsidR="00AC6098" w:rsidRDefault="00AC6098" w:rsidP="00D54E07">
            <w:pPr>
              <w:keepNext/>
              <w:jc w:val="both"/>
              <w:rPr>
                <w:rFonts w:ascii="Garamond" w:eastAsia="Times New Roman" w:hAnsi="Garamond" w:cs="Times New Roman"/>
                <w:noProof w:val="0"/>
              </w:rPr>
            </w:pPr>
          </w:p>
          <w:p w14:paraId="567E6B39" w14:textId="77777777" w:rsidR="00AC6098" w:rsidRPr="003724ED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8"/>
                <w:szCs w:val="28"/>
              </w:rPr>
            </w:pPr>
            <w:r w:rsidRPr="003724ED">
              <w:rPr>
                <w:rFonts w:ascii="Garamond" w:eastAsia="Times New Roman" w:hAnsi="Garamond" w:cs="Times New Roman"/>
                <w:b/>
                <w:bCs/>
                <w:noProof w:val="0"/>
                <w:sz w:val="28"/>
                <w:szCs w:val="28"/>
              </w:rPr>
              <w:t>KONSTITUIRAJUĆU SJEDNICU</w:t>
            </w:r>
          </w:p>
          <w:p w14:paraId="4AE45FB8" w14:textId="77777777" w:rsidR="00AC6098" w:rsidRPr="003724ED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8"/>
                <w:szCs w:val="28"/>
              </w:rPr>
            </w:pPr>
            <w:r w:rsidRPr="003724ED">
              <w:rPr>
                <w:rFonts w:ascii="Garamond" w:eastAsia="Times New Roman" w:hAnsi="Garamond" w:cs="Times New Roman"/>
                <w:b/>
                <w:bCs/>
                <w:noProof w:val="0"/>
                <w:sz w:val="28"/>
                <w:szCs w:val="28"/>
              </w:rPr>
              <w:t>OPĆINSKOG VIJEĆA OPĆINE PUNAT</w:t>
            </w:r>
          </w:p>
          <w:p w14:paraId="3638F2E8" w14:textId="77777777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</w:p>
          <w:p w14:paraId="41CB78AF" w14:textId="53098AD5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  <w:r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 xml:space="preserve">za </w:t>
            </w:r>
            <w:r w:rsidR="00B16D88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srijedu</w:t>
            </w:r>
            <w:r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 xml:space="preserve">, </w:t>
            </w:r>
            <w:r w:rsidR="00BC7AEE"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4</w:t>
            </w:r>
            <w:r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. lipnja 2025. godine u 1</w:t>
            </w:r>
            <w:r w:rsidR="00BC7AEE"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6</w:t>
            </w:r>
            <w:r w:rsidRPr="00BC7AEE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.30 sati</w:t>
            </w:r>
          </w:p>
          <w:p w14:paraId="35E1B993" w14:textId="2A5E57AE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u prostoru zgrade Narodnog doma (Mala sala)</w:t>
            </w:r>
          </w:p>
          <w:p w14:paraId="2F991ABD" w14:textId="77777777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>Punat, Novi put</w:t>
            </w:r>
          </w:p>
          <w:p w14:paraId="1FA39270" w14:textId="77777777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</w:p>
          <w:p w14:paraId="61359AFE" w14:textId="77777777" w:rsidR="00AC6098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</w:p>
          <w:p w14:paraId="6087E6FA" w14:textId="77777777" w:rsidR="00AC6098" w:rsidRPr="003724ED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4"/>
                <w:szCs w:val="24"/>
              </w:rPr>
              <w:t>D N E V N I   R E D</w:t>
            </w:r>
            <w:r w:rsidRPr="003724ED"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</w:p>
          <w:p w14:paraId="58B4E374" w14:textId="77777777" w:rsidR="00AC6098" w:rsidRPr="003724ED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b/>
                <w:bCs/>
                <w:noProof w:val="0"/>
                <w:sz w:val="24"/>
                <w:szCs w:val="24"/>
              </w:rPr>
            </w:pPr>
          </w:p>
          <w:p w14:paraId="2E86C2CA" w14:textId="77777777" w:rsidR="00AC6098" w:rsidRPr="003724ED" w:rsidRDefault="00AC6098" w:rsidP="00D54E07">
            <w:pPr>
              <w:keepNext/>
              <w:jc w:val="center"/>
              <w:rPr>
                <w:rFonts w:ascii="Garamond" w:eastAsia="Times New Roman" w:hAnsi="Garamond" w:cs="Times New Roman"/>
                <w:noProof w:val="0"/>
                <w:sz w:val="24"/>
                <w:szCs w:val="24"/>
              </w:rPr>
            </w:pPr>
          </w:p>
          <w:p w14:paraId="02EB9D92" w14:textId="7BD0F4E8" w:rsidR="00AC6098" w:rsidRPr="003724ED" w:rsidRDefault="00AC6098" w:rsidP="005D4110">
            <w:pPr>
              <w:pStyle w:val="Odlomakpopisa"/>
              <w:keepNext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Izbor Mandatnog povjerenstva</w:t>
            </w:r>
          </w:p>
          <w:p w14:paraId="2408A9E1" w14:textId="41D07CCF" w:rsidR="00AC6098" w:rsidRPr="003724ED" w:rsidRDefault="00AC6098" w:rsidP="005D4110">
            <w:pPr>
              <w:pStyle w:val="Odlomakpopisa"/>
              <w:keepNext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 xml:space="preserve">Izvješće </w:t>
            </w:r>
            <w:r w:rsidR="003724ED"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M</w:t>
            </w: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andatnog povjerenstva i verifikacija mandata članova Općinskog vijeća</w:t>
            </w:r>
          </w:p>
          <w:p w14:paraId="7B69ED49" w14:textId="499A820F" w:rsidR="00AC6098" w:rsidRPr="003724ED" w:rsidRDefault="00AC6098" w:rsidP="005D4110">
            <w:pPr>
              <w:pStyle w:val="Odlomakpopisa"/>
              <w:keepNext/>
              <w:ind w:left="1080"/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Svečana prisega članova Općinskog vijeća</w:t>
            </w:r>
          </w:p>
          <w:p w14:paraId="29C1047B" w14:textId="303B1FDD" w:rsidR="00AC6098" w:rsidRPr="003724ED" w:rsidRDefault="00AC6098" w:rsidP="005D4110">
            <w:pPr>
              <w:pStyle w:val="Odlomakpopisa"/>
              <w:keepNext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Izbor Odbora za izbor i imenovanja</w:t>
            </w:r>
          </w:p>
          <w:p w14:paraId="6CD59901" w14:textId="55A04471" w:rsidR="00AC6098" w:rsidRPr="003A527E" w:rsidRDefault="00AC6098" w:rsidP="005D4110">
            <w:pPr>
              <w:pStyle w:val="Odlomakpopisa"/>
              <w:keepNext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noProof w:val="0"/>
              </w:rPr>
            </w:pPr>
            <w:r w:rsidRPr="003724ED">
              <w:rPr>
                <w:rFonts w:ascii="Garamond" w:eastAsia="Times New Roman" w:hAnsi="Garamond" w:cs="Times New Roman"/>
                <w:noProof w:val="0"/>
                <w:sz w:val="23"/>
                <w:szCs w:val="23"/>
              </w:rPr>
              <w:t>Izbor predsjednika i potpredsjednika Općinskog vijeća Općine Punat</w:t>
            </w:r>
          </w:p>
        </w:tc>
      </w:tr>
    </w:tbl>
    <w:bookmarkEnd w:id="0"/>
    <w:p w14:paraId="2D6E6FE9" w14:textId="77777777" w:rsidR="00AC6098" w:rsidRDefault="00AC6098" w:rsidP="00AC6098">
      <w:r>
        <w:t xml:space="preserve">   </w:t>
      </w:r>
    </w:p>
    <w:p w14:paraId="00C81A1C" w14:textId="77777777" w:rsidR="00AC6098" w:rsidRDefault="00AC6098" w:rsidP="00AC6098"/>
    <w:p w14:paraId="179E5D32" w14:textId="77777777" w:rsidR="00AC6098" w:rsidRDefault="00AC6098" w:rsidP="00AC6098"/>
    <w:p w14:paraId="4B11939F" w14:textId="64108388" w:rsidR="00AC6098" w:rsidRPr="000273B9" w:rsidRDefault="00AC6098" w:rsidP="000273B9">
      <w:pPr>
        <w:spacing w:line="276" w:lineRule="auto"/>
        <w:ind w:left="5760"/>
        <w:jc w:val="center"/>
        <w:rPr>
          <w:rFonts w:ascii="Garamond" w:hAnsi="Garamond"/>
          <w:noProof w:val="0"/>
        </w:rPr>
      </w:pPr>
      <w:r>
        <w:t xml:space="preserve">                                               </w:t>
      </w:r>
      <w:r w:rsidRPr="001D234E">
        <w:rPr>
          <w:rFonts w:ascii="Garamond" w:hAnsi="Garamond" w:cs="Times New Roman"/>
          <w:noProof w:val="0"/>
        </w:rPr>
        <w:t xml:space="preserve">                                                                                                              </w:t>
      </w:r>
      <w:r w:rsidRPr="001D234E">
        <w:rPr>
          <w:rFonts w:ascii="Garamond" w:hAnsi="Garamond"/>
          <w:noProof w:val="0"/>
        </w:rPr>
        <w:t>SLUŽBENICA OVLAŠTENA ZA PRIVREMENO OBAVLJANJE POSLOVA PROČELNICE</w:t>
      </w:r>
    </w:p>
    <w:p w14:paraId="7C590CFE" w14:textId="5F0C3620" w:rsidR="00AC6098" w:rsidRPr="001D234E" w:rsidRDefault="00AC6098" w:rsidP="000273B9">
      <w:pPr>
        <w:spacing w:line="276" w:lineRule="auto"/>
        <w:rPr>
          <w:rFonts w:ascii="Garamond" w:hAnsi="Garamond"/>
          <w:noProof w:val="0"/>
        </w:rPr>
      </w:pPr>
      <w:r w:rsidRPr="001D234E">
        <w:rPr>
          <w:rFonts w:ascii="Garamond" w:hAnsi="Garamond"/>
          <w:noProof w:val="0"/>
        </w:rPr>
        <w:t xml:space="preserve">                                                                                                        </w:t>
      </w:r>
      <w:r w:rsidR="000273B9">
        <w:rPr>
          <w:rFonts w:ascii="Garamond" w:hAnsi="Garamond"/>
          <w:noProof w:val="0"/>
        </w:rPr>
        <w:t xml:space="preserve">  </w:t>
      </w:r>
      <w:r w:rsidRPr="001D234E">
        <w:rPr>
          <w:rFonts w:ascii="Garamond" w:hAnsi="Garamond"/>
          <w:noProof w:val="0"/>
        </w:rPr>
        <w:t xml:space="preserve">      Jasna Bušljeta, dipl.ing.</w:t>
      </w:r>
      <w:proofErr w:type="spellStart"/>
      <w:r w:rsidRPr="001D234E">
        <w:rPr>
          <w:rFonts w:ascii="Garamond" w:hAnsi="Garamond"/>
          <w:noProof w:val="0"/>
        </w:rPr>
        <w:t>građ</w:t>
      </w:r>
      <w:proofErr w:type="spellEnd"/>
      <w:r w:rsidRPr="001D234E">
        <w:rPr>
          <w:rFonts w:ascii="Garamond" w:hAnsi="Garamond"/>
          <w:noProof w:val="0"/>
        </w:rPr>
        <w:t>.</w:t>
      </w:r>
      <w:r w:rsidR="000273B9">
        <w:rPr>
          <w:rFonts w:ascii="Garamond" w:hAnsi="Garamond"/>
          <w:noProof w:val="0"/>
        </w:rPr>
        <w:t>,v.r.</w:t>
      </w:r>
    </w:p>
    <w:p w14:paraId="3CFB0037" w14:textId="13A2AEF8" w:rsidR="008A562A" w:rsidRDefault="00AC6098">
      <w:pPr>
        <w:rPr>
          <w:b/>
        </w:rPr>
      </w:pPr>
      <w:r>
        <w:rPr>
          <w:b/>
        </w:rPr>
        <w:t xml:space="preserve"> </w: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7BF37E3"/>
    <w:multiLevelType w:val="hybridMultilevel"/>
    <w:tmpl w:val="DC18459E"/>
    <w:lvl w:ilvl="0" w:tplc="02C4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9165E"/>
    <w:multiLevelType w:val="hybridMultilevel"/>
    <w:tmpl w:val="DE82E21C"/>
    <w:lvl w:ilvl="0" w:tplc="0C9046B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42740">
    <w:abstractNumId w:val="0"/>
  </w:num>
  <w:num w:numId="2" w16cid:durableId="1039009786">
    <w:abstractNumId w:val="2"/>
  </w:num>
  <w:num w:numId="3" w16cid:durableId="189747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73B9"/>
    <w:rsid w:val="001A1A72"/>
    <w:rsid w:val="002A2DD6"/>
    <w:rsid w:val="00315AE7"/>
    <w:rsid w:val="003724ED"/>
    <w:rsid w:val="0038778A"/>
    <w:rsid w:val="003B5183"/>
    <w:rsid w:val="005D4110"/>
    <w:rsid w:val="00750895"/>
    <w:rsid w:val="008A562A"/>
    <w:rsid w:val="00961862"/>
    <w:rsid w:val="009B49C6"/>
    <w:rsid w:val="00A76F86"/>
    <w:rsid w:val="00A836D0"/>
    <w:rsid w:val="00AC35DA"/>
    <w:rsid w:val="00AC6098"/>
    <w:rsid w:val="00B16D88"/>
    <w:rsid w:val="00B92D0F"/>
    <w:rsid w:val="00BC7AEE"/>
    <w:rsid w:val="00CA0D85"/>
    <w:rsid w:val="00CE6254"/>
    <w:rsid w:val="00D66B02"/>
    <w:rsid w:val="00D707B3"/>
    <w:rsid w:val="00F40ECD"/>
    <w:rsid w:val="00F6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807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Antonela Karabaić</cp:lastModifiedBy>
  <cp:revision>2</cp:revision>
  <cp:lastPrinted>2025-05-27T13:43:00Z</cp:lastPrinted>
  <dcterms:created xsi:type="dcterms:W3CDTF">2025-05-29T07:31:00Z</dcterms:created>
  <dcterms:modified xsi:type="dcterms:W3CDTF">2025-05-29T07:31:00Z</dcterms:modified>
</cp:coreProperties>
</file>