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9186" w14:textId="07474366" w:rsidR="008C309D" w:rsidRPr="00445C97" w:rsidRDefault="005C58BE" w:rsidP="00562AE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 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Na temelju članka 49. stavka 4. Zakona o poljoprivrednom zemljištu („Narodne novine“</w:t>
      </w:r>
      <w:r w:rsidR="00354BAC">
        <w:rPr>
          <w:rFonts w:ascii="Garamond" w:hAnsi="Garamond" w:cs="Times New Roman"/>
          <w:sz w:val="24"/>
          <w:szCs w:val="24"/>
          <w:lang w:val="hr-HR"/>
        </w:rPr>
        <w:t>,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 xml:space="preserve"> broj 20/18</w:t>
      </w:r>
      <w:r w:rsidR="001155FF" w:rsidRPr="00445C97">
        <w:rPr>
          <w:rFonts w:ascii="Garamond" w:hAnsi="Garamond" w:cs="Times New Roman"/>
          <w:sz w:val="24"/>
          <w:szCs w:val="24"/>
          <w:lang w:val="hr-HR"/>
        </w:rPr>
        <w:t>,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115/18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="00B943CD" w:rsidRPr="00445C97">
        <w:rPr>
          <w:rFonts w:ascii="Garamond" w:hAnsi="Garamond" w:cs="Times New Roman"/>
          <w:sz w:val="24"/>
          <w:szCs w:val="24"/>
          <w:lang w:val="hr-HR"/>
        </w:rPr>
        <w:t>98/19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 i 57/22</w:t>
      </w:r>
      <w:r w:rsidR="00DC65D4" w:rsidRPr="00445C97">
        <w:rPr>
          <w:rFonts w:ascii="Garamond" w:hAnsi="Garamond" w:cs="Times New Roman"/>
          <w:sz w:val="24"/>
          <w:szCs w:val="24"/>
          <w:lang w:val="hr-HR"/>
        </w:rPr>
        <w:t>)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i članka 3</w:t>
      </w:r>
      <w:r w:rsidR="00134664">
        <w:rPr>
          <w:rFonts w:ascii="Garamond" w:hAnsi="Garamond" w:cs="Times New Roman"/>
          <w:sz w:val="24"/>
          <w:szCs w:val="24"/>
          <w:lang w:val="hr-HR"/>
        </w:rPr>
        <w:t>2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>. Statuta Općine Punat („Službene novine Primorsko- goranske županije“</w:t>
      </w:r>
      <w:r w:rsidR="00354BAC">
        <w:rPr>
          <w:rFonts w:ascii="Garamond" w:hAnsi="Garamond" w:cs="Times New Roman"/>
          <w:sz w:val="24"/>
          <w:szCs w:val="24"/>
          <w:lang w:val="hr-HR"/>
        </w:rPr>
        <w:t>,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broj </w:t>
      </w:r>
      <w:r w:rsidR="00134664">
        <w:rPr>
          <w:rFonts w:ascii="Garamond" w:hAnsi="Garamond" w:cs="Times New Roman"/>
          <w:sz w:val="24"/>
          <w:szCs w:val="24"/>
          <w:lang w:val="hr-HR"/>
        </w:rPr>
        <w:t>36/22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>), Op</w:t>
      </w:r>
      <w:r w:rsidR="00237E63" w:rsidRPr="00445C97">
        <w:rPr>
          <w:rFonts w:ascii="Garamond" w:hAnsi="Garamond" w:cs="Times New Roman"/>
          <w:sz w:val="24"/>
          <w:szCs w:val="24"/>
          <w:lang w:val="hr-HR"/>
        </w:rPr>
        <w:t>ćinsko vijeće Općine Punat na</w:t>
      </w:r>
      <w:r w:rsidR="00354BAC">
        <w:rPr>
          <w:rFonts w:ascii="Garamond" w:hAnsi="Garamond" w:cs="Times New Roman"/>
          <w:sz w:val="24"/>
          <w:szCs w:val="24"/>
          <w:lang w:val="hr-HR"/>
        </w:rPr>
        <w:t xml:space="preserve"> 2.</w:t>
      </w:r>
      <w:r w:rsidR="00562AE7" w:rsidRPr="00445C97">
        <w:rPr>
          <w:rFonts w:ascii="Garamond" w:hAnsi="Garamond" w:cs="Times New Roman"/>
          <w:sz w:val="24"/>
          <w:szCs w:val="24"/>
          <w:lang w:val="hr-HR"/>
        </w:rPr>
        <w:t xml:space="preserve"> sjednici održanoj</w:t>
      </w:r>
      <w:r w:rsidR="00134664">
        <w:rPr>
          <w:rFonts w:ascii="Garamond" w:hAnsi="Garamond" w:cs="Times New Roman"/>
          <w:sz w:val="24"/>
          <w:szCs w:val="24"/>
          <w:lang w:val="hr-HR"/>
        </w:rPr>
        <w:t xml:space="preserve"> dana </w:t>
      </w:r>
      <w:r w:rsidR="0037196D">
        <w:rPr>
          <w:rFonts w:ascii="Garamond" w:hAnsi="Garamond" w:cs="Times New Roman"/>
          <w:sz w:val="24"/>
          <w:szCs w:val="24"/>
          <w:lang w:val="hr-HR"/>
        </w:rPr>
        <w:t xml:space="preserve">2. srpnja 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20</w:t>
      </w:r>
      <w:r w:rsidR="00C4439D">
        <w:rPr>
          <w:rFonts w:ascii="Garamond" w:hAnsi="Garamond" w:cs="Times New Roman"/>
          <w:sz w:val="24"/>
          <w:szCs w:val="24"/>
          <w:lang w:val="hr-HR"/>
        </w:rPr>
        <w:t>2</w:t>
      </w:r>
      <w:r w:rsidR="00354BAC">
        <w:rPr>
          <w:rFonts w:ascii="Garamond" w:hAnsi="Garamond" w:cs="Times New Roman"/>
          <w:sz w:val="24"/>
          <w:szCs w:val="24"/>
          <w:lang w:val="hr-HR"/>
        </w:rPr>
        <w:t>5</w:t>
      </w:r>
      <w:r w:rsidR="000F3D04" w:rsidRPr="00445C97">
        <w:rPr>
          <w:rFonts w:ascii="Garamond" w:hAnsi="Garamond" w:cs="Times New Roman"/>
          <w:sz w:val="24"/>
          <w:szCs w:val="24"/>
          <w:lang w:val="hr-HR"/>
        </w:rPr>
        <w:t>. godine</w:t>
      </w:r>
      <w:r w:rsidR="00382B07" w:rsidRPr="00445C97">
        <w:rPr>
          <w:rFonts w:ascii="Garamond" w:hAnsi="Garamond" w:cs="Times New Roman"/>
          <w:sz w:val="24"/>
          <w:szCs w:val="24"/>
          <w:lang w:val="hr-HR"/>
        </w:rPr>
        <w:t xml:space="preserve"> donosi</w:t>
      </w:r>
    </w:p>
    <w:p w14:paraId="5DD93B96" w14:textId="77777777" w:rsidR="003F0A49" w:rsidRPr="00445C97" w:rsidRDefault="003F0A49" w:rsidP="00562AE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1CFE4E5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PROGRAM</w:t>
      </w:r>
    </w:p>
    <w:p w14:paraId="4F8D2B9D" w14:textId="0C096732" w:rsidR="00562AE7" w:rsidRPr="00445C97" w:rsidRDefault="005C58BE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k</w:t>
      </w:r>
      <w:r w:rsidR="00562AE7" w:rsidRPr="00445C97">
        <w:rPr>
          <w:rFonts w:ascii="Garamond" w:hAnsi="Garamond" w:cs="Times New Roman"/>
          <w:b/>
          <w:sz w:val="24"/>
          <w:szCs w:val="24"/>
          <w:lang w:val="hr-HR"/>
        </w:rPr>
        <w:t>orištenja sredstava ostvarenih od zakupa, prodaje, prodaje izravnom pogodbom, privremenog korištenja i davanja na korištenje izravnom pogodbom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poljoprivrednog zemljišta u vlasništvu Republike Hrvatske</w:t>
      </w:r>
      <w:r w:rsidR="007F1C07"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na području Općine Punat u 202</w:t>
      </w:r>
      <w:r w:rsidR="00933BD7">
        <w:rPr>
          <w:rFonts w:ascii="Garamond" w:hAnsi="Garamond" w:cs="Times New Roman"/>
          <w:b/>
          <w:sz w:val="24"/>
          <w:szCs w:val="24"/>
          <w:lang w:val="hr-HR"/>
        </w:rPr>
        <w:t>5</w:t>
      </w:r>
      <w:r w:rsidRPr="00445C97">
        <w:rPr>
          <w:rFonts w:ascii="Garamond" w:hAnsi="Garamond" w:cs="Times New Roman"/>
          <w:b/>
          <w:sz w:val="24"/>
          <w:szCs w:val="24"/>
          <w:lang w:val="hr-HR"/>
        </w:rPr>
        <w:t>. godini</w:t>
      </w:r>
    </w:p>
    <w:p w14:paraId="75CEFAC7" w14:textId="77777777" w:rsidR="00562AE7" w:rsidRPr="00445C97" w:rsidRDefault="00562AE7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20778ED8" w14:textId="77777777" w:rsidR="003F0A49" w:rsidRPr="00445C97" w:rsidRDefault="003F0A49" w:rsidP="00562AE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14:paraId="607FACED" w14:textId="1052D077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14:paraId="1D19F344" w14:textId="306CF763" w:rsidR="005C58BE" w:rsidRPr="00445C97" w:rsidRDefault="005C58BE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       Ovim Programom utvrđuje se namjensko trošenje </w:t>
      </w:r>
      <w:r w:rsidR="007F1C07" w:rsidRPr="00445C97">
        <w:rPr>
          <w:rFonts w:ascii="Garamond" w:hAnsi="Garamond" w:cs="Times New Roman"/>
          <w:sz w:val="24"/>
          <w:szCs w:val="24"/>
          <w:lang w:val="hr-HR"/>
        </w:rPr>
        <w:t>sredstava ostvarenih u 202</w:t>
      </w:r>
      <w:r w:rsidR="00933BD7">
        <w:rPr>
          <w:rFonts w:ascii="Garamond" w:hAnsi="Garamond" w:cs="Times New Roman"/>
          <w:sz w:val="24"/>
          <w:szCs w:val="24"/>
          <w:lang w:val="hr-HR"/>
        </w:rPr>
        <w:t>5</w:t>
      </w:r>
      <w:r w:rsidRPr="00445C97">
        <w:rPr>
          <w:rFonts w:ascii="Garamond" w:hAnsi="Garamond" w:cs="Times New Roman"/>
          <w:sz w:val="24"/>
          <w:szCs w:val="24"/>
          <w:lang w:val="hr-HR"/>
        </w:rPr>
        <w:t>. godini od raspolaganja poljoprivrednim zemljištem u vlasništvu Republike Hrvatske na području Općine Punat, i to s osnove: zakupa, prodaje, prodaje izravnom pogodbom, privremenog korištenja i davanje na korištenje izravnom pogodbom.</w:t>
      </w:r>
    </w:p>
    <w:p w14:paraId="07963227" w14:textId="77777777" w:rsidR="009E37EF" w:rsidRPr="00445C97" w:rsidRDefault="009E37EF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83E1D2" w14:textId="5414303C" w:rsidR="005C58BE" w:rsidRPr="00445C97" w:rsidRDefault="005C58BE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14:paraId="6A07130A" w14:textId="77777777" w:rsidR="00CA30B1" w:rsidRPr="0013287D" w:rsidRDefault="00797396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b/>
          <w:sz w:val="24"/>
          <w:szCs w:val="24"/>
          <w:lang w:val="hr-HR"/>
        </w:rPr>
        <w:t xml:space="preserve">       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Prihod proračuna Općine Punat ostvaren u visini od 65% ukupnih sredstava od raspolag</w:t>
      </w:r>
      <w:r w:rsidR="00081707" w:rsidRPr="00445C97">
        <w:rPr>
          <w:rFonts w:ascii="Garamond" w:hAnsi="Garamond" w:cs="Times New Roman"/>
          <w:sz w:val="24"/>
          <w:szCs w:val="24"/>
          <w:lang w:val="hr-HR"/>
        </w:rPr>
        <w:t xml:space="preserve">anja </w:t>
      </w:r>
      <w:r w:rsidR="00081707" w:rsidRPr="0013287D">
        <w:rPr>
          <w:rFonts w:ascii="Garamond" w:hAnsi="Garamond" w:cs="Times New Roman"/>
          <w:sz w:val="24"/>
          <w:szCs w:val="24"/>
          <w:lang w:val="hr-HR"/>
        </w:rPr>
        <w:t>poljoprivrednim zemljištem</w:t>
      </w:r>
      <w:r w:rsidRPr="0013287D">
        <w:rPr>
          <w:rFonts w:ascii="Garamond" w:hAnsi="Garamond" w:cs="Times New Roman"/>
          <w:sz w:val="24"/>
          <w:szCs w:val="24"/>
          <w:lang w:val="hr-HR"/>
        </w:rPr>
        <w:t xml:space="preserve"> u vlasništvu Republike Hrvatske koje se nalazi n</w:t>
      </w:r>
      <w:r w:rsidR="001155FF" w:rsidRPr="0013287D">
        <w:rPr>
          <w:rFonts w:ascii="Garamond" w:hAnsi="Garamond" w:cs="Times New Roman"/>
          <w:sz w:val="24"/>
          <w:szCs w:val="24"/>
          <w:lang w:val="hr-HR"/>
        </w:rPr>
        <w:t>a podr</w:t>
      </w:r>
      <w:r w:rsidR="00BE49A0" w:rsidRPr="0013287D">
        <w:rPr>
          <w:rFonts w:ascii="Garamond" w:hAnsi="Garamond" w:cs="Times New Roman"/>
          <w:sz w:val="24"/>
          <w:szCs w:val="24"/>
          <w:lang w:val="hr-HR"/>
        </w:rPr>
        <w:t xml:space="preserve">učju Općine Punat iznosi </w:t>
      </w:r>
      <w:r w:rsidR="00134664" w:rsidRPr="00E7669E">
        <w:rPr>
          <w:rFonts w:ascii="Garamond" w:hAnsi="Garamond"/>
          <w:sz w:val="24"/>
          <w:szCs w:val="24"/>
          <w:lang w:val="hr-HR"/>
        </w:rPr>
        <w:t>1</w:t>
      </w:r>
      <w:r w:rsidR="00BC67D8" w:rsidRPr="00E7669E">
        <w:rPr>
          <w:rFonts w:ascii="Garamond" w:hAnsi="Garamond"/>
          <w:sz w:val="24"/>
          <w:szCs w:val="24"/>
          <w:lang w:val="hr-HR"/>
        </w:rPr>
        <w:t>40</w:t>
      </w:r>
      <w:r w:rsidR="00134664" w:rsidRPr="00E7669E">
        <w:rPr>
          <w:rFonts w:ascii="Garamond" w:hAnsi="Garamond"/>
          <w:sz w:val="24"/>
          <w:szCs w:val="24"/>
          <w:lang w:val="hr-HR"/>
        </w:rPr>
        <w:t>,00 €</w:t>
      </w:r>
      <w:r w:rsidR="00081707" w:rsidRPr="0013287D">
        <w:rPr>
          <w:rFonts w:ascii="Garamond" w:hAnsi="Garamond" w:cs="Times New Roman"/>
          <w:sz w:val="24"/>
          <w:szCs w:val="24"/>
          <w:lang w:val="hr-HR"/>
        </w:rPr>
        <w:t xml:space="preserve">, a namjenski će se utrošiti </w:t>
      </w:r>
      <w:r w:rsidR="00D300AD" w:rsidRPr="0013287D">
        <w:rPr>
          <w:rFonts w:ascii="Garamond" w:hAnsi="Garamond" w:cs="Times New Roman"/>
          <w:sz w:val="24"/>
          <w:szCs w:val="24"/>
          <w:lang w:val="hr-HR"/>
        </w:rPr>
        <w:t>na</w:t>
      </w:r>
      <w:r w:rsidR="00CA30B1" w:rsidRPr="0013287D">
        <w:rPr>
          <w:rFonts w:ascii="Garamond" w:hAnsi="Garamond" w:cs="Times New Roman"/>
          <w:sz w:val="24"/>
          <w:szCs w:val="24"/>
          <w:lang w:val="hr-HR"/>
        </w:rPr>
        <w:t>:</w:t>
      </w:r>
    </w:p>
    <w:p w14:paraId="75C69A4E" w14:textId="77777777" w:rsidR="00CA30B1" w:rsidRPr="0013287D" w:rsidRDefault="00CA30B1" w:rsidP="005C58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F7B265B" w14:textId="351E383B" w:rsidR="00081707" w:rsidRPr="0013287D" w:rsidRDefault="00D300AD" w:rsidP="00CA30B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13287D">
        <w:rPr>
          <w:rFonts w:ascii="Garamond" w:hAnsi="Garamond" w:cs="Times New Roman"/>
          <w:sz w:val="24"/>
          <w:szCs w:val="24"/>
          <w:lang w:val="hr-HR"/>
        </w:rPr>
        <w:t>aktivnost A100904</w:t>
      </w:r>
      <w:r w:rsidR="00CA30B1" w:rsidRPr="0013287D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13287D">
        <w:rPr>
          <w:rFonts w:ascii="Garamond" w:hAnsi="Garamond" w:cs="Times New Roman"/>
          <w:sz w:val="24"/>
          <w:szCs w:val="24"/>
          <w:lang w:val="hr-HR"/>
        </w:rPr>
        <w:t xml:space="preserve">- održavanje nerazvrstanih cesta-maslinarski i poljski putevi </w:t>
      </w:r>
      <w:r w:rsidR="00CA30B1" w:rsidRPr="0013287D">
        <w:rPr>
          <w:rFonts w:ascii="Garamond" w:hAnsi="Garamond" w:cs="Times New Roman"/>
          <w:sz w:val="24"/>
          <w:szCs w:val="24"/>
          <w:lang w:val="hr-HR"/>
        </w:rPr>
        <w:t>iz izvora 3.8 ostali prihodi posebne namjene ekonomske klasifikacije 32</w:t>
      </w:r>
    </w:p>
    <w:p w14:paraId="64291212" w14:textId="77777777" w:rsidR="00D300AD" w:rsidRPr="00933BD7" w:rsidRDefault="00D300AD" w:rsidP="005C58BE">
      <w:pPr>
        <w:spacing w:after="0" w:line="240" w:lineRule="auto"/>
        <w:jc w:val="both"/>
        <w:rPr>
          <w:rFonts w:ascii="Garamond" w:hAnsi="Garamond" w:cs="Times New Roman"/>
          <w:color w:val="FF0000"/>
          <w:sz w:val="24"/>
          <w:szCs w:val="24"/>
          <w:lang w:val="hr-HR"/>
        </w:rPr>
      </w:pPr>
    </w:p>
    <w:p w14:paraId="10F3BCB4" w14:textId="77777777" w:rsidR="00134664" w:rsidRPr="00134664" w:rsidRDefault="00134664" w:rsidP="00134664">
      <w:pPr>
        <w:pStyle w:val="Odlomakpopisa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0317FC8" w14:textId="5602DF58" w:rsidR="003F0A49" w:rsidRPr="00445C97" w:rsidRDefault="00BE620F" w:rsidP="00445C9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Članak 3</w:t>
      </w:r>
      <w:r w:rsidR="00797396" w:rsidRPr="00445C97">
        <w:rPr>
          <w:rFonts w:ascii="Garamond" w:hAnsi="Garamond" w:cs="Times New Roman"/>
          <w:b/>
          <w:sz w:val="24"/>
          <w:szCs w:val="24"/>
          <w:lang w:val="hr-HR"/>
        </w:rPr>
        <w:t>.</w:t>
      </w:r>
    </w:p>
    <w:p w14:paraId="45FFEE3A" w14:textId="5084C2A3" w:rsidR="001155FF" w:rsidRDefault="001155FF" w:rsidP="003F0A49">
      <w:pPr>
        <w:ind w:firstLine="567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Ovaj Program </w:t>
      </w:r>
      <w:r w:rsidR="00354BAC">
        <w:rPr>
          <w:rFonts w:ascii="Garamond" w:hAnsi="Garamond" w:cs="Times New Roman"/>
          <w:sz w:val="24"/>
          <w:szCs w:val="24"/>
          <w:lang w:val="hr-HR"/>
        </w:rPr>
        <w:t xml:space="preserve">stupa na snagu </w:t>
      </w:r>
      <w:r w:rsidR="004F25A0">
        <w:rPr>
          <w:rFonts w:ascii="Garamond" w:hAnsi="Garamond" w:cs="Times New Roman"/>
          <w:sz w:val="24"/>
          <w:szCs w:val="24"/>
          <w:lang w:val="hr-HR"/>
        </w:rPr>
        <w:t xml:space="preserve">prvog </w:t>
      </w:r>
      <w:r w:rsidR="00354BAC">
        <w:rPr>
          <w:rFonts w:ascii="Garamond" w:hAnsi="Garamond" w:cs="Times New Roman"/>
          <w:sz w:val="24"/>
          <w:szCs w:val="24"/>
          <w:lang w:val="hr-HR"/>
        </w:rPr>
        <w:t>dan</w:t>
      </w:r>
      <w:r w:rsidR="004F25A0">
        <w:rPr>
          <w:rFonts w:ascii="Garamond" w:hAnsi="Garamond" w:cs="Times New Roman"/>
          <w:sz w:val="24"/>
          <w:szCs w:val="24"/>
          <w:lang w:val="hr-HR"/>
        </w:rPr>
        <w:t>a</w:t>
      </w:r>
      <w:r w:rsidR="00354BAC">
        <w:rPr>
          <w:rFonts w:ascii="Garamond" w:hAnsi="Garamond" w:cs="Times New Roman"/>
          <w:sz w:val="24"/>
          <w:szCs w:val="24"/>
          <w:lang w:val="hr-HR"/>
        </w:rPr>
        <w:t xml:space="preserve"> od dana objave 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u „Službenim novinama </w:t>
      </w:r>
      <w:r w:rsidR="00445C97">
        <w:rPr>
          <w:rFonts w:ascii="Garamond" w:hAnsi="Garamond" w:cs="Times New Roman"/>
          <w:sz w:val="24"/>
          <w:szCs w:val="24"/>
          <w:lang w:val="hr-HR"/>
        </w:rPr>
        <w:t>Primorsko-goranske županije“</w:t>
      </w:r>
      <w:r w:rsidR="00354BAC">
        <w:rPr>
          <w:rFonts w:ascii="Garamond" w:hAnsi="Garamond" w:cs="Times New Roman"/>
          <w:sz w:val="24"/>
          <w:szCs w:val="24"/>
          <w:lang w:val="hr-HR"/>
        </w:rPr>
        <w:t>.</w:t>
      </w:r>
    </w:p>
    <w:p w14:paraId="0663075B" w14:textId="77777777" w:rsidR="001155FF" w:rsidRPr="00E7669E" w:rsidRDefault="001155FF" w:rsidP="00141982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  <w:lang w:val="hr-HR"/>
        </w:rPr>
      </w:pPr>
    </w:p>
    <w:p w14:paraId="201DF132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OPĆINSKO VIJEĆE</w:t>
      </w:r>
    </w:p>
    <w:p w14:paraId="37BADB6A" w14:textId="77777777" w:rsidR="00797396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>OPĆINE PUNAT</w:t>
      </w:r>
    </w:p>
    <w:p w14:paraId="2765E2C7" w14:textId="77777777" w:rsidR="00445C97" w:rsidRPr="00445C97" w:rsidRDefault="00445C97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680399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502E25A7" w14:textId="77777777" w:rsidR="00797396" w:rsidRPr="00445C97" w:rsidRDefault="00797396" w:rsidP="00797396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14:paraId="156762AB" w14:textId="77777777" w:rsidR="00797396" w:rsidRDefault="00797396" w:rsidP="00797396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  <w:t>PREDSJEDNIK</w:t>
      </w:r>
    </w:p>
    <w:p w14:paraId="2D92C473" w14:textId="77777777" w:rsidR="00EE20EB" w:rsidRPr="00445C97" w:rsidRDefault="00EE20EB" w:rsidP="00797396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A40FC49" w14:textId="274102A3" w:rsidR="00797396" w:rsidRDefault="00797396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445C97">
        <w:rPr>
          <w:rFonts w:ascii="Garamond" w:hAnsi="Garamond" w:cs="Times New Roman"/>
          <w:sz w:val="24"/>
          <w:szCs w:val="24"/>
          <w:lang w:val="hr-HR"/>
        </w:rPr>
        <w:tab/>
      </w:r>
      <w:r w:rsidR="00EE20EB">
        <w:rPr>
          <w:rFonts w:ascii="Garamond" w:hAnsi="Garamond" w:cs="Times New Roman"/>
          <w:sz w:val="24"/>
          <w:szCs w:val="24"/>
          <w:lang w:val="hr-HR"/>
        </w:rPr>
        <w:t xml:space="preserve">   </w:t>
      </w:r>
      <w:r w:rsidR="00354BAC">
        <w:rPr>
          <w:rFonts w:ascii="Garamond" w:hAnsi="Garamond" w:cs="Times New Roman"/>
          <w:sz w:val="24"/>
          <w:szCs w:val="24"/>
          <w:lang w:val="hr-HR"/>
        </w:rPr>
        <w:t xml:space="preserve">     </w:t>
      </w:r>
      <w:r w:rsidRPr="00445C97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354BAC">
        <w:rPr>
          <w:rFonts w:ascii="Garamond" w:hAnsi="Garamond" w:cs="Times New Roman"/>
          <w:sz w:val="24"/>
          <w:szCs w:val="24"/>
          <w:lang w:val="hr-HR"/>
        </w:rPr>
        <w:t xml:space="preserve">Ivan Orlić, </w:t>
      </w:r>
      <w:proofErr w:type="spellStart"/>
      <w:r w:rsidR="00354BAC">
        <w:rPr>
          <w:rFonts w:ascii="Garamond" w:hAnsi="Garamond" w:cs="Times New Roman"/>
          <w:sz w:val="24"/>
          <w:szCs w:val="24"/>
          <w:lang w:val="hr-HR"/>
        </w:rPr>
        <w:t>mag.cin</w:t>
      </w:r>
      <w:proofErr w:type="spellEnd"/>
      <w:r w:rsidR="00354BAC">
        <w:rPr>
          <w:rFonts w:ascii="Garamond" w:hAnsi="Garamond" w:cs="Times New Roman"/>
          <w:sz w:val="24"/>
          <w:szCs w:val="24"/>
          <w:lang w:val="hr-HR"/>
        </w:rPr>
        <w:t>.</w:t>
      </w:r>
    </w:p>
    <w:p w14:paraId="6AB25E74" w14:textId="77777777" w:rsidR="0037196D" w:rsidRDefault="0037196D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4C07FD1" w14:textId="77777777" w:rsidR="0037196D" w:rsidRDefault="0037196D" w:rsidP="0037196D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7F41E70" w14:textId="77777777" w:rsidR="0037196D" w:rsidRDefault="0037196D" w:rsidP="0037196D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hr-HR"/>
        </w:rPr>
      </w:pPr>
      <w:r>
        <w:rPr>
          <w:rFonts w:ascii="Garamond" w:hAnsi="Garamond" w:cs="Arial"/>
          <w:color w:val="000000"/>
          <w:sz w:val="24"/>
          <w:szCs w:val="24"/>
          <w:lang w:eastAsia="hr-HR"/>
        </w:rPr>
        <w:t>KLASA: 024-05/25-01/3</w:t>
      </w:r>
    </w:p>
    <w:p w14:paraId="2B407A4B" w14:textId="3851B885" w:rsidR="0037196D" w:rsidRDefault="0037196D" w:rsidP="0037196D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hr-HR"/>
        </w:rPr>
      </w:pPr>
      <w:r>
        <w:rPr>
          <w:rFonts w:ascii="Garamond" w:hAnsi="Garamond" w:cs="Arial"/>
          <w:color w:val="000000"/>
          <w:sz w:val="24"/>
          <w:szCs w:val="24"/>
          <w:lang w:eastAsia="hr-HR"/>
        </w:rPr>
        <w:t>URBROJ: 2170-31-01-25-22</w:t>
      </w:r>
    </w:p>
    <w:p w14:paraId="63A04D49" w14:textId="77777777" w:rsidR="0037196D" w:rsidRDefault="0037196D" w:rsidP="0037196D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hr-HR"/>
        </w:rPr>
      </w:pPr>
      <w:r>
        <w:rPr>
          <w:rFonts w:ascii="Garamond" w:hAnsi="Garamond" w:cs="Arial"/>
          <w:color w:val="000000"/>
          <w:sz w:val="24"/>
          <w:szCs w:val="24"/>
          <w:lang w:eastAsia="hr-HR"/>
        </w:rPr>
        <w:t xml:space="preserve">Punat, 2. </w:t>
      </w:r>
      <w:proofErr w:type="spellStart"/>
      <w:r>
        <w:rPr>
          <w:rFonts w:ascii="Garamond" w:hAnsi="Garamond" w:cs="Arial"/>
          <w:color w:val="000000"/>
          <w:sz w:val="24"/>
          <w:szCs w:val="24"/>
          <w:lang w:eastAsia="hr-HR"/>
        </w:rPr>
        <w:t>srpnja</w:t>
      </w:r>
      <w:proofErr w:type="spellEnd"/>
      <w:r>
        <w:rPr>
          <w:rFonts w:ascii="Garamond" w:hAnsi="Garamond" w:cs="Arial"/>
          <w:color w:val="000000"/>
          <w:sz w:val="24"/>
          <w:szCs w:val="24"/>
          <w:lang w:eastAsia="hr-HR"/>
        </w:rPr>
        <w:t xml:space="preserve"> 2025. </w:t>
      </w:r>
      <w:proofErr w:type="spellStart"/>
      <w:r>
        <w:rPr>
          <w:rFonts w:ascii="Garamond" w:hAnsi="Garamond" w:cs="Arial"/>
          <w:color w:val="000000"/>
          <w:sz w:val="24"/>
          <w:szCs w:val="24"/>
          <w:lang w:eastAsia="hr-HR"/>
        </w:rPr>
        <w:t>godine</w:t>
      </w:r>
      <w:proofErr w:type="spellEnd"/>
    </w:p>
    <w:p w14:paraId="0A9DDDA2" w14:textId="77777777" w:rsidR="0037196D" w:rsidRPr="00445C97" w:rsidRDefault="0037196D" w:rsidP="003F0A49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sectPr w:rsidR="0037196D" w:rsidRPr="00445C97" w:rsidSect="0097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581"/>
    <w:multiLevelType w:val="hybridMultilevel"/>
    <w:tmpl w:val="8D161B68"/>
    <w:lvl w:ilvl="0" w:tplc="8AD2FC1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2F4"/>
    <w:multiLevelType w:val="hybridMultilevel"/>
    <w:tmpl w:val="ED2A05EA"/>
    <w:lvl w:ilvl="0" w:tplc="5C44F17C">
      <w:start w:val="507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5A5"/>
    <w:multiLevelType w:val="hybridMultilevel"/>
    <w:tmpl w:val="5086B276"/>
    <w:lvl w:ilvl="0" w:tplc="D50CB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16BE"/>
    <w:multiLevelType w:val="hybridMultilevel"/>
    <w:tmpl w:val="7EA043A6"/>
    <w:lvl w:ilvl="0" w:tplc="4DD2C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80733"/>
    <w:multiLevelType w:val="hybridMultilevel"/>
    <w:tmpl w:val="12384728"/>
    <w:lvl w:ilvl="0" w:tplc="84867A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4D532E"/>
    <w:multiLevelType w:val="hybridMultilevel"/>
    <w:tmpl w:val="8F80B870"/>
    <w:lvl w:ilvl="0" w:tplc="81A878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71922"/>
    <w:multiLevelType w:val="hybridMultilevel"/>
    <w:tmpl w:val="7AE878A8"/>
    <w:lvl w:ilvl="0" w:tplc="99E08B7C">
      <w:numFmt w:val="bullet"/>
      <w:lvlText w:val="-"/>
      <w:lvlJc w:val="left"/>
      <w:pPr>
        <w:ind w:left="633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 w16cid:durableId="736132165">
    <w:abstractNumId w:val="6"/>
  </w:num>
  <w:num w:numId="2" w16cid:durableId="1765178716">
    <w:abstractNumId w:val="4"/>
  </w:num>
  <w:num w:numId="3" w16cid:durableId="296037368">
    <w:abstractNumId w:val="2"/>
  </w:num>
  <w:num w:numId="4" w16cid:durableId="1296333688">
    <w:abstractNumId w:val="3"/>
  </w:num>
  <w:num w:numId="5" w16cid:durableId="1585065910">
    <w:abstractNumId w:val="0"/>
  </w:num>
  <w:num w:numId="6" w16cid:durableId="1400979941">
    <w:abstractNumId w:val="5"/>
  </w:num>
  <w:num w:numId="7" w16cid:durableId="191747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D4"/>
    <w:rsid w:val="000163F6"/>
    <w:rsid w:val="00040BAB"/>
    <w:rsid w:val="00060799"/>
    <w:rsid w:val="00081707"/>
    <w:rsid w:val="000B3C50"/>
    <w:rsid w:val="000D617A"/>
    <w:rsid w:val="000F203C"/>
    <w:rsid w:val="000F3D04"/>
    <w:rsid w:val="0010378C"/>
    <w:rsid w:val="001155FF"/>
    <w:rsid w:val="00130B1A"/>
    <w:rsid w:val="0013287D"/>
    <w:rsid w:val="00134664"/>
    <w:rsid w:val="00141982"/>
    <w:rsid w:val="001B62A1"/>
    <w:rsid w:val="00226707"/>
    <w:rsid w:val="00237E63"/>
    <w:rsid w:val="00261593"/>
    <w:rsid w:val="002A6DC0"/>
    <w:rsid w:val="002C5282"/>
    <w:rsid w:val="003062F8"/>
    <w:rsid w:val="00320B99"/>
    <w:rsid w:val="00354BAC"/>
    <w:rsid w:val="0037196D"/>
    <w:rsid w:val="00382B07"/>
    <w:rsid w:val="003C18C5"/>
    <w:rsid w:val="003F0A49"/>
    <w:rsid w:val="00412C90"/>
    <w:rsid w:val="00445C97"/>
    <w:rsid w:val="00470E67"/>
    <w:rsid w:val="004E30CA"/>
    <w:rsid w:val="004E668D"/>
    <w:rsid w:val="004F25A0"/>
    <w:rsid w:val="00505352"/>
    <w:rsid w:val="00545F7D"/>
    <w:rsid w:val="00562AE7"/>
    <w:rsid w:val="00595549"/>
    <w:rsid w:val="005C58BE"/>
    <w:rsid w:val="005D4238"/>
    <w:rsid w:val="0075031E"/>
    <w:rsid w:val="0075542B"/>
    <w:rsid w:val="00797396"/>
    <w:rsid w:val="007A1F33"/>
    <w:rsid w:val="007E5A51"/>
    <w:rsid w:val="007F13D7"/>
    <w:rsid w:val="007F1C07"/>
    <w:rsid w:val="00806C32"/>
    <w:rsid w:val="008245E5"/>
    <w:rsid w:val="0083793E"/>
    <w:rsid w:val="00873E52"/>
    <w:rsid w:val="008C19C8"/>
    <w:rsid w:val="008C309D"/>
    <w:rsid w:val="00933BD7"/>
    <w:rsid w:val="00975D33"/>
    <w:rsid w:val="00980DB7"/>
    <w:rsid w:val="009E37EF"/>
    <w:rsid w:val="00A10126"/>
    <w:rsid w:val="00A11125"/>
    <w:rsid w:val="00A91EDD"/>
    <w:rsid w:val="00B00796"/>
    <w:rsid w:val="00B068D2"/>
    <w:rsid w:val="00B07D7D"/>
    <w:rsid w:val="00B63FFC"/>
    <w:rsid w:val="00B8323B"/>
    <w:rsid w:val="00B943CD"/>
    <w:rsid w:val="00BC67D8"/>
    <w:rsid w:val="00BE49A0"/>
    <w:rsid w:val="00BE620F"/>
    <w:rsid w:val="00C10371"/>
    <w:rsid w:val="00C4439D"/>
    <w:rsid w:val="00C477FF"/>
    <w:rsid w:val="00C7387B"/>
    <w:rsid w:val="00CA30B1"/>
    <w:rsid w:val="00D052D3"/>
    <w:rsid w:val="00D300AD"/>
    <w:rsid w:val="00D642C4"/>
    <w:rsid w:val="00DA7E0D"/>
    <w:rsid w:val="00DC0A19"/>
    <w:rsid w:val="00DC65D4"/>
    <w:rsid w:val="00E1400E"/>
    <w:rsid w:val="00E7669E"/>
    <w:rsid w:val="00E91D82"/>
    <w:rsid w:val="00EE20EB"/>
    <w:rsid w:val="00EF7768"/>
    <w:rsid w:val="00F176EB"/>
    <w:rsid w:val="00F67967"/>
    <w:rsid w:val="00F91C38"/>
    <w:rsid w:val="00F94514"/>
    <w:rsid w:val="00F945D3"/>
    <w:rsid w:val="00FB27F3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2193"/>
  <w15:docId w15:val="{E9FAD64C-D440-4907-9359-0A66B747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70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rsid w:val="004F2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2025-07-03T13:19:00Z</dcterms:created>
  <dcterms:modified xsi:type="dcterms:W3CDTF">2025-07-03T13:19:00Z</dcterms:modified>
</cp:coreProperties>
</file>