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012D" w14:textId="3D0D9F5F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 xml:space="preserve">                 </w:t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="005659C1">
        <w:rPr>
          <w:rFonts w:ascii="Garamond" w:hAnsi="Garamond"/>
        </w:rPr>
        <w:tab/>
      </w:r>
      <w:r w:rsidRPr="004B7413">
        <w:rPr>
          <w:rFonts w:ascii="Garamond" w:hAnsi="Garamond"/>
        </w:rPr>
        <w:t xml:space="preserve">  </w:t>
      </w:r>
      <w:r w:rsidR="005659C1">
        <w:rPr>
          <w:rFonts w:ascii="Garamond" w:hAnsi="Garamond"/>
        </w:rPr>
        <w:t>-</w:t>
      </w:r>
      <w:r w:rsidR="005659C1" w:rsidRPr="005659C1">
        <w:rPr>
          <w:rFonts w:ascii="Garamond" w:hAnsi="Garamond"/>
          <w:b/>
          <w:bCs/>
        </w:rPr>
        <w:t>Prijedlog</w:t>
      </w:r>
      <w:r w:rsidR="005659C1">
        <w:rPr>
          <w:rFonts w:ascii="Garamond" w:hAnsi="Garamond"/>
        </w:rPr>
        <w:t>-</w:t>
      </w:r>
    </w:p>
    <w:p w14:paraId="2EB23F62" w14:textId="224DB39A" w:rsidR="00E50106" w:rsidRDefault="004B7413" w:rsidP="00CA2780">
      <w:pPr>
        <w:spacing w:after="0" w:line="240" w:lineRule="auto"/>
        <w:ind w:firstLine="708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Na temelju članaka 19. Zakona o lokalnoj i područnoj (regionalnoj) samoupravi (</w:t>
      </w:r>
      <w:r w:rsidR="00EF1836">
        <w:rPr>
          <w:rFonts w:ascii="Garamond" w:hAnsi="Garamond"/>
        </w:rPr>
        <w:t>„</w:t>
      </w:r>
      <w:r w:rsidRPr="004B7413">
        <w:rPr>
          <w:rFonts w:ascii="Garamond" w:hAnsi="Garamond"/>
        </w:rPr>
        <w:t>Narodne novine</w:t>
      </w:r>
      <w:r w:rsidR="00EF1836">
        <w:rPr>
          <w:rFonts w:ascii="Garamond" w:hAnsi="Garamond"/>
        </w:rPr>
        <w:t>“</w:t>
      </w:r>
      <w:r w:rsidRPr="004B7413">
        <w:rPr>
          <w:rFonts w:ascii="Garamond" w:hAnsi="Garamond"/>
        </w:rPr>
        <w:t>, broj 33/01, 60/01, 129/05, 109/07, 125/08, 36/09, 36/09, 150/11, 144/12, 19/13, 137/15, 123/17, 98/19, 144/20)</w:t>
      </w:r>
      <w:r w:rsidR="007D45A9">
        <w:rPr>
          <w:rFonts w:ascii="Garamond" w:hAnsi="Garamond"/>
        </w:rPr>
        <w:t xml:space="preserve">, članka 11. stavka 6. Zakona o zdravstvenoj zaštiti („Narodne novine“ </w:t>
      </w:r>
      <w:r w:rsidR="007D45A9" w:rsidRPr="007D45A9">
        <w:rPr>
          <w:rFonts w:ascii="Garamond" w:hAnsi="Garamond"/>
        </w:rPr>
        <w:t>broj</w:t>
      </w:r>
      <w:r w:rsidR="007D45A9" w:rsidRPr="007D45A9">
        <w:rPr>
          <w:rStyle w:val="Naslov1Char"/>
          <w:rFonts w:ascii="Garamond" w:hAnsi="Garamond"/>
        </w:rPr>
        <w:t xml:space="preserve"> </w:t>
      </w:r>
      <w:r w:rsidR="007D45A9" w:rsidRPr="007D45A9">
        <w:rPr>
          <w:rStyle w:val="row-header-quote-text"/>
          <w:rFonts w:ascii="Garamond" w:hAnsi="Garamond"/>
        </w:rPr>
        <w:t>100/18, 125/19, 147/20, 119/22, 156/22, 33/23, 36/24 i 102/25</w:t>
      </w:r>
      <w:r w:rsidR="007D45A9">
        <w:rPr>
          <w:rStyle w:val="row-header-quote-text"/>
          <w:rFonts w:ascii="Garamond" w:hAnsi="Garamond"/>
        </w:rPr>
        <w:t xml:space="preserve">) </w:t>
      </w:r>
      <w:r w:rsidRPr="007D45A9">
        <w:rPr>
          <w:rFonts w:ascii="Garamond" w:hAnsi="Garamond"/>
        </w:rPr>
        <w:t>te</w:t>
      </w:r>
      <w:r w:rsidRPr="004B7413">
        <w:rPr>
          <w:rFonts w:ascii="Garamond" w:hAnsi="Garamond"/>
        </w:rPr>
        <w:t xml:space="preserve"> članka </w:t>
      </w:r>
      <w:r w:rsidR="005659C1">
        <w:rPr>
          <w:rFonts w:ascii="Garamond" w:hAnsi="Garamond"/>
        </w:rPr>
        <w:t>32</w:t>
      </w:r>
      <w:r w:rsidRPr="004B7413">
        <w:rPr>
          <w:rFonts w:ascii="Garamond" w:hAnsi="Garamond"/>
        </w:rPr>
        <w:t xml:space="preserve">. Statuta Općine Punat („Službene novine Primorsko – goranske županije“ broj 36/22), </w:t>
      </w:r>
      <w:r w:rsidR="005659C1">
        <w:rPr>
          <w:rFonts w:ascii="Garamond" w:hAnsi="Garamond"/>
        </w:rPr>
        <w:t>Općinsko vijeće</w:t>
      </w:r>
      <w:r w:rsidRPr="004B7413">
        <w:rPr>
          <w:rFonts w:ascii="Garamond" w:hAnsi="Garamond"/>
        </w:rPr>
        <w:t xml:space="preserve"> Općine Punat</w:t>
      </w:r>
      <w:r w:rsidR="005659C1">
        <w:rPr>
          <w:rFonts w:ascii="Garamond" w:hAnsi="Garamond"/>
        </w:rPr>
        <w:t xml:space="preserve"> na ______sjednici održanoj_________</w:t>
      </w:r>
      <w:r w:rsidRPr="004B7413">
        <w:rPr>
          <w:rFonts w:ascii="Garamond" w:hAnsi="Garamond"/>
        </w:rPr>
        <w:t>, donosi</w:t>
      </w:r>
    </w:p>
    <w:p w14:paraId="59FFB8BF" w14:textId="77777777" w:rsidR="00CA2780" w:rsidRPr="004B7413" w:rsidRDefault="00CA2780" w:rsidP="00CA2780">
      <w:pPr>
        <w:spacing w:after="0" w:line="240" w:lineRule="auto"/>
        <w:ind w:firstLine="708"/>
        <w:jc w:val="both"/>
        <w:rPr>
          <w:rFonts w:ascii="Garamond" w:hAnsi="Garamond"/>
        </w:rPr>
      </w:pPr>
    </w:p>
    <w:p w14:paraId="136C63A1" w14:textId="77777777" w:rsidR="005659C1" w:rsidRDefault="005659C1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0D056FDA" w14:textId="30DC6DC8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PROGRAM MJERA</w:t>
      </w:r>
    </w:p>
    <w:p w14:paraId="233D143C" w14:textId="4F2F54F9" w:rsidR="009433E7" w:rsidRPr="009433E7" w:rsidRDefault="009433E7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9433E7">
        <w:rPr>
          <w:rStyle w:val="preformatted-text"/>
          <w:rFonts w:ascii="Garamond" w:hAnsi="Garamond"/>
          <w:b/>
          <w:bCs/>
        </w:rPr>
        <w:t xml:space="preserve">u svrhu poticanja zdravstvenih radnika za rad </w:t>
      </w:r>
    </w:p>
    <w:p w14:paraId="46DAC1FB" w14:textId="70DF4C03" w:rsidR="004B7413" w:rsidRPr="009433E7" w:rsidRDefault="005659C1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na </w:t>
      </w:r>
      <w:r w:rsidR="004B7413" w:rsidRPr="009433E7">
        <w:rPr>
          <w:rFonts w:ascii="Garamond" w:hAnsi="Garamond"/>
          <w:b/>
          <w:bCs/>
        </w:rPr>
        <w:t>području Općine Punat</w:t>
      </w:r>
      <w:r w:rsidR="00CA2780">
        <w:rPr>
          <w:rFonts w:ascii="Garamond" w:hAnsi="Garamond"/>
          <w:b/>
          <w:bCs/>
        </w:rPr>
        <w:t xml:space="preserve"> </w:t>
      </w:r>
    </w:p>
    <w:p w14:paraId="51508B2E" w14:textId="77777777" w:rsidR="004B7413" w:rsidRPr="009433E7" w:rsidRDefault="004B7413" w:rsidP="00CA2780">
      <w:pPr>
        <w:spacing w:after="0" w:line="240" w:lineRule="auto"/>
        <w:rPr>
          <w:rFonts w:ascii="Garamond" w:hAnsi="Garamond"/>
          <w:b/>
          <w:bCs/>
        </w:rPr>
      </w:pPr>
    </w:p>
    <w:p w14:paraId="5E8DC64D" w14:textId="77777777" w:rsidR="00CA2780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19F84B1D" w14:textId="425F56B2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Članak 1.</w:t>
      </w:r>
    </w:p>
    <w:p w14:paraId="35100089" w14:textId="77777777" w:rsidR="00CA2780" w:rsidRPr="004B7413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6566647C" w14:textId="77777777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U Općini Punat (u daljnjem tekstu: Općina) primarna zdravstvena zaštita organizirana je na način da sukladno potrebama stanovnika Općine djeluje 1 tim liječnika opće medicine (liječnik + medicinska sestra).</w:t>
      </w:r>
    </w:p>
    <w:p w14:paraId="2429D7CB" w14:textId="77777777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Članak 2.</w:t>
      </w:r>
    </w:p>
    <w:p w14:paraId="09E5D0EC" w14:textId="77777777" w:rsidR="00CA2780" w:rsidRPr="004B7413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74484C0D" w14:textId="6EB4678F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Predmet ov</w:t>
      </w:r>
      <w:r w:rsidR="005659C1">
        <w:rPr>
          <w:rFonts w:ascii="Garamond" w:hAnsi="Garamond"/>
        </w:rPr>
        <w:t>og Programa</w:t>
      </w:r>
      <w:r w:rsidRPr="004B7413">
        <w:rPr>
          <w:rFonts w:ascii="Garamond" w:hAnsi="Garamond"/>
        </w:rPr>
        <w:t xml:space="preserve"> je usvajanje mjera koje bi bile usmjerene na zadržavanje postojećih kapaciteta usluga primarne zdravstvene zaštite, kako je utvrđeno u </w:t>
      </w:r>
      <w:r w:rsidR="005659C1">
        <w:rPr>
          <w:rFonts w:ascii="Garamond" w:hAnsi="Garamond"/>
        </w:rPr>
        <w:t>članku 1.ovog Programa</w:t>
      </w:r>
      <w:r w:rsidRPr="004B7413">
        <w:rPr>
          <w:rFonts w:ascii="Garamond" w:hAnsi="Garamond"/>
        </w:rPr>
        <w:t>.</w:t>
      </w:r>
    </w:p>
    <w:p w14:paraId="149A8F9A" w14:textId="302C8A51" w:rsid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S obzirom na deficit liječničkih kadrova na području Republike Hrvatske, mjere koje se donose ov</w:t>
      </w:r>
      <w:r w:rsidR="005659C1">
        <w:rPr>
          <w:rFonts w:ascii="Garamond" w:hAnsi="Garamond"/>
        </w:rPr>
        <w:t>im Programom</w:t>
      </w:r>
      <w:r w:rsidRPr="004B7413">
        <w:rPr>
          <w:rFonts w:ascii="Garamond" w:hAnsi="Garamond"/>
        </w:rPr>
        <w:t xml:space="preserve"> imaju za cilj i dodatno stimulirati nova zapošljavanja liječnika u slučaju upražnjenja tima utvrđenog člankom </w:t>
      </w:r>
      <w:r w:rsidR="005659C1">
        <w:rPr>
          <w:rFonts w:ascii="Garamond" w:hAnsi="Garamond"/>
        </w:rPr>
        <w:t>1.</w:t>
      </w:r>
      <w:r w:rsidRPr="004B7413">
        <w:rPr>
          <w:rFonts w:ascii="Garamond" w:hAnsi="Garamond"/>
        </w:rPr>
        <w:t xml:space="preserve"> ov</w:t>
      </w:r>
      <w:r w:rsidR="005659C1">
        <w:rPr>
          <w:rFonts w:ascii="Garamond" w:hAnsi="Garamond"/>
        </w:rPr>
        <w:t>og Programa.</w:t>
      </w:r>
    </w:p>
    <w:p w14:paraId="322C51F0" w14:textId="77777777" w:rsidR="005659C1" w:rsidRPr="004B7413" w:rsidRDefault="005659C1" w:rsidP="00CA2780">
      <w:pPr>
        <w:spacing w:after="0" w:line="240" w:lineRule="auto"/>
        <w:jc w:val="both"/>
        <w:rPr>
          <w:rFonts w:ascii="Garamond" w:hAnsi="Garamond"/>
        </w:rPr>
      </w:pPr>
    </w:p>
    <w:p w14:paraId="0883CA9C" w14:textId="77777777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Članak 3.</w:t>
      </w:r>
    </w:p>
    <w:p w14:paraId="63D8B3BD" w14:textId="77777777" w:rsidR="00CA2780" w:rsidRPr="004B7413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430076F9" w14:textId="09E4003C" w:rsidR="004B7413" w:rsidRPr="004B7413" w:rsidRDefault="004B7413" w:rsidP="00CA2780">
      <w:pPr>
        <w:spacing w:after="0" w:line="240" w:lineRule="auto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Mjere osiguravanja primarne zdravstvene zaštite na području Općine</w:t>
      </w:r>
      <w:r w:rsidR="005659C1">
        <w:rPr>
          <w:rFonts w:ascii="Garamond" w:hAnsi="Garamond"/>
          <w:b/>
          <w:bCs/>
        </w:rPr>
        <w:t xml:space="preserve"> Punat</w:t>
      </w:r>
      <w:r w:rsidRPr="004B7413">
        <w:rPr>
          <w:rFonts w:ascii="Garamond" w:hAnsi="Garamond"/>
          <w:b/>
          <w:bCs/>
        </w:rPr>
        <w:t xml:space="preserve"> su:</w:t>
      </w:r>
    </w:p>
    <w:p w14:paraId="07975CC2" w14:textId="77777777" w:rsidR="00CA2780" w:rsidRDefault="00CA2780" w:rsidP="00CA2780">
      <w:pPr>
        <w:spacing w:after="0" w:line="240" w:lineRule="auto"/>
        <w:rPr>
          <w:rFonts w:ascii="Garamond" w:hAnsi="Garamond"/>
          <w:b/>
          <w:bCs/>
        </w:rPr>
      </w:pPr>
    </w:p>
    <w:p w14:paraId="03E1000F" w14:textId="0B744C14" w:rsidR="004B7413" w:rsidRPr="004B7413" w:rsidRDefault="004B7413" w:rsidP="00CA2780">
      <w:pPr>
        <w:spacing w:after="0" w:line="240" w:lineRule="auto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1. Financijski bonus dobrodošlice</w:t>
      </w:r>
    </w:p>
    <w:p w14:paraId="69CBEB81" w14:textId="0C71B5DD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bookmarkStart w:id="0" w:name="_Hlk171591584"/>
      <w:r w:rsidRPr="004B7413">
        <w:rPr>
          <w:rFonts w:ascii="Garamond" w:hAnsi="Garamond"/>
        </w:rPr>
        <w:t xml:space="preserve">Općina može odobriti liječniku </w:t>
      </w:r>
      <w:r w:rsidR="006B6BC0">
        <w:rPr>
          <w:rFonts w:ascii="Garamond" w:hAnsi="Garamond"/>
        </w:rPr>
        <w:t xml:space="preserve">koji dolazi raditi na nepopunjeno radno mjesto u ordinaciju primarne zdravstvene zaštite u Puntu  </w:t>
      </w:r>
      <w:r w:rsidRPr="004B7413">
        <w:rPr>
          <w:rFonts w:ascii="Garamond" w:hAnsi="Garamond"/>
        </w:rPr>
        <w:t xml:space="preserve">pravo na </w:t>
      </w:r>
      <w:bookmarkEnd w:id="0"/>
      <w:r w:rsidRPr="004B7413">
        <w:rPr>
          <w:rFonts w:ascii="Garamond" w:hAnsi="Garamond"/>
        </w:rPr>
        <w:t xml:space="preserve">isplatu financijskog bonusa dobrodošlice u iznosu od 4.000,00 </w:t>
      </w:r>
      <w:r>
        <w:rPr>
          <w:rFonts w:ascii="Garamond" w:hAnsi="Garamond"/>
        </w:rPr>
        <w:t xml:space="preserve">EUR </w:t>
      </w:r>
      <w:r w:rsidRPr="004B7413">
        <w:rPr>
          <w:rFonts w:ascii="Garamond" w:hAnsi="Garamond"/>
        </w:rPr>
        <w:t>pod sljedećim uvjetima:</w:t>
      </w:r>
    </w:p>
    <w:p w14:paraId="4F16AC92" w14:textId="3327586A" w:rsidR="004B7413" w:rsidRPr="004B7413" w:rsidRDefault="00CA2780" w:rsidP="00CA27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4B7413" w:rsidRPr="004B7413">
        <w:rPr>
          <w:rFonts w:ascii="Garamond" w:hAnsi="Garamond"/>
        </w:rPr>
        <w:t>iječnik je zaposlen u ordinaciji opće medicine na neodređeno vrijeme</w:t>
      </w:r>
    </w:p>
    <w:p w14:paraId="33E74EC8" w14:textId="77777777" w:rsidR="004B7413" w:rsidRPr="004B7413" w:rsidRDefault="004B7413" w:rsidP="00CA27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</w:rPr>
      </w:pPr>
      <w:r w:rsidRPr="004B7413">
        <w:rPr>
          <w:rFonts w:ascii="Garamond" w:hAnsi="Garamond"/>
        </w:rPr>
        <w:t>na dan sklapanja ugovora o radu na neodređeno vrijeme ima manje od 60 godina života</w:t>
      </w:r>
    </w:p>
    <w:p w14:paraId="3FF45090" w14:textId="77777777" w:rsidR="00CA2780" w:rsidRDefault="00CA2780" w:rsidP="00CA2780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4BC61E28" w14:textId="508CADCC" w:rsidR="004B7413" w:rsidRDefault="00E50106" w:rsidP="00CA2780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4B7413" w:rsidRPr="004B7413">
        <w:rPr>
          <w:rFonts w:ascii="Garamond" w:hAnsi="Garamond"/>
        </w:rPr>
        <w:t xml:space="preserve">iječnik zaposlen na neodređeno vrijeme obvezan je sljedeće 2 (dvije) godine od </w:t>
      </w:r>
      <w:r>
        <w:rPr>
          <w:rFonts w:ascii="Garamond" w:hAnsi="Garamond"/>
        </w:rPr>
        <w:t xml:space="preserve">dana </w:t>
      </w:r>
      <w:r w:rsidR="004B7413" w:rsidRPr="004B7413">
        <w:rPr>
          <w:rFonts w:ascii="Garamond" w:hAnsi="Garamond"/>
        </w:rPr>
        <w:t>sklapanja ugovora o dodjeli financijskog bonusa raditi u ordinaciji opće medicine u Puntu</w:t>
      </w:r>
      <w:r>
        <w:rPr>
          <w:rFonts w:ascii="Garamond" w:hAnsi="Garamond"/>
        </w:rPr>
        <w:t>.</w:t>
      </w:r>
    </w:p>
    <w:p w14:paraId="17473F02" w14:textId="77777777" w:rsidR="004B7413" w:rsidRPr="004B7413" w:rsidRDefault="004B7413" w:rsidP="00CA2780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0A7FB3A9" w14:textId="77777777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Ukoliko liječnik prije isteka roka od 2 (dvije) godine od dana sklapanja ugovora o dodjeli financijskog bonusa otkaže ugovor o radu ili istog otkaže poslodavac, odnosno prestane raditi u ordinaciji opće medicine u Puntu u obvezi je vratiti cjelokupni iznos bonusa.</w:t>
      </w:r>
    </w:p>
    <w:p w14:paraId="03F4FF9D" w14:textId="77777777" w:rsidR="00CA2780" w:rsidRDefault="00CA2780" w:rsidP="00CA2780">
      <w:pPr>
        <w:spacing w:after="0" w:line="240" w:lineRule="auto"/>
        <w:rPr>
          <w:rFonts w:ascii="Garamond" w:hAnsi="Garamond"/>
          <w:b/>
          <w:bCs/>
        </w:rPr>
      </w:pPr>
    </w:p>
    <w:p w14:paraId="1934C514" w14:textId="54CE2883" w:rsidR="004B7413" w:rsidRDefault="004B7413" w:rsidP="00CA2780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2. </w:t>
      </w:r>
      <w:r w:rsidRPr="004B7413">
        <w:rPr>
          <w:rFonts w:ascii="Garamond" w:hAnsi="Garamond"/>
          <w:b/>
          <w:bCs/>
        </w:rPr>
        <w:t>Poticajna naknada (dodatak na plaći)</w:t>
      </w:r>
    </w:p>
    <w:p w14:paraId="11C75BD2" w14:textId="77777777" w:rsidR="00CA2780" w:rsidRPr="004B7413" w:rsidRDefault="00CA2780" w:rsidP="00CA2780">
      <w:pPr>
        <w:spacing w:after="0" w:line="240" w:lineRule="auto"/>
        <w:rPr>
          <w:rFonts w:ascii="Garamond" w:hAnsi="Garamond"/>
          <w:b/>
          <w:bCs/>
        </w:rPr>
      </w:pPr>
    </w:p>
    <w:p w14:paraId="18795175" w14:textId="190CF739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Općina može odobriti liječnik</w:t>
      </w:r>
      <w:r>
        <w:rPr>
          <w:rFonts w:ascii="Garamond" w:hAnsi="Garamond"/>
        </w:rPr>
        <w:t>u i medicinskoj sestri</w:t>
      </w:r>
      <w:r w:rsidRPr="004B7413">
        <w:rPr>
          <w:rFonts w:ascii="Garamond" w:hAnsi="Garamond"/>
        </w:rPr>
        <w:t xml:space="preserve"> pravo na isplatu poticajne naknade (dodatak na plaću) u opravdanim slučajevima (putovanje iz udaljenijih mjesta stanovanja na posao, pomoć pri stambenom zbrinjavanju u Općini i slične problematične okolnosti koje se poticajnom naknadom planiraju umanjiti kako bi liječnici bili motiviraniji za rad).</w:t>
      </w:r>
    </w:p>
    <w:p w14:paraId="18A14CDD" w14:textId="03D6DDB9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lastRenderedPageBreak/>
        <w:t xml:space="preserve">Iznos poticajne naknade iznosi </w:t>
      </w:r>
      <w:r w:rsidR="005659C1">
        <w:rPr>
          <w:rFonts w:ascii="Garamond" w:hAnsi="Garamond"/>
        </w:rPr>
        <w:t>5</w:t>
      </w:r>
      <w:r>
        <w:rPr>
          <w:rFonts w:ascii="Garamond" w:hAnsi="Garamond"/>
        </w:rPr>
        <w:t>00,00</w:t>
      </w:r>
      <w:r w:rsidRPr="004B7413">
        <w:rPr>
          <w:rFonts w:ascii="Garamond" w:hAnsi="Garamond"/>
        </w:rPr>
        <w:t xml:space="preserve"> EUR </w:t>
      </w:r>
      <w:r>
        <w:rPr>
          <w:rFonts w:ascii="Garamond" w:hAnsi="Garamond"/>
        </w:rPr>
        <w:t xml:space="preserve">neto za liječnika i </w:t>
      </w:r>
      <w:r w:rsidR="005659C1">
        <w:rPr>
          <w:rFonts w:ascii="Garamond" w:hAnsi="Garamond"/>
        </w:rPr>
        <w:t>50</w:t>
      </w:r>
      <w:r>
        <w:rPr>
          <w:rFonts w:ascii="Garamond" w:hAnsi="Garamond"/>
        </w:rPr>
        <w:t>0,00 EUR neto za medicinsku sestru</w:t>
      </w:r>
      <w:r w:rsidRPr="004B7413">
        <w:rPr>
          <w:rFonts w:ascii="Garamond" w:hAnsi="Garamond"/>
        </w:rPr>
        <w:t xml:space="preserve"> za svaki mjesec rada.</w:t>
      </w:r>
    </w:p>
    <w:p w14:paraId="74767902" w14:textId="25BB55A9" w:rsid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Sva prava i obveze oko odobravanja prava na poticajnu naknadu reguliraju se ugovorom između Općine</w:t>
      </w:r>
      <w:r w:rsidR="00E50106">
        <w:rPr>
          <w:rFonts w:ascii="Garamond" w:hAnsi="Garamond"/>
        </w:rPr>
        <w:t xml:space="preserve"> i </w:t>
      </w:r>
      <w:r w:rsidRPr="004B7413">
        <w:rPr>
          <w:rFonts w:ascii="Garamond" w:hAnsi="Garamond"/>
        </w:rPr>
        <w:t>korisnika poticajne naknade.</w:t>
      </w:r>
    </w:p>
    <w:p w14:paraId="7081866E" w14:textId="77777777" w:rsidR="000207E5" w:rsidRDefault="000207E5" w:rsidP="00CA2780">
      <w:pPr>
        <w:spacing w:after="0" w:line="240" w:lineRule="auto"/>
        <w:jc w:val="both"/>
        <w:rPr>
          <w:rFonts w:ascii="Garamond" w:hAnsi="Garamond"/>
        </w:rPr>
      </w:pPr>
    </w:p>
    <w:p w14:paraId="44B8585C" w14:textId="77777777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Članak 4.</w:t>
      </w:r>
    </w:p>
    <w:p w14:paraId="127275B0" w14:textId="77777777" w:rsidR="00CA2780" w:rsidRPr="004B7413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6F229723" w14:textId="0F2BB0B4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 xml:space="preserve">Liječnik – korisnik neke od mjere iz članka 3. </w:t>
      </w:r>
      <w:r w:rsidR="00E50106">
        <w:rPr>
          <w:rFonts w:ascii="Garamond" w:hAnsi="Garamond"/>
        </w:rPr>
        <w:t>ovog Programa</w:t>
      </w:r>
      <w:r w:rsidRPr="004B7413">
        <w:rPr>
          <w:rFonts w:ascii="Garamond" w:hAnsi="Garamond"/>
        </w:rPr>
        <w:t xml:space="preserve"> obvezan je obavijestiti Općinu o planiranom odlasku s radnog mjesta liječnika opće medicine </w:t>
      </w:r>
      <w:r w:rsidR="00E50106">
        <w:rPr>
          <w:rFonts w:ascii="Garamond" w:hAnsi="Garamond"/>
        </w:rPr>
        <w:t>u Puntu</w:t>
      </w:r>
      <w:r w:rsidRPr="004B7413">
        <w:rPr>
          <w:rFonts w:ascii="Garamond" w:hAnsi="Garamond"/>
        </w:rPr>
        <w:t>, najkasnije 3 mjeseca prije planiranog odlaska.</w:t>
      </w:r>
    </w:p>
    <w:p w14:paraId="197D2B92" w14:textId="77777777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Članak 5.</w:t>
      </w:r>
    </w:p>
    <w:p w14:paraId="0C8D761D" w14:textId="77777777" w:rsidR="00CA2780" w:rsidRPr="004B7413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71FD40A0" w14:textId="0952E26F" w:rsidR="004B7413" w:rsidRP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Sredstva za provedbu ovog Programa osigura</w:t>
      </w:r>
      <w:r w:rsidR="005659C1">
        <w:rPr>
          <w:rFonts w:ascii="Garamond" w:hAnsi="Garamond"/>
        </w:rPr>
        <w:t xml:space="preserve">vaju se </w:t>
      </w:r>
      <w:r w:rsidRPr="004B7413">
        <w:rPr>
          <w:rFonts w:ascii="Garamond" w:hAnsi="Garamond"/>
        </w:rPr>
        <w:t>u Proračunu Općine</w:t>
      </w:r>
      <w:r w:rsidR="005659C1">
        <w:rPr>
          <w:rFonts w:ascii="Garamond" w:hAnsi="Garamond"/>
        </w:rPr>
        <w:t xml:space="preserve"> Punat.</w:t>
      </w:r>
    </w:p>
    <w:p w14:paraId="4EC2F4EA" w14:textId="77777777" w:rsidR="00CA2780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1BA529FF" w14:textId="29F8F45A" w:rsidR="004B7413" w:rsidRDefault="004B7413" w:rsidP="00CA278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4B7413">
        <w:rPr>
          <w:rFonts w:ascii="Garamond" w:hAnsi="Garamond"/>
          <w:b/>
          <w:bCs/>
        </w:rPr>
        <w:t>Članak 6.</w:t>
      </w:r>
    </w:p>
    <w:p w14:paraId="6A7861A3" w14:textId="77777777" w:rsidR="00CA2780" w:rsidRPr="004B7413" w:rsidRDefault="00CA2780" w:rsidP="00CA2780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2A48D675" w14:textId="08BF5201" w:rsidR="004B7413" w:rsidRDefault="004B7413" w:rsidP="00CA2780">
      <w:pPr>
        <w:spacing w:after="0" w:line="240" w:lineRule="auto"/>
        <w:jc w:val="both"/>
        <w:rPr>
          <w:rFonts w:ascii="Garamond" w:hAnsi="Garamond"/>
        </w:rPr>
      </w:pPr>
      <w:r w:rsidRPr="004B7413">
        <w:rPr>
          <w:rFonts w:ascii="Garamond" w:hAnsi="Garamond"/>
        </w:rPr>
        <w:t>Ova</w:t>
      </w:r>
      <w:r w:rsidR="00E50106">
        <w:rPr>
          <w:rFonts w:ascii="Garamond" w:hAnsi="Garamond"/>
        </w:rPr>
        <w:t>j Program</w:t>
      </w:r>
      <w:r w:rsidRPr="004B7413">
        <w:rPr>
          <w:rFonts w:ascii="Garamond" w:hAnsi="Garamond"/>
        </w:rPr>
        <w:t xml:space="preserve"> stupa na snagu</w:t>
      </w:r>
      <w:r w:rsidR="005659C1">
        <w:rPr>
          <w:rFonts w:ascii="Garamond" w:hAnsi="Garamond"/>
        </w:rPr>
        <w:t xml:space="preserve"> osmog dana od dana objave u „Službenim novinama Primorsko-goranske županije“.</w:t>
      </w:r>
      <w:r w:rsidRPr="004B7413">
        <w:rPr>
          <w:rFonts w:ascii="Garamond" w:hAnsi="Garamond"/>
        </w:rPr>
        <w:t xml:space="preserve"> </w:t>
      </w:r>
    </w:p>
    <w:p w14:paraId="7DE67126" w14:textId="77777777" w:rsidR="00E50106" w:rsidRPr="004B7413" w:rsidRDefault="00E50106" w:rsidP="00CA2780">
      <w:pPr>
        <w:spacing w:after="0" w:line="240" w:lineRule="auto"/>
        <w:jc w:val="both"/>
        <w:rPr>
          <w:rFonts w:ascii="Garamond" w:hAnsi="Garamond"/>
        </w:rPr>
      </w:pPr>
    </w:p>
    <w:p w14:paraId="187F1CEE" w14:textId="0556B8D8" w:rsidR="004B7413" w:rsidRDefault="005659C1" w:rsidP="005659C1">
      <w:pPr>
        <w:tabs>
          <w:tab w:val="left" w:pos="6030"/>
        </w:tabs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OPĆINSKO VIJEĆE</w:t>
      </w:r>
    </w:p>
    <w:p w14:paraId="2A359864" w14:textId="3634B30F" w:rsidR="005659C1" w:rsidRPr="004B7413" w:rsidRDefault="005659C1" w:rsidP="005659C1">
      <w:pPr>
        <w:tabs>
          <w:tab w:val="left" w:pos="6030"/>
        </w:tabs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OPĆINE PUNAT</w:t>
      </w:r>
    </w:p>
    <w:p w14:paraId="5F85A309" w14:textId="77777777" w:rsidR="004B7413" w:rsidRPr="004B7413" w:rsidRDefault="004B7413" w:rsidP="005659C1">
      <w:pPr>
        <w:spacing w:after="0" w:line="240" w:lineRule="auto"/>
        <w:jc w:val="center"/>
        <w:rPr>
          <w:rFonts w:ascii="Garamond" w:hAnsi="Garamond"/>
        </w:rPr>
      </w:pPr>
    </w:p>
    <w:p w14:paraId="37B6E4C9" w14:textId="2746A912" w:rsidR="0077732D" w:rsidRDefault="0077732D" w:rsidP="005659C1">
      <w:pPr>
        <w:spacing w:after="0" w:line="240" w:lineRule="auto"/>
      </w:pPr>
    </w:p>
    <w:p w14:paraId="6B92B312" w14:textId="77777777" w:rsidR="005659C1" w:rsidRDefault="005659C1" w:rsidP="005659C1">
      <w:pPr>
        <w:tabs>
          <w:tab w:val="left" w:pos="6927"/>
        </w:tabs>
        <w:spacing w:after="0"/>
        <w:rPr>
          <w:rFonts w:ascii="Garamond" w:hAnsi="Garamond"/>
        </w:rPr>
      </w:pPr>
      <w:r>
        <w:tab/>
      </w:r>
      <w:r w:rsidRPr="005659C1">
        <w:rPr>
          <w:rFonts w:ascii="Garamond" w:hAnsi="Garamond"/>
        </w:rPr>
        <w:t>PREDSJEDNIK</w:t>
      </w:r>
    </w:p>
    <w:p w14:paraId="0815F3C3" w14:textId="397AC76B" w:rsidR="005659C1" w:rsidRPr="005659C1" w:rsidRDefault="005659C1" w:rsidP="005659C1">
      <w:pPr>
        <w:tabs>
          <w:tab w:val="left" w:pos="6927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</w:t>
      </w:r>
      <w:r w:rsidRPr="005659C1">
        <w:rPr>
          <w:rFonts w:ascii="Garamond" w:hAnsi="Garamond"/>
        </w:rPr>
        <w:t>Ivan Orlić, mag.cin.,v.r.</w:t>
      </w:r>
    </w:p>
    <w:sectPr w:rsidR="005659C1" w:rsidRPr="0056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F197F"/>
    <w:multiLevelType w:val="hybridMultilevel"/>
    <w:tmpl w:val="9A2C13FC"/>
    <w:lvl w:ilvl="0" w:tplc="A46EAD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7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3"/>
    <w:rsid w:val="000207E5"/>
    <w:rsid w:val="00071C00"/>
    <w:rsid w:val="004B7413"/>
    <w:rsid w:val="004B79FF"/>
    <w:rsid w:val="005659C1"/>
    <w:rsid w:val="006B6BC0"/>
    <w:rsid w:val="006E5D73"/>
    <w:rsid w:val="006F777A"/>
    <w:rsid w:val="0077732D"/>
    <w:rsid w:val="007D45A9"/>
    <w:rsid w:val="00902F96"/>
    <w:rsid w:val="00910953"/>
    <w:rsid w:val="009433E7"/>
    <w:rsid w:val="00BC41FF"/>
    <w:rsid w:val="00BC7AA1"/>
    <w:rsid w:val="00C8707E"/>
    <w:rsid w:val="00CA2780"/>
    <w:rsid w:val="00E50106"/>
    <w:rsid w:val="00EF1836"/>
    <w:rsid w:val="00EF2BF6"/>
    <w:rsid w:val="00FB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64C7"/>
  <w15:chartTrackingRefBased/>
  <w15:docId w15:val="{0FCA6728-9FDF-4143-8ACA-0823533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74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74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74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74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74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74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74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74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74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74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7413"/>
    <w:rPr>
      <w:b/>
      <w:bCs/>
      <w:smallCaps/>
      <w:color w:val="0F4761" w:themeColor="accent1" w:themeShade="BF"/>
      <w:spacing w:val="5"/>
    </w:rPr>
  </w:style>
  <w:style w:type="character" w:customStyle="1" w:styleId="preformatted-text">
    <w:name w:val="preformatted-text"/>
    <w:basedOn w:val="Zadanifontodlomka"/>
    <w:rsid w:val="009433E7"/>
  </w:style>
  <w:style w:type="character" w:customStyle="1" w:styleId="row-header-quote-text">
    <w:name w:val="row-header-quote-text"/>
    <w:basedOn w:val="Zadanifontodlomka"/>
    <w:rsid w:val="007D45A9"/>
  </w:style>
  <w:style w:type="character" w:styleId="Hiperveza">
    <w:name w:val="Hyperlink"/>
    <w:basedOn w:val="Zadanifontodlomka"/>
    <w:uiPriority w:val="99"/>
    <w:semiHidden/>
    <w:unhideWhenUsed/>
    <w:rsid w:val="007D4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8EF5-7A31-46AA-9905-6C335C5E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2025-11-19T13:33:00Z</cp:lastPrinted>
  <dcterms:created xsi:type="dcterms:W3CDTF">2025-11-21T09:29:00Z</dcterms:created>
  <dcterms:modified xsi:type="dcterms:W3CDTF">2025-11-21T09:31:00Z</dcterms:modified>
</cp:coreProperties>
</file>