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BCD616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8462C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+*xfs*pvs*Akl*cvA*xBj*tCi*taj*gia*obj*loc*pBk*-</w:t>
            </w:r>
            <w:r>
              <w:rPr>
                <w:rFonts w:ascii="PDF417x" w:hAnsi="PDF417x"/>
                <w:sz w:val="24"/>
                <w:szCs w:val="24"/>
              </w:rPr>
              <w:br/>
              <w:t>+*yqw*woE*wqD*tba*ugc*yla*icz*psC*Fwk*fsE*zew*-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+*eDs*udz*lyd*lyd*lyd*BxC*Axr*vFy*axy*DBi*zfE*-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+*ftw*uci*BEB*lFk*oBa*xxC*xvi*ECk*xtr*Akv*onA*-</w:t>
            </w:r>
            <w:r>
              <w:rPr>
                <w:rFonts w:ascii="PDF417x" w:hAnsi="PDF417x"/>
                <w:sz w:val="24"/>
                <w:szCs w:val="24"/>
              </w:rPr>
              <w:br/>
              <w:t>+*ftA*trE*yuk*psC*rmz*sqE*zcr*wng*Cjn*Ebo*uws*-</w:t>
            </w:r>
            <w:r>
              <w:rPr>
                <w:rFonts w:ascii="PDF417x" w:hAnsi="PDF417x"/>
                <w:sz w:val="24"/>
                <w:szCs w:val="24"/>
              </w:rPr>
              <w:br/>
              <w:t>+*xjq*bgi*nsq*Clw*koz*Bwd*bqg*ahw*AxD*zch*uzq*-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437A31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11D830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F728C17" w14:textId="77777777" w:rsidR="0038778A" w:rsidRDefault="0038778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B21995C" w14:textId="77777777" w:rsidR="008B51D0" w:rsidRPr="00B92D0F" w:rsidRDefault="00B92D0F" w:rsidP="008B51D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tbl>
      <w:tblPr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8B51D0" w:rsidRPr="009B3F46" w14:paraId="38832893" w14:textId="77777777" w:rsidTr="00FE73EC">
        <w:trPr>
          <w:cantSplit/>
          <w:trHeight w:val="1143"/>
        </w:trPr>
        <w:tc>
          <w:tcPr>
            <w:tcW w:w="3794" w:type="dxa"/>
          </w:tcPr>
          <w:p w14:paraId="43052C59" w14:textId="77777777" w:rsidR="008B51D0" w:rsidRPr="009B3F46" w:rsidRDefault="008B51D0" w:rsidP="00FE73EC">
            <w:pPr>
              <w:jc w:val="center"/>
              <w:rPr>
                <w:noProof w:val="0"/>
              </w:rPr>
            </w:pPr>
            <w:r w:rsidRPr="009B3F46">
              <w:drawing>
                <wp:inline distT="0" distB="0" distL="0" distR="0" wp14:anchorId="296EA17A" wp14:editId="143594E6">
                  <wp:extent cx="609600" cy="800100"/>
                  <wp:effectExtent l="0" t="0" r="0" b="0"/>
                  <wp:docPr id="2" name="Picture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1D0" w:rsidRPr="008B51D0" w14:paraId="0788B0E9" w14:textId="77777777" w:rsidTr="00FE73EC">
        <w:trPr>
          <w:cantSplit/>
        </w:trPr>
        <w:tc>
          <w:tcPr>
            <w:tcW w:w="3794" w:type="dxa"/>
            <w:hideMark/>
          </w:tcPr>
          <w:p w14:paraId="1AB86BDE" w14:textId="77777777" w:rsidR="008B51D0" w:rsidRPr="008B51D0" w:rsidRDefault="008B51D0" w:rsidP="00FE73EC">
            <w:pPr>
              <w:pStyle w:val="Naslov1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8B51D0">
              <w:rPr>
                <w:rFonts w:ascii="Garamond" w:hAnsi="Garamond"/>
                <w:b w:val="0"/>
                <w:sz w:val="22"/>
                <w:szCs w:val="22"/>
              </w:rPr>
              <w:t>REPUBLIKA HRVATSKA</w:t>
            </w:r>
          </w:p>
          <w:p w14:paraId="300EDCAC" w14:textId="77777777" w:rsidR="008B51D0" w:rsidRPr="008B51D0" w:rsidRDefault="008B51D0" w:rsidP="00FE73EC">
            <w:pPr>
              <w:jc w:val="center"/>
              <w:rPr>
                <w:rFonts w:ascii="Garamond" w:hAnsi="Garamond" w:cs="Times New Roman"/>
              </w:rPr>
            </w:pPr>
            <w:r w:rsidRPr="008B51D0">
              <w:rPr>
                <w:rFonts w:ascii="Garamond" w:hAnsi="Garamond" w:cs="Times New Roman"/>
              </w:rPr>
              <w:t>PRIMORSKO – GORANSKA ŽUPANIJA</w:t>
            </w:r>
          </w:p>
          <w:p w14:paraId="45346EBA" w14:textId="77777777" w:rsidR="008B51D0" w:rsidRPr="008B51D0" w:rsidRDefault="008B51D0" w:rsidP="00FE73EC">
            <w:pPr>
              <w:jc w:val="center"/>
              <w:rPr>
                <w:rFonts w:ascii="Garamond" w:hAnsi="Garamond" w:cs="Times New Roman"/>
              </w:rPr>
            </w:pPr>
            <w:r w:rsidRPr="008B51D0">
              <w:rPr>
                <w:rFonts w:ascii="Garamond" w:hAnsi="Garamond" w:cs="Times New Roman"/>
              </w:rPr>
              <w:t>OPĆINA PUNAT</w:t>
            </w:r>
          </w:p>
        </w:tc>
      </w:tr>
      <w:tr w:rsidR="008B51D0" w:rsidRPr="008B51D0" w14:paraId="337E1121" w14:textId="77777777" w:rsidTr="00FE73EC">
        <w:trPr>
          <w:cantSplit/>
        </w:trPr>
        <w:tc>
          <w:tcPr>
            <w:tcW w:w="3794" w:type="dxa"/>
            <w:hideMark/>
          </w:tcPr>
          <w:p w14:paraId="21F79E3B" w14:textId="77777777" w:rsidR="008B51D0" w:rsidRPr="008B51D0" w:rsidRDefault="008B51D0" w:rsidP="00FE73EC">
            <w:pPr>
              <w:jc w:val="center"/>
              <w:rPr>
                <w:rFonts w:ascii="Garamond" w:hAnsi="Garamond" w:cs="Times New Roman"/>
              </w:rPr>
            </w:pPr>
            <w:r w:rsidRPr="008B51D0">
              <w:rPr>
                <w:rFonts w:ascii="Garamond" w:hAnsi="Garamond" w:cs="Times New Roman"/>
                <w:shd w:val="clear" w:color="auto" w:fill="FFFFFF"/>
              </w:rPr>
              <w:t>OPĆINSKI NAČELNIK</w:t>
            </w:r>
          </w:p>
        </w:tc>
      </w:tr>
    </w:tbl>
    <w:p w14:paraId="0663F4B6" w14:textId="77777777" w:rsidR="008B51D0" w:rsidRPr="008B51D0" w:rsidRDefault="008B51D0" w:rsidP="008B51D0">
      <w:pPr>
        <w:jc w:val="both"/>
        <w:rPr>
          <w:rFonts w:ascii="Garamond" w:eastAsia="Times New Roman" w:hAnsi="Garamond" w:cs="Calibri"/>
          <w:noProof w:val="0"/>
          <w:lang w:eastAsia="hr-HR"/>
        </w:rPr>
      </w:pPr>
    </w:p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8B51D0" w:rsidRPr="008B51D0" w14:paraId="4212AF57" w14:textId="77777777" w:rsidTr="00FE73EC">
        <w:trPr>
          <w:cantSplit/>
          <w:trHeight w:val="20"/>
        </w:trPr>
        <w:tc>
          <w:tcPr>
            <w:tcW w:w="3934" w:type="dxa"/>
          </w:tcPr>
          <w:p w14:paraId="43AF95CD" w14:textId="77777777" w:rsidR="008B51D0" w:rsidRPr="008B51D0" w:rsidRDefault="008B51D0" w:rsidP="00FE73EC">
            <w:pPr>
              <w:pStyle w:val="Naslov1"/>
              <w:rPr>
                <w:rFonts w:ascii="Garamond" w:hAnsi="Garamond"/>
                <w:b w:val="0"/>
                <w:sz w:val="22"/>
                <w:szCs w:val="22"/>
              </w:rPr>
            </w:pPr>
            <w:r w:rsidRPr="008B51D0">
              <w:rPr>
                <w:rFonts w:ascii="Garamond" w:hAnsi="Garamond"/>
                <w:b w:val="0"/>
                <w:sz w:val="22"/>
                <w:szCs w:val="22"/>
              </w:rPr>
              <w:t>KLASA: 604-01/25-01/3</w:t>
            </w:r>
          </w:p>
        </w:tc>
      </w:tr>
      <w:tr w:rsidR="008B51D0" w:rsidRPr="008B51D0" w14:paraId="09017A7C" w14:textId="77777777" w:rsidTr="00FE73EC">
        <w:trPr>
          <w:cantSplit/>
          <w:trHeight w:val="20"/>
        </w:trPr>
        <w:tc>
          <w:tcPr>
            <w:tcW w:w="3934" w:type="dxa"/>
          </w:tcPr>
          <w:p w14:paraId="61DD7C96" w14:textId="77777777" w:rsidR="008B51D0" w:rsidRPr="008B51D0" w:rsidRDefault="008B51D0" w:rsidP="00FE73EC">
            <w:pPr>
              <w:pStyle w:val="Naslov1"/>
              <w:rPr>
                <w:rFonts w:ascii="Garamond" w:hAnsi="Garamond"/>
                <w:b w:val="0"/>
                <w:sz w:val="22"/>
                <w:szCs w:val="22"/>
              </w:rPr>
            </w:pPr>
            <w:r w:rsidRPr="008B51D0">
              <w:rPr>
                <w:rFonts w:ascii="Garamond" w:hAnsi="Garamond"/>
                <w:b w:val="0"/>
                <w:sz w:val="22"/>
                <w:szCs w:val="22"/>
              </w:rPr>
              <w:t>URBROJ: 2170-31-03/01-25-45</w:t>
            </w:r>
          </w:p>
        </w:tc>
      </w:tr>
      <w:tr w:rsidR="008B51D0" w:rsidRPr="008B51D0" w14:paraId="4A714C74" w14:textId="77777777" w:rsidTr="00FE73EC">
        <w:trPr>
          <w:cantSplit/>
          <w:trHeight w:val="20"/>
        </w:trPr>
        <w:tc>
          <w:tcPr>
            <w:tcW w:w="3934" w:type="dxa"/>
          </w:tcPr>
          <w:p w14:paraId="18C4A16B" w14:textId="77777777" w:rsidR="008B51D0" w:rsidRPr="008B51D0" w:rsidRDefault="008B51D0" w:rsidP="00FE73EC">
            <w:pPr>
              <w:pStyle w:val="Naslov1"/>
              <w:rPr>
                <w:rFonts w:ascii="Garamond" w:hAnsi="Garamond"/>
                <w:b w:val="0"/>
                <w:sz w:val="22"/>
                <w:szCs w:val="22"/>
              </w:rPr>
            </w:pPr>
            <w:r w:rsidRPr="008B51D0">
              <w:rPr>
                <w:rFonts w:ascii="Garamond" w:hAnsi="Garamond"/>
                <w:b w:val="0"/>
                <w:sz w:val="22"/>
                <w:szCs w:val="22"/>
              </w:rPr>
              <w:t>Punat, 4. prosinca 2025. godine</w:t>
            </w:r>
          </w:p>
        </w:tc>
      </w:tr>
    </w:tbl>
    <w:p w14:paraId="3E9BC2DF" w14:textId="133DDF7F" w:rsidR="008B51D0" w:rsidRPr="009B3F46" w:rsidRDefault="008B51D0" w:rsidP="008B51D0">
      <w:pPr>
        <w:jc w:val="both"/>
        <w:rPr>
          <w:rFonts w:ascii="Garamond" w:eastAsia="Times New Roman" w:hAnsi="Garamond" w:cs="Times New Roman"/>
          <w:noProof w:val="0"/>
        </w:rPr>
      </w:pP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  <w:r w:rsidRPr="009B3F46">
        <w:rPr>
          <w:rFonts w:ascii="Garamond" w:eastAsia="Times New Roman" w:hAnsi="Garamond" w:cs="Calibri"/>
          <w:noProof w:val="0"/>
          <w:color w:val="000000"/>
          <w:lang w:eastAsia="hr-HR"/>
        </w:rPr>
        <w:tab/>
      </w:r>
    </w:p>
    <w:p w14:paraId="788FC60A" w14:textId="77777777" w:rsidR="008B51D0" w:rsidRPr="009B3F46" w:rsidRDefault="008B51D0" w:rsidP="008B51D0">
      <w:pPr>
        <w:tabs>
          <w:tab w:val="left" w:pos="0"/>
        </w:tabs>
        <w:jc w:val="both"/>
        <w:rPr>
          <w:rFonts w:ascii="Garamond" w:hAnsi="Garamond"/>
        </w:rPr>
      </w:pPr>
      <w:r w:rsidRPr="009B3F46">
        <w:rPr>
          <w:rFonts w:ascii="Garamond" w:hAnsi="Garamond"/>
        </w:rPr>
        <w:tab/>
        <w:t xml:space="preserve">Na temelju članka 16. Odluke o stipendiranju učenika i studenata („Službene novine Primorsko-goranske županije“ broj 30/18 i 28/23), općinski načelnik donosi </w:t>
      </w:r>
    </w:p>
    <w:p w14:paraId="3EAD7674" w14:textId="77777777" w:rsidR="008B51D0" w:rsidRPr="009B3F46" w:rsidRDefault="008B51D0" w:rsidP="008B51D0">
      <w:pPr>
        <w:tabs>
          <w:tab w:val="left" w:pos="0"/>
        </w:tabs>
        <w:jc w:val="both"/>
        <w:rPr>
          <w:rFonts w:ascii="Garamond" w:hAnsi="Garamond"/>
        </w:rPr>
      </w:pPr>
    </w:p>
    <w:p w14:paraId="1FA60DB2" w14:textId="77777777" w:rsidR="008B51D0" w:rsidRPr="009B3F46" w:rsidRDefault="008B51D0" w:rsidP="008B51D0">
      <w:pPr>
        <w:tabs>
          <w:tab w:val="left" w:pos="0"/>
        </w:tabs>
        <w:jc w:val="center"/>
        <w:rPr>
          <w:rFonts w:ascii="Garamond" w:hAnsi="Garamond"/>
          <w:b/>
        </w:rPr>
      </w:pPr>
      <w:r w:rsidRPr="009B3F46">
        <w:rPr>
          <w:rFonts w:ascii="Garamond" w:hAnsi="Garamond"/>
          <w:b/>
        </w:rPr>
        <w:t>2. ODLUK</w:t>
      </w:r>
      <w:r>
        <w:rPr>
          <w:rFonts w:ascii="Garamond" w:hAnsi="Garamond"/>
          <w:b/>
        </w:rPr>
        <w:t>U</w:t>
      </w:r>
      <w:r w:rsidRPr="009B3F46">
        <w:rPr>
          <w:rFonts w:ascii="Garamond" w:hAnsi="Garamond"/>
          <w:b/>
        </w:rPr>
        <w:t xml:space="preserve"> O DODJELI STIPENDIJA </w:t>
      </w:r>
    </w:p>
    <w:p w14:paraId="40681911" w14:textId="77777777" w:rsidR="008B51D0" w:rsidRPr="009B3F46" w:rsidRDefault="008B51D0" w:rsidP="008B51D0">
      <w:pPr>
        <w:tabs>
          <w:tab w:val="left" w:pos="0"/>
        </w:tabs>
        <w:jc w:val="center"/>
        <w:rPr>
          <w:rFonts w:ascii="Garamond" w:hAnsi="Garamond"/>
          <w:b/>
        </w:rPr>
      </w:pPr>
      <w:r w:rsidRPr="009B3F46">
        <w:rPr>
          <w:rFonts w:ascii="Garamond" w:hAnsi="Garamond"/>
          <w:b/>
        </w:rPr>
        <w:t>ZA ŠKOLSKU</w:t>
      </w:r>
      <w:r>
        <w:rPr>
          <w:rFonts w:ascii="Garamond" w:hAnsi="Garamond"/>
          <w:b/>
        </w:rPr>
        <w:t>/</w:t>
      </w:r>
      <w:r w:rsidRPr="009B3F46">
        <w:rPr>
          <w:rFonts w:ascii="Garamond" w:hAnsi="Garamond"/>
          <w:b/>
        </w:rPr>
        <w:t>AKADEMSKU GODINU 2025./2026.</w:t>
      </w:r>
    </w:p>
    <w:p w14:paraId="74966BE0" w14:textId="77777777" w:rsidR="008B51D0" w:rsidRDefault="008B51D0" w:rsidP="008B51D0">
      <w:pPr>
        <w:rPr>
          <w:rFonts w:ascii="Garamond" w:hAnsi="Garamond"/>
        </w:rPr>
      </w:pPr>
    </w:p>
    <w:p w14:paraId="49B57440" w14:textId="77777777" w:rsidR="008B51D0" w:rsidRPr="009B3F46" w:rsidRDefault="008B51D0" w:rsidP="008B51D0">
      <w:pPr>
        <w:rPr>
          <w:rFonts w:ascii="Garamond" w:hAnsi="Garamond"/>
        </w:rPr>
      </w:pPr>
    </w:p>
    <w:p w14:paraId="5139891A" w14:textId="77777777" w:rsidR="008B51D0" w:rsidRPr="009B3F46" w:rsidRDefault="008B51D0" w:rsidP="008B51D0">
      <w:pPr>
        <w:jc w:val="center"/>
        <w:rPr>
          <w:rFonts w:ascii="Garamond" w:hAnsi="Garamond"/>
          <w:b/>
        </w:rPr>
      </w:pPr>
      <w:r w:rsidRPr="009B3F46">
        <w:rPr>
          <w:rFonts w:ascii="Garamond" w:hAnsi="Garamond"/>
          <w:b/>
        </w:rPr>
        <w:t>Članak 1.</w:t>
      </w:r>
    </w:p>
    <w:p w14:paraId="274D79B9" w14:textId="77777777" w:rsidR="008B51D0" w:rsidRPr="009B3F46" w:rsidRDefault="008B51D0" w:rsidP="008B51D0">
      <w:pPr>
        <w:ind w:firstLine="708"/>
        <w:jc w:val="both"/>
        <w:rPr>
          <w:rFonts w:ascii="Garamond" w:hAnsi="Garamond"/>
        </w:rPr>
      </w:pPr>
      <w:r w:rsidRPr="009B3F46">
        <w:rPr>
          <w:rFonts w:ascii="Garamond" w:hAnsi="Garamond"/>
        </w:rPr>
        <w:t>U školskoj godini 2025./2026. dodijelit će se 1 učenička stipendija po osnovi školskog uspjeha.</w:t>
      </w:r>
    </w:p>
    <w:p w14:paraId="6243686D" w14:textId="77777777" w:rsidR="008B51D0" w:rsidRPr="009B3F46" w:rsidRDefault="008B51D0" w:rsidP="008B51D0">
      <w:pPr>
        <w:ind w:firstLine="708"/>
        <w:jc w:val="both"/>
        <w:rPr>
          <w:rFonts w:ascii="Garamond" w:hAnsi="Garamond"/>
          <w:b/>
        </w:rPr>
      </w:pPr>
      <w:r w:rsidRPr="009B3F46">
        <w:rPr>
          <w:rFonts w:ascii="Garamond" w:hAnsi="Garamond"/>
        </w:rPr>
        <w:t>U akademskoj godini 2025./2026. dodijelit će se 1 studentska stipendija i to po osnovi akademskog uspjeha.</w:t>
      </w:r>
    </w:p>
    <w:p w14:paraId="4F09FC9B" w14:textId="77777777" w:rsidR="008B51D0" w:rsidRPr="009B3F46" w:rsidRDefault="008B51D0" w:rsidP="008B51D0">
      <w:pPr>
        <w:jc w:val="center"/>
        <w:rPr>
          <w:rFonts w:ascii="Garamond" w:hAnsi="Garamond"/>
        </w:rPr>
      </w:pPr>
      <w:r w:rsidRPr="009B3F46">
        <w:rPr>
          <w:rFonts w:ascii="Garamond" w:hAnsi="Garamond"/>
          <w:b/>
        </w:rPr>
        <w:t>Članak 2.</w:t>
      </w:r>
    </w:p>
    <w:p w14:paraId="4D2CAC6F" w14:textId="77777777" w:rsidR="008B51D0" w:rsidRPr="009B3F46" w:rsidRDefault="008B51D0" w:rsidP="008B51D0">
      <w:pPr>
        <w:jc w:val="both"/>
        <w:rPr>
          <w:rFonts w:ascii="Garamond" w:hAnsi="Garamond"/>
        </w:rPr>
      </w:pPr>
      <w:r w:rsidRPr="009B3F46">
        <w:rPr>
          <w:rFonts w:ascii="Garamond" w:hAnsi="Garamond"/>
        </w:rPr>
        <w:tab/>
        <w:t>Stipendija se dodjeljuje za razdoblje od 1. listopada 2025. godine do 30. lipnja 2026. godine.</w:t>
      </w:r>
    </w:p>
    <w:p w14:paraId="45E00E44" w14:textId="77777777" w:rsidR="008B51D0" w:rsidRPr="009B3F46" w:rsidRDefault="008B51D0" w:rsidP="008B51D0">
      <w:pPr>
        <w:jc w:val="both"/>
        <w:rPr>
          <w:rFonts w:ascii="Garamond" w:hAnsi="Garamond"/>
        </w:rPr>
      </w:pPr>
    </w:p>
    <w:p w14:paraId="3F902EC7" w14:textId="77777777" w:rsidR="008B51D0" w:rsidRPr="009B3F46" w:rsidRDefault="008B51D0" w:rsidP="008B51D0">
      <w:pPr>
        <w:jc w:val="center"/>
        <w:rPr>
          <w:rFonts w:ascii="Garamond" w:hAnsi="Garamond"/>
        </w:rPr>
      </w:pPr>
      <w:r w:rsidRPr="009B3F46">
        <w:rPr>
          <w:rFonts w:ascii="Garamond" w:hAnsi="Garamond"/>
          <w:b/>
        </w:rPr>
        <w:t>Članak 3.</w:t>
      </w:r>
    </w:p>
    <w:p w14:paraId="195F6D99" w14:textId="77777777" w:rsidR="008B51D0" w:rsidRPr="009B3F46" w:rsidRDefault="008B51D0" w:rsidP="008B51D0">
      <w:pPr>
        <w:ind w:firstLine="708"/>
        <w:jc w:val="both"/>
        <w:rPr>
          <w:rFonts w:ascii="Garamond" w:hAnsi="Garamond"/>
        </w:rPr>
      </w:pPr>
      <w:r w:rsidRPr="009B3F46">
        <w:rPr>
          <w:rFonts w:ascii="Garamond" w:hAnsi="Garamond"/>
        </w:rPr>
        <w:t>Sredstva za isplatu stipendija osigurana su u proračunu Općine Punat na poziciji R196.</w:t>
      </w:r>
    </w:p>
    <w:p w14:paraId="7CFC503C" w14:textId="77777777" w:rsidR="008B51D0" w:rsidRPr="009B3F46" w:rsidRDefault="008B51D0" w:rsidP="008B51D0">
      <w:pPr>
        <w:ind w:firstLine="708"/>
        <w:jc w:val="both"/>
        <w:rPr>
          <w:rFonts w:ascii="Garamond" w:hAnsi="Garamond"/>
        </w:rPr>
      </w:pPr>
    </w:p>
    <w:p w14:paraId="769EFCD6" w14:textId="77777777" w:rsidR="008B51D0" w:rsidRPr="009B3F46" w:rsidRDefault="008B51D0" w:rsidP="008B51D0">
      <w:pPr>
        <w:jc w:val="center"/>
        <w:rPr>
          <w:rFonts w:ascii="Garamond" w:hAnsi="Garamond"/>
          <w:b/>
        </w:rPr>
      </w:pPr>
      <w:r w:rsidRPr="009B3F46">
        <w:rPr>
          <w:rFonts w:ascii="Garamond" w:hAnsi="Garamond"/>
          <w:b/>
        </w:rPr>
        <w:t>Članak 4.</w:t>
      </w:r>
    </w:p>
    <w:p w14:paraId="4C56A570" w14:textId="77777777" w:rsidR="008B51D0" w:rsidRPr="009B3F46" w:rsidRDefault="008B51D0" w:rsidP="008B51D0">
      <w:pPr>
        <w:numPr>
          <w:ilvl w:val="0"/>
          <w:numId w:val="2"/>
        </w:numPr>
        <w:rPr>
          <w:rFonts w:ascii="Garamond" w:hAnsi="Garamond"/>
        </w:rPr>
      </w:pPr>
      <w:r w:rsidRPr="009B3F46">
        <w:rPr>
          <w:rFonts w:ascii="Garamond" w:hAnsi="Garamond"/>
        </w:rPr>
        <w:t xml:space="preserve">Stipendija se dodjeljuje sljedećoj učenici: </w:t>
      </w:r>
    </w:p>
    <w:p w14:paraId="331591BB" w14:textId="77777777" w:rsidR="008B51D0" w:rsidRPr="009B3F46" w:rsidRDefault="008B51D0" w:rsidP="008B51D0">
      <w:pPr>
        <w:rPr>
          <w:rFonts w:ascii="Garamond" w:hAnsi="Garamond"/>
        </w:rPr>
      </w:pPr>
    </w:p>
    <w:tbl>
      <w:tblPr>
        <w:tblW w:w="938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1"/>
        <w:gridCol w:w="2494"/>
        <w:gridCol w:w="1475"/>
        <w:gridCol w:w="4395"/>
      </w:tblGrid>
      <w:tr w:rsidR="008B51D0" w:rsidRPr="009B3F46" w14:paraId="0C43BA54" w14:textId="77777777" w:rsidTr="00FE73EC">
        <w:trPr>
          <w:trHeight w:val="283"/>
        </w:trPr>
        <w:tc>
          <w:tcPr>
            <w:tcW w:w="1021" w:type="dxa"/>
            <w:vAlign w:val="center"/>
          </w:tcPr>
          <w:p w14:paraId="5D8476D1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REDNI BROJ</w:t>
            </w:r>
          </w:p>
        </w:tc>
        <w:tc>
          <w:tcPr>
            <w:tcW w:w="2494" w:type="dxa"/>
            <w:vAlign w:val="center"/>
          </w:tcPr>
          <w:p w14:paraId="3DCF1F7F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F8105F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IME I PREZIME</w:t>
            </w:r>
          </w:p>
          <w:p w14:paraId="4098E00F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75" w:type="dxa"/>
            <w:vAlign w:val="center"/>
          </w:tcPr>
          <w:p w14:paraId="43D8673B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RAZRED</w:t>
            </w:r>
          </w:p>
        </w:tc>
        <w:tc>
          <w:tcPr>
            <w:tcW w:w="4395" w:type="dxa"/>
            <w:vAlign w:val="center"/>
          </w:tcPr>
          <w:p w14:paraId="5FFD1CB8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ŠKOLSKI USPJEH</w:t>
            </w:r>
          </w:p>
        </w:tc>
      </w:tr>
      <w:tr w:rsidR="008B51D0" w:rsidRPr="009B3F46" w14:paraId="0D5E2C03" w14:textId="77777777" w:rsidTr="00FE73EC">
        <w:trPr>
          <w:trHeight w:val="283"/>
        </w:trPr>
        <w:tc>
          <w:tcPr>
            <w:tcW w:w="1021" w:type="dxa"/>
            <w:vAlign w:val="center"/>
          </w:tcPr>
          <w:p w14:paraId="1D4FE92E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1.</w:t>
            </w:r>
          </w:p>
        </w:tc>
        <w:tc>
          <w:tcPr>
            <w:tcW w:w="2494" w:type="dxa"/>
            <w:vAlign w:val="center"/>
          </w:tcPr>
          <w:p w14:paraId="1DB15A30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Laura Nikić</w:t>
            </w:r>
          </w:p>
        </w:tc>
        <w:tc>
          <w:tcPr>
            <w:tcW w:w="1475" w:type="dxa"/>
            <w:vAlign w:val="center"/>
          </w:tcPr>
          <w:p w14:paraId="37DD9A10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1.</w:t>
            </w:r>
          </w:p>
        </w:tc>
        <w:tc>
          <w:tcPr>
            <w:tcW w:w="4395" w:type="dxa"/>
            <w:vAlign w:val="center"/>
          </w:tcPr>
          <w:p w14:paraId="4B6C1B3F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DA</w:t>
            </w:r>
          </w:p>
        </w:tc>
      </w:tr>
    </w:tbl>
    <w:p w14:paraId="70CB26AF" w14:textId="77777777" w:rsidR="008B51D0" w:rsidRPr="009B3F46" w:rsidRDefault="008B51D0" w:rsidP="008B51D0">
      <w:pPr>
        <w:rPr>
          <w:rFonts w:ascii="Garamond" w:hAnsi="Garamond"/>
          <w:i/>
        </w:rPr>
      </w:pPr>
    </w:p>
    <w:p w14:paraId="3C97FF3C" w14:textId="77777777" w:rsidR="008B51D0" w:rsidRPr="009B3F46" w:rsidRDefault="008B51D0" w:rsidP="008B51D0">
      <w:pPr>
        <w:numPr>
          <w:ilvl w:val="0"/>
          <w:numId w:val="2"/>
        </w:numPr>
        <w:rPr>
          <w:rFonts w:ascii="Garamond" w:hAnsi="Garamond"/>
        </w:rPr>
      </w:pPr>
      <w:r w:rsidRPr="009B3F46">
        <w:rPr>
          <w:rFonts w:ascii="Garamond" w:hAnsi="Garamond"/>
        </w:rPr>
        <w:t>Stipendija se dodjeljuje sljedećoj studentici:</w:t>
      </w:r>
    </w:p>
    <w:p w14:paraId="2E277DC9" w14:textId="77777777" w:rsidR="008B51D0" w:rsidRPr="009B3F46" w:rsidRDefault="008B51D0" w:rsidP="008B51D0">
      <w:pPr>
        <w:rPr>
          <w:rFonts w:ascii="Garamond" w:hAnsi="Garamond"/>
        </w:rPr>
      </w:pPr>
    </w:p>
    <w:tbl>
      <w:tblPr>
        <w:tblW w:w="938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417"/>
        <w:gridCol w:w="4395"/>
      </w:tblGrid>
      <w:tr w:rsidR="008B51D0" w:rsidRPr="009B3F46" w14:paraId="348EEBB8" w14:textId="77777777" w:rsidTr="00FE73EC">
        <w:trPr>
          <w:trHeight w:val="283"/>
        </w:trPr>
        <w:tc>
          <w:tcPr>
            <w:tcW w:w="1021" w:type="dxa"/>
            <w:vAlign w:val="center"/>
          </w:tcPr>
          <w:p w14:paraId="3C114B75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REDNI BROJ</w:t>
            </w:r>
          </w:p>
        </w:tc>
        <w:tc>
          <w:tcPr>
            <w:tcW w:w="2552" w:type="dxa"/>
            <w:vAlign w:val="center"/>
          </w:tcPr>
          <w:p w14:paraId="7E888D42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IME I PREZIME</w:t>
            </w:r>
          </w:p>
        </w:tc>
        <w:tc>
          <w:tcPr>
            <w:tcW w:w="1417" w:type="dxa"/>
            <w:vAlign w:val="center"/>
          </w:tcPr>
          <w:p w14:paraId="57A0214C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STUDIJSKA GODINA</w:t>
            </w:r>
          </w:p>
        </w:tc>
        <w:tc>
          <w:tcPr>
            <w:tcW w:w="4395" w:type="dxa"/>
            <w:vAlign w:val="center"/>
          </w:tcPr>
          <w:p w14:paraId="352A586C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B3F46">
              <w:rPr>
                <w:rFonts w:ascii="Garamond" w:hAnsi="Garamond"/>
                <w:b/>
              </w:rPr>
              <w:t>AKADEMSKI USPJEH</w:t>
            </w:r>
          </w:p>
        </w:tc>
      </w:tr>
      <w:tr w:rsidR="008B51D0" w:rsidRPr="009B3F46" w14:paraId="7E9B6B41" w14:textId="77777777" w:rsidTr="00FE73EC">
        <w:trPr>
          <w:trHeight w:val="283"/>
        </w:trPr>
        <w:tc>
          <w:tcPr>
            <w:tcW w:w="1021" w:type="dxa"/>
            <w:vAlign w:val="center"/>
          </w:tcPr>
          <w:p w14:paraId="69F5CC6E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1.</w:t>
            </w:r>
          </w:p>
        </w:tc>
        <w:tc>
          <w:tcPr>
            <w:tcW w:w="2552" w:type="dxa"/>
            <w:vAlign w:val="center"/>
          </w:tcPr>
          <w:p w14:paraId="15B088F5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Ani Orlić</w:t>
            </w:r>
          </w:p>
        </w:tc>
        <w:tc>
          <w:tcPr>
            <w:tcW w:w="1417" w:type="dxa"/>
            <w:vAlign w:val="center"/>
          </w:tcPr>
          <w:p w14:paraId="3082CF2F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1. D</w:t>
            </w:r>
          </w:p>
        </w:tc>
        <w:tc>
          <w:tcPr>
            <w:tcW w:w="4395" w:type="dxa"/>
            <w:vAlign w:val="center"/>
          </w:tcPr>
          <w:p w14:paraId="2553100C" w14:textId="77777777" w:rsidR="008B51D0" w:rsidRPr="009B3F46" w:rsidRDefault="008B51D0" w:rsidP="00FE73EC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 w:rsidRPr="009B3F46">
              <w:rPr>
                <w:rFonts w:ascii="Garamond" w:hAnsi="Garamond"/>
              </w:rPr>
              <w:t>DA</w:t>
            </w:r>
          </w:p>
        </w:tc>
      </w:tr>
    </w:tbl>
    <w:p w14:paraId="2B6EA715" w14:textId="77777777" w:rsidR="008B51D0" w:rsidRPr="009B3F46" w:rsidRDefault="008B51D0" w:rsidP="008B51D0">
      <w:pPr>
        <w:jc w:val="center"/>
        <w:rPr>
          <w:rFonts w:ascii="Garamond" w:hAnsi="Garamond"/>
          <w:b/>
          <w:color w:val="000000"/>
          <w:shd w:val="clear" w:color="auto" w:fill="FFFFFF"/>
        </w:rPr>
      </w:pPr>
    </w:p>
    <w:p w14:paraId="4F0C9DE1" w14:textId="77777777" w:rsidR="008B51D0" w:rsidRPr="009B3F46" w:rsidRDefault="008B51D0" w:rsidP="008B51D0">
      <w:pPr>
        <w:jc w:val="center"/>
        <w:rPr>
          <w:rFonts w:ascii="Garamond" w:hAnsi="Garamond"/>
          <w:b/>
          <w:color w:val="000000"/>
          <w:shd w:val="clear" w:color="auto" w:fill="FFFFFF"/>
        </w:rPr>
      </w:pPr>
      <w:r w:rsidRPr="009B3F46">
        <w:rPr>
          <w:rFonts w:ascii="Garamond" w:hAnsi="Garamond"/>
          <w:b/>
          <w:color w:val="000000"/>
          <w:shd w:val="clear" w:color="auto" w:fill="FFFFFF"/>
        </w:rPr>
        <w:t>Članak 5.</w:t>
      </w:r>
    </w:p>
    <w:p w14:paraId="3211A4FE" w14:textId="77777777" w:rsidR="008B51D0" w:rsidRPr="009B3F46" w:rsidRDefault="008B51D0" w:rsidP="008B51D0">
      <w:pPr>
        <w:ind w:firstLine="708"/>
        <w:jc w:val="both"/>
        <w:rPr>
          <w:rFonts w:ascii="Garamond" w:hAnsi="Garamond"/>
          <w:color w:val="000000"/>
          <w:shd w:val="clear" w:color="auto" w:fill="FFFFFF"/>
        </w:rPr>
      </w:pPr>
      <w:r w:rsidRPr="009B3F46">
        <w:rPr>
          <w:rFonts w:ascii="Garamond" w:hAnsi="Garamond"/>
          <w:color w:val="000000"/>
          <w:shd w:val="clear" w:color="auto" w:fill="FFFFFF"/>
        </w:rPr>
        <w:t>Temeljem ove Odluke, s učenicom i studenticom iz članka 4. sklapa se ugovor o stipendiranju na vrijeme od jedne školske/akademske godine. Ukoliko je učenik maloljetan, ugovor o stipendiranju u njegovo ime sklapa osoba koja ga zastupa sukladno zakonu kojim se uređuju obiteljski odnosi.</w:t>
      </w:r>
    </w:p>
    <w:p w14:paraId="69F37F75" w14:textId="77777777" w:rsidR="008B51D0" w:rsidRPr="009B3F46" w:rsidRDefault="008B51D0" w:rsidP="008B51D0">
      <w:pPr>
        <w:ind w:firstLine="708"/>
        <w:jc w:val="both"/>
        <w:rPr>
          <w:rFonts w:ascii="Garamond" w:hAnsi="Garamond"/>
        </w:rPr>
      </w:pPr>
    </w:p>
    <w:p w14:paraId="3D6DADE1" w14:textId="77777777" w:rsidR="008B51D0" w:rsidRPr="009B3F46" w:rsidRDefault="008B51D0" w:rsidP="008B51D0">
      <w:pPr>
        <w:jc w:val="center"/>
        <w:rPr>
          <w:rFonts w:ascii="Garamond" w:hAnsi="Garamond"/>
          <w:b/>
        </w:rPr>
      </w:pPr>
      <w:r w:rsidRPr="009B3F46">
        <w:rPr>
          <w:rFonts w:ascii="Garamond" w:hAnsi="Garamond"/>
          <w:b/>
        </w:rPr>
        <w:t>Članak 6.</w:t>
      </w:r>
    </w:p>
    <w:p w14:paraId="33B46CAD" w14:textId="77777777" w:rsidR="008B51D0" w:rsidRPr="009B3F46" w:rsidRDefault="008B51D0" w:rsidP="008B51D0">
      <w:pPr>
        <w:ind w:firstLine="708"/>
        <w:jc w:val="both"/>
        <w:rPr>
          <w:rFonts w:ascii="Garamond" w:hAnsi="Garamond"/>
        </w:rPr>
      </w:pPr>
      <w:r w:rsidRPr="009B3F46">
        <w:rPr>
          <w:rFonts w:ascii="Garamond" w:hAnsi="Garamond"/>
        </w:rPr>
        <w:t>Ova Odluka stupa na snagu danom donošenja.</w:t>
      </w:r>
    </w:p>
    <w:p w14:paraId="2BB9FDD1" w14:textId="77777777" w:rsidR="008B51D0" w:rsidRPr="009B3F46" w:rsidRDefault="008B51D0" w:rsidP="008B51D0">
      <w:pPr>
        <w:ind w:firstLine="708"/>
        <w:jc w:val="both"/>
        <w:rPr>
          <w:rFonts w:ascii="Garamond" w:hAnsi="Garamond"/>
        </w:rPr>
      </w:pPr>
    </w:p>
    <w:p w14:paraId="194B1405" w14:textId="77777777" w:rsidR="008B51D0" w:rsidRPr="009B3F46" w:rsidRDefault="008B51D0" w:rsidP="008B51D0">
      <w:pPr>
        <w:ind w:left="6372"/>
        <w:jc w:val="center"/>
        <w:rPr>
          <w:rFonts w:ascii="Garamond" w:hAnsi="Garamond"/>
        </w:rPr>
      </w:pPr>
      <w:r w:rsidRPr="009B3F46">
        <w:rPr>
          <w:rFonts w:ascii="Garamond" w:hAnsi="Garamond"/>
        </w:rPr>
        <w:t>OPĆINSKI NAČELNIK</w:t>
      </w:r>
    </w:p>
    <w:p w14:paraId="45EE01FB" w14:textId="6CEF2724" w:rsidR="008A562A" w:rsidRPr="008B51D0" w:rsidRDefault="00E604DD" w:rsidP="008B51D0">
      <w:pPr>
        <w:ind w:left="6372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8B51D0" w:rsidRPr="009B3F46">
        <w:rPr>
          <w:rFonts w:ascii="Garamond" w:hAnsi="Garamond"/>
        </w:rPr>
        <w:t>Daniel Strčić, bacc.inf.</w:t>
      </w:r>
      <w:r>
        <w:rPr>
          <w:rFonts w:ascii="Garamond" w:hAnsi="Garamond"/>
        </w:rPr>
        <w:t>,v.r.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sectPr w:rsidR="008A562A" w:rsidRPr="008B51D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C1A52E5"/>
    <w:multiLevelType w:val="hybridMultilevel"/>
    <w:tmpl w:val="22FA407C"/>
    <w:lvl w:ilvl="0" w:tplc="6700CA6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27254">
    <w:abstractNumId w:val="0"/>
  </w:num>
  <w:num w:numId="2" w16cid:durableId="169222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3C70B2"/>
    <w:rsid w:val="008539E2"/>
    <w:rsid w:val="008A562A"/>
    <w:rsid w:val="008B51D0"/>
    <w:rsid w:val="00961862"/>
    <w:rsid w:val="00A836D0"/>
    <w:rsid w:val="00AC35DA"/>
    <w:rsid w:val="00B92D0F"/>
    <w:rsid w:val="00D707B3"/>
    <w:rsid w:val="00E604DD"/>
    <w:rsid w:val="00EF4490"/>
    <w:rsid w:val="00F8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E64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Office</cp:lastModifiedBy>
  <cp:revision>3</cp:revision>
  <cp:lastPrinted>2025-12-10T09:13:00Z</cp:lastPrinted>
  <dcterms:created xsi:type="dcterms:W3CDTF">2025-12-10T09:11:00Z</dcterms:created>
  <dcterms:modified xsi:type="dcterms:W3CDTF">2025-12-10T09:15:00Z</dcterms:modified>
</cp:coreProperties>
</file>