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275C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2B0073" w:rsidRPr="00C5409A" w14:paraId="7BF456CB" w14:textId="77777777" w:rsidTr="00172E56">
        <w:trPr>
          <w:cantSplit/>
          <w:trHeight w:val="1497"/>
        </w:trPr>
        <w:tc>
          <w:tcPr>
            <w:tcW w:w="4177" w:type="dxa"/>
          </w:tcPr>
          <w:p w14:paraId="337DCB7D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C5409A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707284A3" wp14:editId="745766F5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073" w:rsidRPr="00C5409A" w14:paraId="2A0F717F" w14:textId="77777777" w:rsidTr="00172E56">
        <w:trPr>
          <w:cantSplit/>
          <w:trHeight w:val="993"/>
        </w:trPr>
        <w:tc>
          <w:tcPr>
            <w:tcW w:w="4177" w:type="dxa"/>
          </w:tcPr>
          <w:p w14:paraId="67B2A886" w14:textId="77777777" w:rsidR="002B0073" w:rsidRPr="00C5409A" w:rsidRDefault="002B0073" w:rsidP="00172E56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4BF80368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04A787C0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2B0073" w:rsidRPr="00C5409A" w14:paraId="430FCE0B" w14:textId="77777777" w:rsidTr="00172E56">
        <w:trPr>
          <w:cantSplit/>
          <w:trHeight w:val="489"/>
        </w:trPr>
        <w:tc>
          <w:tcPr>
            <w:tcW w:w="4177" w:type="dxa"/>
          </w:tcPr>
          <w:p w14:paraId="2D81D713" w14:textId="11127204" w:rsidR="002B0073" w:rsidRPr="00C5409A" w:rsidRDefault="00AF5AE1" w:rsidP="00172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</w:t>
            </w:r>
            <w:r w:rsidR="0000766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ODJEL</w:t>
            </w:r>
          </w:p>
          <w:p w14:paraId="6924C7BF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2B0073" w:rsidRPr="00C5409A" w14:paraId="1862A018" w14:textId="77777777" w:rsidTr="00172E56">
        <w:trPr>
          <w:cantSplit/>
          <w:trHeight w:val="252"/>
        </w:trPr>
        <w:tc>
          <w:tcPr>
            <w:tcW w:w="4177" w:type="dxa"/>
          </w:tcPr>
          <w:p w14:paraId="506045CD" w14:textId="0D4EAF25" w:rsidR="002B0073" w:rsidRPr="00C5409A" w:rsidRDefault="002B0073" w:rsidP="00172E56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3B488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BD7A0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</w:p>
        </w:tc>
      </w:tr>
      <w:tr w:rsidR="002B0073" w:rsidRPr="00C5409A" w14:paraId="30B50D64" w14:textId="77777777" w:rsidTr="00172E56">
        <w:trPr>
          <w:cantSplit/>
          <w:trHeight w:val="252"/>
        </w:trPr>
        <w:tc>
          <w:tcPr>
            <w:tcW w:w="4177" w:type="dxa"/>
          </w:tcPr>
          <w:p w14:paraId="1AA46B4C" w14:textId="308259C3" w:rsidR="002B0073" w:rsidRPr="00C5409A" w:rsidRDefault="002B0073" w:rsidP="00172E56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 w:rsidR="006B520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6B520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B488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3B488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BD7A0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2B0073" w:rsidRPr="00C5409A" w14:paraId="2D8CA625" w14:textId="77777777" w:rsidTr="00172E56">
        <w:trPr>
          <w:cantSplit/>
          <w:trHeight w:val="252"/>
        </w:trPr>
        <w:tc>
          <w:tcPr>
            <w:tcW w:w="4177" w:type="dxa"/>
          </w:tcPr>
          <w:p w14:paraId="2CCF7372" w14:textId="44F59453" w:rsidR="002B0073" w:rsidRPr="00C5409A" w:rsidRDefault="002B0073" w:rsidP="00172E56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Punat,</w:t>
            </w:r>
            <w:r w:rsidR="003F7AA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</w:t>
            </w:r>
            <w:r w:rsidR="003B488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327DC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6B520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siječnja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3B488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07CEA918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E39B46B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26CB3747" w14:textId="77777777" w:rsidR="002B0073" w:rsidRPr="00C5409A" w:rsidRDefault="002B0073" w:rsidP="002B0073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C5409A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5D14606E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97D196" w14:textId="77777777" w:rsidR="005061FE" w:rsidRDefault="005061FE" w:rsidP="005061FE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770D6C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020EF56D" w14:textId="2C03C088" w:rsidR="002B0073" w:rsidRPr="005061FE" w:rsidRDefault="005061FE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A917BB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Pravilnika o provedbi postupaka jednostavne nabave („Službene novine Primorsko-goranske županije“ br. 16/23). Sukladno članku </w:t>
      </w:r>
      <w:r w:rsidR="00227866">
        <w:rPr>
          <w:rFonts w:ascii="Garamond" w:eastAsia="Arial" w:hAnsi="Garamond" w:cs="Arial"/>
          <w:sz w:val="24"/>
          <w:szCs w:val="24"/>
          <w:lang w:val="hr-HR"/>
        </w:rPr>
        <w:t>10</w:t>
      </w:r>
      <w:r w:rsidRPr="00A917BB">
        <w:rPr>
          <w:rFonts w:ascii="Garamond" w:eastAsia="Arial" w:hAnsi="Garamond" w:cs="Arial"/>
          <w:sz w:val="24"/>
          <w:szCs w:val="24"/>
          <w:lang w:val="hr-HR"/>
        </w:rPr>
        <w:t xml:space="preserve">. Pravilnika, </w:t>
      </w:r>
      <w:r w:rsidRPr="00A917BB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poziv na dostavu ponuda 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objavit</w:t>
      </w:r>
      <w:r w:rsidR="0050284A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će se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na internetskim stranicama Naručitelja.</w:t>
      </w:r>
    </w:p>
    <w:p w14:paraId="12E9FC84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358903FC" w14:textId="77777777" w:rsidR="002B0073" w:rsidRPr="00C5409A" w:rsidRDefault="002B0073" w:rsidP="002B0073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C5409A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46AB595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CC5099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5E0CE3DA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2F8E1CDB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79F5BE4B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6392410D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7CD668A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C5409A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487A0C8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0D3FC867" w14:textId="69166B16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9130BB" w:rsidRPr="008366F4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62F7C8B8" w14:textId="59FA42B1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9130BB">
        <w:rPr>
          <w:rFonts w:ascii="Garamond" w:eastAsia="Arial" w:hAnsi="Garamond" w:cs="Arial"/>
          <w:sz w:val="24"/>
          <w:szCs w:val="24"/>
          <w:lang w:val="hr-HR"/>
        </w:rPr>
        <w:t>4-140</w:t>
      </w:r>
    </w:p>
    <w:p w14:paraId="56DC289D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70EECD8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A10431" w14:textId="77777777" w:rsidR="002B0073" w:rsidRPr="00C5409A" w:rsidRDefault="002B0073" w:rsidP="002B0073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62AB0F5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ED362DF" w14:textId="77777777" w:rsidR="002B0073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bookmarkStart w:id="1" w:name="_Hlk86831489"/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usluga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obavljanja </w:t>
      </w:r>
      <w:r w:rsidRPr="00915721">
        <w:rPr>
          <w:rFonts w:ascii="Garamond" w:eastAsia="Arial" w:hAnsi="Garamond" w:cs="Arial"/>
          <w:sz w:val="24"/>
          <w:szCs w:val="24"/>
          <w:lang w:val="hr-HR"/>
        </w:rPr>
        <w:t xml:space="preserve">komunalnih poslova </w:t>
      </w:r>
      <w:bookmarkEnd w:id="1"/>
      <w:r w:rsidRPr="00915721">
        <w:rPr>
          <w:rFonts w:ascii="Garamond" w:eastAsia="Arial" w:hAnsi="Garamond" w:cs="Arial"/>
          <w:sz w:val="24"/>
          <w:szCs w:val="24"/>
          <w:lang w:val="hr-HR"/>
        </w:rPr>
        <w:t>skloništa za životinje i sakupljanja i zbrinjavanja lešina životinja i ostalih nusproizvoda na području Općine Punat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sukladno priloženom troškovniku.</w:t>
      </w:r>
    </w:p>
    <w:p w14:paraId="1E84E3E0" w14:textId="77777777" w:rsidR="002B0073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0B3A82A3" w14:textId="13351B4A" w:rsidR="00062979" w:rsidRDefault="00062979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  <w:r w:rsidRPr="00F625F9">
        <w:rPr>
          <w:rFonts w:ascii="Garamond" w:eastAsia="Arial" w:hAnsi="Garamond" w:cs="Arial"/>
          <w:sz w:val="24"/>
          <w:szCs w:val="24"/>
          <w:lang w:val="hr-HR"/>
        </w:rPr>
        <w:t>CPV oznaka: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F00DC7">
        <w:rPr>
          <w:rFonts w:ascii="Garamond" w:eastAsia="Times New Roman" w:hAnsi="Garamond" w:cs="Times New Roman"/>
          <w:color w:val="000000" w:themeColor="text1"/>
        </w:rPr>
        <w:t>44112100-9</w:t>
      </w:r>
      <w:r>
        <w:rPr>
          <w:rFonts w:ascii="Garamond" w:eastAsia="Times New Roman" w:hAnsi="Garamond" w:cs="Times New Roman"/>
          <w:color w:val="000000" w:themeColor="text1"/>
        </w:rPr>
        <w:t xml:space="preserve"> Skloništa</w:t>
      </w:r>
    </w:p>
    <w:p w14:paraId="47C22EB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F86E371" w14:textId="77777777" w:rsidR="002B0073" w:rsidRPr="00C5409A" w:rsidRDefault="002B0073" w:rsidP="002B0073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4D05265" w14:textId="77777777" w:rsidR="002B0073" w:rsidRPr="00174C68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76F5DFB4" w14:textId="28EE3F0B" w:rsidR="002B0073" w:rsidRPr="003B57D5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B57D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67B88">
        <w:rPr>
          <w:rFonts w:ascii="Garamond" w:eastAsia="Arial" w:hAnsi="Garamond" w:cs="Arial"/>
          <w:sz w:val="24"/>
          <w:szCs w:val="24"/>
          <w:lang w:val="hr-HR"/>
        </w:rPr>
        <w:t>8.8</w:t>
      </w:r>
      <w:r w:rsidR="0043243C" w:rsidRPr="003B57D5">
        <w:rPr>
          <w:rFonts w:ascii="Garamond" w:eastAsia="Arial" w:hAnsi="Garamond" w:cs="Arial"/>
          <w:sz w:val="24"/>
          <w:szCs w:val="24"/>
          <w:lang w:val="hr-HR"/>
        </w:rPr>
        <w:t xml:space="preserve">00,00 </w:t>
      </w:r>
      <w:r w:rsidR="00B3754C" w:rsidRPr="003B57D5">
        <w:rPr>
          <w:rFonts w:ascii="Garamond" w:eastAsia="Arial" w:hAnsi="Garamond" w:cs="Arial"/>
          <w:sz w:val="24"/>
          <w:szCs w:val="24"/>
          <w:lang w:val="hr-HR"/>
        </w:rPr>
        <w:t xml:space="preserve">EUR </w:t>
      </w:r>
      <w:r w:rsidRPr="003B57D5">
        <w:rPr>
          <w:rFonts w:ascii="Garamond" w:eastAsia="Arial" w:hAnsi="Garamond" w:cs="Arial"/>
          <w:sz w:val="24"/>
          <w:szCs w:val="24"/>
          <w:lang w:val="hr-HR"/>
        </w:rPr>
        <w:t>(bez PDV-a)</w:t>
      </w:r>
    </w:p>
    <w:p w14:paraId="5193F5B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445B0DD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709EEA25" w14:textId="77777777" w:rsidR="002B0073" w:rsidRPr="00C5409A" w:rsidRDefault="002B0073" w:rsidP="002B0073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B8981CF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5459920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2" w:name="_Hlk63071060"/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2"/>
    <w:p w14:paraId="5A101992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6B1D1AD" w14:textId="77777777" w:rsidR="002B0073" w:rsidRPr="00C5409A" w:rsidRDefault="002B0073" w:rsidP="002B007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Pr="00C5409A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1. Najniža ponuđena cijena (maksimalno 70 od ukupno 100 bodova)</w:t>
      </w:r>
    </w:p>
    <w:p w14:paraId="5EC5B94E" w14:textId="77777777" w:rsidR="002B0073" w:rsidRPr="00C5409A" w:rsidRDefault="002B0073" w:rsidP="002B007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sljedećoj ponuđenoj cijeni. Tada se bodovna vrijednost ponuđene cijene izračunava po slijedećoj formuli:</w:t>
      </w:r>
    </w:p>
    <w:p w14:paraId="6262CEE8" w14:textId="77777777" w:rsidR="002B0073" w:rsidRPr="00C5409A" w:rsidRDefault="002B0073" w:rsidP="002B007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03A897DD" w14:textId="77777777" w:rsidR="002B0073" w:rsidRPr="00C5409A" w:rsidRDefault="00000000" w:rsidP="002B007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2B0073" w:rsidRPr="00C5409A">
        <w:rPr>
          <w:rFonts w:ascii="Garamond" w:eastAsia="Times New Roman" w:hAnsi="Garamond" w:cs="Times New Roman"/>
          <w:sz w:val="24"/>
          <w:szCs w:val="24"/>
          <w:lang w:val="hr-HR" w:eastAsia="sl-SI"/>
        </w:rPr>
        <w:t>* 70 = broj bodova za cijenu ponude</w:t>
      </w:r>
    </w:p>
    <w:p w14:paraId="75D6BD3E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4A26EA0F" w14:textId="77777777" w:rsidR="002B0073" w:rsidRPr="001016B2" w:rsidRDefault="002B0073" w:rsidP="002B007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016B2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 </w:t>
      </w:r>
      <w:r w:rsidRPr="001016B2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 xml:space="preserve">2. Specifično iskustvo </w:t>
      </w:r>
      <w:r w:rsidRPr="001016B2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- broj izvršenih usluga u kojima je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 </w:t>
      </w:r>
      <w:r w:rsidRPr="001016B2">
        <w:rPr>
          <w:rFonts w:ascii="Garamond" w:eastAsia="Times New Roman" w:hAnsi="Garamond" w:cs="Times New Roman"/>
          <w:sz w:val="24"/>
          <w:szCs w:val="24"/>
          <w:lang w:eastAsia="hr-HR"/>
        </w:rPr>
        <w:t>sudjelovao (maksimalno 15 od ukupno 100 bodova)</w:t>
      </w:r>
    </w:p>
    <w:p w14:paraId="51EE2913" w14:textId="77777777" w:rsidR="002B0073" w:rsidRPr="001016B2" w:rsidRDefault="002B0073" w:rsidP="002B007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1016B2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 svrhu dokazivanja iskustva prema postavljenom kriteriju za odabir najpovoljnije ponude, Ponuditelj prilaže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p</w:t>
      </w:r>
      <w:r w:rsidRPr="00645A8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opis prethodno izvršenih istih ili sličnih usluga </w:t>
      </w:r>
      <w:r w:rsidRPr="001016B2">
        <w:rPr>
          <w:rFonts w:ascii="Garamond" w:eastAsia="Times New Roman" w:hAnsi="Garamond" w:cs="Times New Roman"/>
          <w:sz w:val="24"/>
          <w:szCs w:val="24"/>
          <w:lang w:eastAsia="hr-HR"/>
        </w:rPr>
        <w:t>iz kojeg mora biti vidljiv kriterij koji se boduje.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B0073" w:rsidRPr="001016B2" w14:paraId="49FD395B" w14:textId="77777777" w:rsidTr="00172E56">
        <w:tc>
          <w:tcPr>
            <w:tcW w:w="4644" w:type="dxa"/>
          </w:tcPr>
          <w:p w14:paraId="38AA9FC2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</w:pPr>
            <w:r w:rsidRPr="001016B2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Broj izvršenih usluga</w:t>
            </w:r>
          </w:p>
        </w:tc>
        <w:tc>
          <w:tcPr>
            <w:tcW w:w="4644" w:type="dxa"/>
          </w:tcPr>
          <w:p w14:paraId="04BFB7DD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</w:pPr>
            <w:r w:rsidRPr="001016B2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Bodovi</w:t>
            </w:r>
          </w:p>
        </w:tc>
      </w:tr>
      <w:tr w:rsidR="002B0073" w:rsidRPr="001016B2" w14:paraId="3E9BEEE5" w14:textId="77777777" w:rsidTr="00172E56">
        <w:trPr>
          <w:trHeight w:val="255"/>
        </w:trPr>
        <w:tc>
          <w:tcPr>
            <w:tcW w:w="4644" w:type="dxa"/>
          </w:tcPr>
          <w:p w14:paraId="128E2803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21</w:t>
            </w:r>
            <w:r w:rsidRPr="001016B2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 i više</w:t>
            </w:r>
          </w:p>
        </w:tc>
        <w:tc>
          <w:tcPr>
            <w:tcW w:w="4644" w:type="dxa"/>
          </w:tcPr>
          <w:p w14:paraId="72A1A74B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1016B2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2B0073" w:rsidRPr="001016B2" w14:paraId="6184F92C" w14:textId="77777777" w:rsidTr="00172E56">
        <w:tc>
          <w:tcPr>
            <w:tcW w:w="4644" w:type="dxa"/>
          </w:tcPr>
          <w:p w14:paraId="7F288A66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11</w:t>
            </w:r>
            <w:r w:rsidRPr="001016B2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2</w:t>
            </w:r>
            <w:r w:rsidRPr="001016B2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4644" w:type="dxa"/>
          </w:tcPr>
          <w:p w14:paraId="515268A2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1016B2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2B0073" w:rsidRPr="001016B2" w14:paraId="7F07FBAA" w14:textId="77777777" w:rsidTr="00172E56">
        <w:trPr>
          <w:trHeight w:val="325"/>
        </w:trPr>
        <w:tc>
          <w:tcPr>
            <w:tcW w:w="4644" w:type="dxa"/>
          </w:tcPr>
          <w:p w14:paraId="45580385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1016B2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4644" w:type="dxa"/>
          </w:tcPr>
          <w:p w14:paraId="5C8BECCA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1016B2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5</w:t>
            </w:r>
          </w:p>
        </w:tc>
      </w:tr>
    </w:tbl>
    <w:p w14:paraId="704E9361" w14:textId="77777777" w:rsidR="002B0073" w:rsidRPr="001016B2" w:rsidRDefault="002B0073" w:rsidP="002B0073">
      <w:pPr>
        <w:spacing w:after="0"/>
        <w:jc w:val="both"/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</w:pPr>
    </w:p>
    <w:p w14:paraId="1178DC5D" w14:textId="77777777" w:rsidR="002B0073" w:rsidRPr="001016B2" w:rsidRDefault="002B0073" w:rsidP="002B0073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B921FC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</w:t>
      </w:r>
      <w:r w:rsidRPr="001016B2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>3. Rok</w:t>
      </w:r>
      <w:r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 xml:space="preserve"> za izvršenje usluge</w:t>
      </w:r>
      <w:r w:rsidRPr="001016B2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– rok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za izvršenje usluge</w:t>
      </w:r>
      <w:r w:rsidRPr="001016B2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dana zaprimanja zahtjeva (maksimalno 15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B0073" w:rsidRPr="001016B2" w14:paraId="1CE7A95C" w14:textId="77777777" w:rsidTr="00172E56">
        <w:tc>
          <w:tcPr>
            <w:tcW w:w="4644" w:type="dxa"/>
          </w:tcPr>
          <w:p w14:paraId="64AA9374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</w:pPr>
            <w:r w:rsidRPr="001016B2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 xml:space="preserve">Rok 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za izvršenje usluge</w:t>
            </w:r>
          </w:p>
        </w:tc>
        <w:tc>
          <w:tcPr>
            <w:tcW w:w="4644" w:type="dxa"/>
          </w:tcPr>
          <w:p w14:paraId="7EE7C7C4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</w:pPr>
            <w:r w:rsidRPr="001016B2">
              <w:rPr>
                <w:rFonts w:ascii="Garamond" w:eastAsia="Times New Roman" w:hAnsi="Garamond" w:cs="Times New Roman"/>
                <w:b/>
                <w:sz w:val="24"/>
                <w:szCs w:val="24"/>
                <w:lang w:eastAsia="hr-HR"/>
              </w:rPr>
              <w:t>Bodovi</w:t>
            </w:r>
          </w:p>
        </w:tc>
      </w:tr>
      <w:tr w:rsidR="002B0073" w:rsidRPr="001016B2" w14:paraId="77A6D6AE" w14:textId="77777777" w:rsidTr="00172E56">
        <w:tc>
          <w:tcPr>
            <w:tcW w:w="4644" w:type="dxa"/>
          </w:tcPr>
          <w:p w14:paraId="7E58EB56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≤ 5 sati</w:t>
            </w:r>
          </w:p>
        </w:tc>
        <w:tc>
          <w:tcPr>
            <w:tcW w:w="4644" w:type="dxa"/>
          </w:tcPr>
          <w:p w14:paraId="344935EF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1016B2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2B0073" w:rsidRPr="001016B2" w14:paraId="2E38ACE3" w14:textId="77777777" w:rsidTr="00172E56">
        <w:tc>
          <w:tcPr>
            <w:tcW w:w="4644" w:type="dxa"/>
          </w:tcPr>
          <w:p w14:paraId="5686CEA4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6-12 sati</w:t>
            </w:r>
          </w:p>
        </w:tc>
        <w:tc>
          <w:tcPr>
            <w:tcW w:w="4644" w:type="dxa"/>
          </w:tcPr>
          <w:p w14:paraId="0CB2461E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1016B2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2B0073" w:rsidRPr="001016B2" w14:paraId="507BAF56" w14:textId="77777777" w:rsidTr="00172E56">
        <w:tc>
          <w:tcPr>
            <w:tcW w:w="4644" w:type="dxa"/>
          </w:tcPr>
          <w:p w14:paraId="4F4D5EF3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≥13 sati</w:t>
            </w:r>
          </w:p>
        </w:tc>
        <w:tc>
          <w:tcPr>
            <w:tcW w:w="4644" w:type="dxa"/>
          </w:tcPr>
          <w:p w14:paraId="66406BFD" w14:textId="77777777" w:rsidR="002B0073" w:rsidRPr="001016B2" w:rsidRDefault="002B0073" w:rsidP="00172E56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1016B2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>5</w:t>
            </w:r>
          </w:p>
        </w:tc>
      </w:tr>
    </w:tbl>
    <w:p w14:paraId="34025BB2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59849341" w14:textId="77777777" w:rsidR="002B0073" w:rsidRPr="00C5409A" w:rsidRDefault="002B0073" w:rsidP="002B007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4E120B6A" w14:textId="77777777" w:rsidR="002B0073" w:rsidRPr="00C5409A" w:rsidRDefault="002B0073" w:rsidP="002B007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254CC37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0CF2890A" w14:textId="77777777" w:rsidR="002B0073" w:rsidRPr="00C5409A" w:rsidRDefault="002B0073" w:rsidP="002B0073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C5409A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F8006F2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D97423C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2ED4ED36" w14:textId="77777777" w:rsidR="002B0073" w:rsidRPr="00153855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153855">
        <w:rPr>
          <w:rFonts w:ascii="Garamond" w:eastAsia="Arial" w:hAnsi="Garamond" w:cs="Arial"/>
          <w:sz w:val="24"/>
          <w:szCs w:val="24"/>
          <w:lang w:val="hr-HR"/>
        </w:rPr>
        <w:t>Pod skloništem za životinje razumijeva se skupljanje napuštenih životinja i izgubljenih životinja na području Općine te njihov smještaj.</w:t>
      </w:r>
    </w:p>
    <w:p w14:paraId="399CFC5F" w14:textId="77777777" w:rsidR="002B0073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153855">
        <w:rPr>
          <w:rFonts w:ascii="Garamond" w:eastAsia="Arial" w:hAnsi="Garamond" w:cs="Arial"/>
          <w:sz w:val="24"/>
          <w:szCs w:val="24"/>
          <w:lang w:val="hr-HR"/>
        </w:rPr>
        <w:t>Pod sakupljanjem i zbrinjavanjem lešina životinja i ostalih nusproizvoda s javnih površina razumijeva se redovan obilazak područja Općine Punat i uklanjanja životinjskih lešina i otpada životinjskog podrijetla i izlazak na teren po pozivu nadležne službe Općine Punat, nadležne veterinarske inspekcije ili građana, vezano uz pojavu životinja za koje se sumnja da su oboljele od zaraznih bolesti.</w:t>
      </w:r>
    </w:p>
    <w:p w14:paraId="568A947D" w14:textId="0E32BEC2" w:rsidR="002B0073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Izabrani Ponuditelj dužan je </w:t>
      </w:r>
      <w:r w:rsidRPr="00623162">
        <w:rPr>
          <w:rFonts w:ascii="Garamond" w:eastAsia="Arial" w:hAnsi="Garamond" w:cs="Arial"/>
          <w:sz w:val="24"/>
          <w:szCs w:val="24"/>
          <w:lang w:val="hr-HR"/>
        </w:rPr>
        <w:t>osigurati dežurstvo radnim danom, nedjeljom i blagdanom od 0-24 h za hitne intervencije, na način da se u najkraćem vremenu od dojave građana, nadležnih službi Općine Punat, veterinarske inspekcije, policije ili službe 112, nusproizvod životinjskog podrijetla sakupi s javne površine i preveze do registriranog objekta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; </w:t>
      </w:r>
      <w:r w:rsidRPr="00623162">
        <w:rPr>
          <w:rFonts w:ascii="Garamond" w:eastAsia="Arial" w:hAnsi="Garamond" w:cs="Arial"/>
          <w:sz w:val="24"/>
          <w:szCs w:val="24"/>
          <w:lang w:val="hr-HR"/>
        </w:rPr>
        <w:t>javno objaviti broj telefona dežurne službe</w:t>
      </w:r>
      <w:r>
        <w:rPr>
          <w:rFonts w:ascii="Garamond" w:eastAsia="Arial" w:hAnsi="Garamond" w:cs="Arial"/>
          <w:sz w:val="24"/>
          <w:szCs w:val="24"/>
          <w:lang w:val="hr-HR"/>
        </w:rPr>
        <w:t>;</w:t>
      </w:r>
      <w:r w:rsidRPr="00623162">
        <w:rPr>
          <w:rFonts w:ascii="Garamond" w:eastAsia="Arial" w:hAnsi="Garamond" w:cs="Arial"/>
          <w:sz w:val="24"/>
          <w:szCs w:val="24"/>
          <w:lang w:val="hr-HR"/>
        </w:rPr>
        <w:t xml:space="preserve"> prilikom hvatanja i daljnjeg postupanja sa životinjama pridržavati odredbi Zakona o zaštiti životinja („Narodne novine“ broj 102/17</w:t>
      </w:r>
      <w:r w:rsidR="003B57D5"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32/19</w:t>
      </w:r>
      <w:r w:rsidR="003B57D5">
        <w:rPr>
          <w:rFonts w:ascii="Garamond" w:eastAsia="Arial" w:hAnsi="Garamond" w:cs="Arial"/>
          <w:sz w:val="24"/>
          <w:szCs w:val="24"/>
          <w:lang w:val="hr-HR"/>
        </w:rPr>
        <w:t xml:space="preserve"> i 78/24</w:t>
      </w:r>
      <w:r w:rsidRPr="00623162">
        <w:rPr>
          <w:rFonts w:ascii="Garamond" w:eastAsia="Arial" w:hAnsi="Garamond" w:cs="Arial"/>
          <w:sz w:val="24"/>
          <w:szCs w:val="24"/>
          <w:lang w:val="hr-HR"/>
        </w:rPr>
        <w:t xml:space="preserve">) koristeći najsuvremenija sredstva za tu svrhu, a iste će zbrinjavati u registriranom Skloništu </w:t>
      </w:r>
      <w:r w:rsidRPr="00623162">
        <w:rPr>
          <w:rFonts w:ascii="Garamond" w:eastAsia="Arial" w:hAnsi="Garamond" w:cs="Arial"/>
          <w:sz w:val="24"/>
          <w:szCs w:val="24"/>
          <w:lang w:val="hr-HR"/>
        </w:rPr>
        <w:lastRenderedPageBreak/>
        <w:t xml:space="preserve">za životinje u skladu s </w:t>
      </w:r>
      <w:r w:rsidRPr="00CF64B7">
        <w:rPr>
          <w:rFonts w:ascii="Garamond" w:eastAsia="Arial" w:hAnsi="Garamond" w:cs="Arial"/>
          <w:sz w:val="24"/>
          <w:szCs w:val="24"/>
          <w:lang w:val="hr-HR"/>
        </w:rPr>
        <w:t>Pravilnik</w:t>
      </w:r>
      <w:r>
        <w:rPr>
          <w:rFonts w:ascii="Garamond" w:eastAsia="Arial" w:hAnsi="Garamond" w:cs="Arial"/>
          <w:sz w:val="24"/>
          <w:szCs w:val="24"/>
          <w:lang w:val="hr-HR"/>
        </w:rPr>
        <w:t>om</w:t>
      </w:r>
      <w:r w:rsidRPr="00CF64B7">
        <w:rPr>
          <w:rFonts w:ascii="Garamond" w:eastAsia="Arial" w:hAnsi="Garamond" w:cs="Arial"/>
          <w:sz w:val="24"/>
          <w:szCs w:val="24"/>
          <w:lang w:val="hr-HR"/>
        </w:rPr>
        <w:t xml:space="preserve"> o uvjetima kojima moraju udovoljavati skloništa za životinje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(„</w:t>
      </w:r>
      <w:r w:rsidRPr="00CF64B7">
        <w:rPr>
          <w:rFonts w:ascii="Garamond" w:eastAsia="Arial" w:hAnsi="Garamond" w:cs="Arial"/>
          <w:sz w:val="24"/>
          <w:szCs w:val="24"/>
          <w:lang w:val="hr-HR"/>
        </w:rPr>
        <w:t>Narodne novine</w:t>
      </w:r>
      <w:r>
        <w:rPr>
          <w:rFonts w:ascii="Garamond" w:eastAsia="Arial" w:hAnsi="Garamond" w:cs="Arial"/>
          <w:sz w:val="24"/>
          <w:szCs w:val="24"/>
          <w:lang w:val="hr-HR"/>
        </w:rPr>
        <w:t>“</w:t>
      </w:r>
      <w:r w:rsidRPr="00CF64B7">
        <w:rPr>
          <w:rFonts w:ascii="Garamond" w:eastAsia="Arial" w:hAnsi="Garamond" w:cs="Arial"/>
          <w:sz w:val="24"/>
          <w:szCs w:val="24"/>
          <w:lang w:val="hr-HR"/>
        </w:rPr>
        <w:t xml:space="preserve"> br</w:t>
      </w:r>
      <w:r>
        <w:rPr>
          <w:rFonts w:ascii="Garamond" w:eastAsia="Arial" w:hAnsi="Garamond" w:cs="Arial"/>
          <w:sz w:val="24"/>
          <w:szCs w:val="24"/>
          <w:lang w:val="hr-HR"/>
        </w:rPr>
        <w:t>oj</w:t>
      </w:r>
      <w:r w:rsidRPr="00CF64B7">
        <w:rPr>
          <w:rFonts w:ascii="Garamond" w:eastAsia="Arial" w:hAnsi="Garamond" w:cs="Arial"/>
          <w:sz w:val="24"/>
          <w:szCs w:val="24"/>
          <w:lang w:val="hr-HR"/>
        </w:rPr>
        <w:t xml:space="preserve"> 99/19</w:t>
      </w:r>
      <w:r w:rsidR="00F53E18">
        <w:rPr>
          <w:rFonts w:ascii="Garamond" w:eastAsia="Arial" w:hAnsi="Garamond" w:cs="Arial"/>
          <w:sz w:val="24"/>
          <w:szCs w:val="24"/>
          <w:lang w:val="hr-HR"/>
        </w:rPr>
        <w:t xml:space="preserve"> i 8/21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); </w:t>
      </w:r>
      <w:r w:rsidRPr="00623162">
        <w:rPr>
          <w:rFonts w:ascii="Garamond" w:eastAsia="Arial" w:hAnsi="Garamond" w:cs="Arial"/>
          <w:sz w:val="24"/>
          <w:szCs w:val="24"/>
          <w:lang w:val="hr-HR"/>
        </w:rPr>
        <w:t xml:space="preserve">dostavljati mjesečna izvješća Naručitelju o izvršenju predmetne usluge koja trebaju sadržavati broj izlazaka i evidencije.  </w:t>
      </w:r>
    </w:p>
    <w:p w14:paraId="0B65E906" w14:textId="7EFF82AF" w:rsidR="0050284A" w:rsidRPr="00CF64B7" w:rsidRDefault="0050284A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Ponuditelj je dužan omogućiti svakodnevno preuzimanje slobodnoživućih mačaka </w:t>
      </w:r>
      <w:r w:rsidR="00306F80" w:rsidRPr="00306F80">
        <w:rPr>
          <w:rFonts w:ascii="Garamond" w:eastAsia="Arial" w:hAnsi="Garamond" w:cs="Arial"/>
          <w:sz w:val="24"/>
          <w:szCs w:val="24"/>
          <w:lang w:val="hr-HR"/>
        </w:rPr>
        <w:t>na sterilizaciju</w:t>
      </w:r>
      <w:r w:rsidR="00DE588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494788">
        <w:rPr>
          <w:rFonts w:ascii="Garamond" w:eastAsia="Arial" w:hAnsi="Garamond" w:cs="Arial"/>
          <w:sz w:val="24"/>
          <w:szCs w:val="24"/>
          <w:lang w:val="hr-HR"/>
        </w:rPr>
        <w:t xml:space="preserve">i </w:t>
      </w:r>
      <w:r w:rsidR="00306F80" w:rsidRPr="00306F80">
        <w:rPr>
          <w:rFonts w:ascii="Garamond" w:eastAsia="Arial" w:hAnsi="Garamond" w:cs="Arial"/>
          <w:sz w:val="24"/>
          <w:szCs w:val="24"/>
          <w:lang w:val="hr-HR"/>
        </w:rPr>
        <w:t>kastraciju</w:t>
      </w:r>
      <w:r w:rsidR="0049478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od </w:t>
      </w:r>
      <w:r w:rsidR="00C81068">
        <w:rPr>
          <w:rFonts w:ascii="Garamond" w:eastAsia="Arial" w:hAnsi="Garamond" w:cs="Arial"/>
          <w:sz w:val="24"/>
          <w:szCs w:val="24"/>
          <w:lang w:val="hr-HR"/>
        </w:rPr>
        <w:t>mještana O</w:t>
      </w:r>
      <w:r>
        <w:rPr>
          <w:rFonts w:ascii="Garamond" w:eastAsia="Arial" w:hAnsi="Garamond" w:cs="Arial"/>
          <w:sz w:val="24"/>
          <w:szCs w:val="24"/>
          <w:lang w:val="hr-HR"/>
        </w:rPr>
        <w:t>pćine Punat</w:t>
      </w:r>
      <w:r w:rsidR="00C8106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306F80">
        <w:rPr>
          <w:rFonts w:ascii="Garamond" w:eastAsia="Arial" w:hAnsi="Garamond" w:cs="Arial"/>
          <w:sz w:val="24"/>
          <w:szCs w:val="24"/>
          <w:lang w:val="hr-HR"/>
        </w:rPr>
        <w:t xml:space="preserve">i to </w:t>
      </w:r>
      <w:r w:rsidR="00015003">
        <w:rPr>
          <w:rFonts w:ascii="Garamond" w:eastAsia="Arial" w:hAnsi="Garamond" w:cs="Arial"/>
          <w:sz w:val="24"/>
          <w:szCs w:val="24"/>
          <w:lang w:val="hr-HR"/>
        </w:rPr>
        <w:t xml:space="preserve">na lokaciji </w:t>
      </w:r>
      <w:r w:rsidR="00306F80">
        <w:rPr>
          <w:rFonts w:ascii="Garamond" w:eastAsia="Arial" w:hAnsi="Garamond" w:cs="Arial"/>
          <w:sz w:val="24"/>
          <w:szCs w:val="24"/>
          <w:lang w:val="hr-HR"/>
        </w:rPr>
        <w:t>ma</w:t>
      </w:r>
      <w:r w:rsidR="00015003">
        <w:rPr>
          <w:rFonts w:ascii="Garamond" w:eastAsia="Arial" w:hAnsi="Garamond" w:cs="Arial"/>
          <w:sz w:val="24"/>
          <w:szCs w:val="24"/>
          <w:lang w:val="hr-HR"/>
        </w:rPr>
        <w:t>ksimalne</w:t>
      </w:r>
      <w:r w:rsidR="00306F80">
        <w:rPr>
          <w:rFonts w:ascii="Garamond" w:eastAsia="Arial" w:hAnsi="Garamond" w:cs="Arial"/>
          <w:sz w:val="24"/>
          <w:szCs w:val="24"/>
          <w:lang w:val="hr-HR"/>
        </w:rPr>
        <w:t xml:space="preserve"> udaljenosti do 15 km od Općine Punat.</w:t>
      </w:r>
    </w:p>
    <w:p w14:paraId="1D6F604B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CDF1C4" w14:textId="77777777" w:rsidR="002B0073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</w:t>
      </w:r>
    </w:p>
    <w:p w14:paraId="7BC0C1D8" w14:textId="4507FB58" w:rsidR="002B0073" w:rsidRPr="00153855" w:rsidRDefault="000F42D2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12 mjeseci</w:t>
      </w:r>
      <w:r w:rsidR="002B0073" w:rsidRPr="00C5409A">
        <w:rPr>
          <w:rFonts w:ascii="Garamond" w:eastAsia="Arial" w:hAnsi="Garamond" w:cs="Arial"/>
          <w:sz w:val="24"/>
          <w:szCs w:val="24"/>
          <w:lang w:val="hr-HR"/>
        </w:rPr>
        <w:t xml:space="preserve"> od dana sklapanja ugovora.</w:t>
      </w:r>
      <w:r w:rsidR="002B0073" w:rsidRPr="003F2E09">
        <w:t xml:space="preserve"> </w:t>
      </w:r>
    </w:p>
    <w:p w14:paraId="2CD96CE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C3400C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620EE633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C5409A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C5409A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70A221CB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6F75ED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2AFDF569" w14:textId="6867904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BB7874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BBC836D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A0AD4F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4C992F58" w14:textId="684DE76F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će se vršiti bez predujma, </w:t>
      </w:r>
      <w:r w:rsidR="00BB7874"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>, kompenzacijom ili cesijom po izvršenju usluge, prema ispostavljenom e-računu u roku od 30 dana od dana zaprimanja e-računa.</w:t>
      </w:r>
    </w:p>
    <w:p w14:paraId="2BBA2979" w14:textId="77777777" w:rsidR="002B0073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FD5CD04" w14:textId="77777777" w:rsidR="002B0073" w:rsidRPr="001F7A63" w:rsidRDefault="002B0073" w:rsidP="002B007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1F7A63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6826E5EC" w14:textId="69B04BB0" w:rsidR="002B0073" w:rsidRPr="00C21182" w:rsidRDefault="002B0073" w:rsidP="002B007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F7A63">
        <w:rPr>
          <w:rFonts w:ascii="Garamond" w:hAnsi="Garamond"/>
          <w:sz w:val="24"/>
          <w:szCs w:val="24"/>
        </w:rPr>
        <w:t xml:space="preserve">Prilikom sklapanja Ugovora, odabrani ponuditelj obvezan je dostaviti jamstvo za uredno izvršavanje ugovornih obaveza u iznosu od </w:t>
      </w:r>
      <w:r w:rsidR="00BB7874" w:rsidRPr="00BB7874">
        <w:rPr>
          <w:rFonts w:ascii="Garamond" w:hAnsi="Garamond"/>
          <w:sz w:val="24"/>
          <w:szCs w:val="24"/>
        </w:rPr>
        <w:t xml:space="preserve">najmanje </w:t>
      </w:r>
      <w:r w:rsidR="004A14B6">
        <w:rPr>
          <w:rFonts w:ascii="Garamond" w:hAnsi="Garamond"/>
          <w:sz w:val="24"/>
          <w:szCs w:val="24"/>
        </w:rPr>
        <w:t>1</w:t>
      </w:r>
      <w:r w:rsidR="00BB7874" w:rsidRPr="00BB7874">
        <w:rPr>
          <w:rFonts w:ascii="Garamond" w:hAnsi="Garamond"/>
          <w:sz w:val="24"/>
          <w:szCs w:val="24"/>
        </w:rPr>
        <w:t>.000,00 EUR (s PDV-om) u obliku bjanko zadužnice ispunjenje u skladu s Pravilnikom o obliku i sadržaju bjanko zadužnice i ovjerenu od strane javnog bilježnika.</w:t>
      </w:r>
    </w:p>
    <w:p w14:paraId="374F75E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E6B4A0D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320E7593" w14:textId="77777777" w:rsidR="00E13DF9" w:rsidRPr="00E13DF9" w:rsidRDefault="00E13DF9" w:rsidP="00E13DF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E13DF9">
        <w:rPr>
          <w:rFonts w:ascii="Garamond" w:eastAsia="Arial" w:hAnsi="Garamond" w:cs="Arial"/>
          <w:bCs/>
          <w:sz w:val="24"/>
          <w:szCs w:val="24"/>
          <w:lang w:val="hr-HR"/>
        </w:rPr>
        <w:t>Ugovor u pisanom obliku Naručitelj će s odabranim ponuditeljem sklopiti najkasnije u roku od 5 dana od dana dostave odluke o odabiru.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54A5E2A3" w14:textId="6FC1555A" w:rsidR="002B0073" w:rsidRPr="00C5409A" w:rsidRDefault="00E13DF9" w:rsidP="00E13DF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E13DF9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ugovora.</w:t>
      </w:r>
    </w:p>
    <w:p w14:paraId="0EF98835" w14:textId="2CDB6152" w:rsidR="002B0073" w:rsidRDefault="002B0073" w:rsidP="002B0073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773160A0" w14:textId="77777777" w:rsidR="00267C3E" w:rsidRPr="00C5409A" w:rsidRDefault="00267C3E" w:rsidP="002B0073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5EB0457" w14:textId="77777777" w:rsidR="002B0073" w:rsidRPr="00C5409A" w:rsidRDefault="002B0073" w:rsidP="002B0073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412421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B7E46F1" w14:textId="77777777" w:rsidR="002B0073" w:rsidRPr="00C5409A" w:rsidRDefault="002B0073" w:rsidP="002B0073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C5409A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6747C9E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C5409A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2DDD96FC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8F6165E" w14:textId="77777777" w:rsidR="002B0073" w:rsidRPr="00E80598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E80598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E80598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E80598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E80598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E80598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E80598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E80598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E80598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E80598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E80598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32B76DEE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2011EF3" w14:textId="77777777" w:rsidR="002B0073" w:rsidRPr="00C5409A" w:rsidRDefault="002B0073" w:rsidP="002B0073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C5409A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400D21CD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52D680ED" w14:textId="77777777" w:rsidR="002B0073" w:rsidRPr="00E80598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lastRenderedPageBreak/>
        <w:t>Ponuditelj je obvezan dostaviti potvrdu Porezne uprave ili drugog nadležnog tijela u državi</w:t>
      </w:r>
      <w:r w:rsidRPr="00E80598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E80598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E80598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E80598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E80598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E80598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E80598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E80598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E80598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E80598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E80598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E80598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E80598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E80598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E80598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E80598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E80598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0A1CDA92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FF9B7AF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7A08613A" w14:textId="77777777" w:rsidR="002B0073" w:rsidRPr="00C5409A" w:rsidRDefault="002B0073" w:rsidP="002B0073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C5409A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2E86F82A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EB341C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C5409A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7C3AC945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7648579F" w14:textId="77777777" w:rsidR="002B0073" w:rsidRPr="00414BF0" w:rsidRDefault="002B0073" w:rsidP="002B0073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>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r w:rsidRPr="00EF16DE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r w:rsidRPr="00EF16DE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bCs/>
          <w:i/>
          <w:sz w:val="24"/>
          <w:szCs w:val="24"/>
          <w:u w:val="single"/>
        </w:rPr>
        <w:t xml:space="preserve">usluga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započeo postupak nabave i tijekom tri godine koje prethode toj godini</w:t>
      </w:r>
    </w:p>
    <w:p w14:paraId="50565CD5" w14:textId="77777777" w:rsidR="002B0073" w:rsidRPr="00EF16DE" w:rsidRDefault="002B0073" w:rsidP="002B0073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 xml:space="preserve">Popis ugovora sadrži: datum </w:t>
      </w:r>
      <w:r>
        <w:rPr>
          <w:rFonts w:ascii="Garamond" w:hAnsi="Garamond"/>
          <w:sz w:val="24"/>
          <w:szCs w:val="24"/>
        </w:rPr>
        <w:t>izvršenja usluge</w:t>
      </w:r>
      <w:r w:rsidRPr="00EF16DE">
        <w:rPr>
          <w:rFonts w:ascii="Garamond" w:hAnsi="Garamond"/>
          <w:sz w:val="24"/>
          <w:szCs w:val="24"/>
        </w:rPr>
        <w:t xml:space="preserve">, predmet / opis </w:t>
      </w:r>
      <w:r>
        <w:rPr>
          <w:rFonts w:ascii="Garamond" w:hAnsi="Garamond"/>
          <w:sz w:val="24"/>
          <w:szCs w:val="24"/>
        </w:rPr>
        <w:t>usluge</w:t>
      </w:r>
      <w:r w:rsidRPr="00EF16DE">
        <w:rPr>
          <w:rFonts w:ascii="Garamond" w:hAnsi="Garamond"/>
          <w:sz w:val="24"/>
          <w:szCs w:val="24"/>
        </w:rPr>
        <w:t>, naziv druge ugovorne strane.</w:t>
      </w:r>
    </w:p>
    <w:p w14:paraId="1C342AC7" w14:textId="77777777" w:rsidR="002B0073" w:rsidRPr="006823BA" w:rsidRDefault="002B0073" w:rsidP="002B0073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 xml:space="preserve">Popis kao dokaz o zadovoljavajućem izvršenju </w:t>
      </w:r>
      <w:r>
        <w:rPr>
          <w:rFonts w:ascii="Garamond" w:hAnsi="Garamond"/>
          <w:sz w:val="24"/>
          <w:szCs w:val="24"/>
        </w:rPr>
        <w:t>usluge</w:t>
      </w:r>
      <w:r w:rsidRPr="00EF16DE">
        <w:rPr>
          <w:rFonts w:ascii="Garamond" w:hAnsi="Garamond"/>
          <w:sz w:val="24"/>
          <w:szCs w:val="24"/>
        </w:rPr>
        <w:t xml:space="preserve"> sadrži ili mu se prilaže potvrda druge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ugovorne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strane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je usluga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izvršen</w:t>
      </w:r>
      <w:r>
        <w:rPr>
          <w:rFonts w:ascii="Garamond" w:hAnsi="Garamond"/>
          <w:sz w:val="24"/>
          <w:szCs w:val="24"/>
        </w:rPr>
        <w:t>a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skladu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pravilima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struke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uredno izvršen</w:t>
      </w:r>
      <w:r>
        <w:rPr>
          <w:rFonts w:ascii="Garamond" w:hAnsi="Garamond"/>
          <w:sz w:val="24"/>
          <w:szCs w:val="24"/>
        </w:rPr>
        <w:t>a</w:t>
      </w:r>
      <w:r w:rsidRPr="00EF16DE">
        <w:rPr>
          <w:rFonts w:ascii="Garamond" w:hAnsi="Garamond"/>
          <w:sz w:val="24"/>
          <w:szCs w:val="24"/>
        </w:rPr>
        <w:t>.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Navedena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sposobnost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6823BA">
        <w:rPr>
          <w:rFonts w:ascii="Garamond" w:hAnsi="Garamond"/>
          <w:sz w:val="24"/>
          <w:szCs w:val="24"/>
        </w:rPr>
        <w:t>dokazuje</w:t>
      </w:r>
      <w:r w:rsidRPr="006823BA">
        <w:rPr>
          <w:rFonts w:ascii="Garamond" w:hAnsi="Garamond"/>
          <w:spacing w:val="-26"/>
          <w:sz w:val="24"/>
          <w:szCs w:val="24"/>
        </w:rPr>
        <w:t xml:space="preserve"> </w:t>
      </w:r>
      <w:r w:rsidRPr="006823BA">
        <w:rPr>
          <w:rFonts w:ascii="Garamond" w:hAnsi="Garamond"/>
          <w:sz w:val="24"/>
          <w:szCs w:val="24"/>
        </w:rPr>
        <w:t>se</w:t>
      </w:r>
      <w:r w:rsidRPr="006823BA">
        <w:rPr>
          <w:rFonts w:ascii="Garamond" w:hAnsi="Garamond"/>
          <w:spacing w:val="-26"/>
          <w:sz w:val="24"/>
          <w:szCs w:val="24"/>
        </w:rPr>
        <w:t xml:space="preserve"> </w:t>
      </w:r>
      <w:r w:rsidRPr="006823BA">
        <w:rPr>
          <w:rFonts w:ascii="Garamond" w:hAnsi="Garamond"/>
          <w:sz w:val="24"/>
          <w:szCs w:val="24"/>
        </w:rPr>
        <w:t>s</w:t>
      </w:r>
      <w:r w:rsidRPr="006823BA">
        <w:rPr>
          <w:rFonts w:ascii="Garamond" w:hAnsi="Garamond"/>
          <w:spacing w:val="-27"/>
          <w:sz w:val="24"/>
          <w:szCs w:val="24"/>
        </w:rPr>
        <w:t xml:space="preserve"> </w:t>
      </w:r>
      <w:r w:rsidRPr="006823BA">
        <w:rPr>
          <w:rFonts w:ascii="Garamond" w:hAnsi="Garamond"/>
          <w:sz w:val="24"/>
          <w:szCs w:val="24"/>
        </w:rPr>
        <w:t>najmanje</w:t>
      </w:r>
      <w:r w:rsidRPr="006823BA">
        <w:rPr>
          <w:rFonts w:ascii="Garamond" w:hAnsi="Garamond"/>
          <w:spacing w:val="-26"/>
          <w:sz w:val="24"/>
          <w:szCs w:val="24"/>
        </w:rPr>
        <w:t xml:space="preserve"> </w:t>
      </w:r>
      <w:r w:rsidRPr="006823BA">
        <w:rPr>
          <w:rFonts w:ascii="Garamond" w:hAnsi="Garamond"/>
          <w:sz w:val="24"/>
          <w:szCs w:val="24"/>
        </w:rPr>
        <w:t>3</w:t>
      </w:r>
      <w:r w:rsidRPr="006823BA">
        <w:rPr>
          <w:rFonts w:ascii="Garamond" w:hAnsi="Garamond"/>
          <w:spacing w:val="-26"/>
          <w:sz w:val="24"/>
          <w:szCs w:val="24"/>
        </w:rPr>
        <w:t xml:space="preserve"> </w:t>
      </w:r>
      <w:r w:rsidRPr="006823BA">
        <w:rPr>
          <w:rFonts w:ascii="Garamond" w:hAnsi="Garamond"/>
          <w:sz w:val="24"/>
          <w:szCs w:val="24"/>
        </w:rPr>
        <w:t>(tri)</w:t>
      </w:r>
      <w:r w:rsidRPr="006823BA">
        <w:rPr>
          <w:rFonts w:ascii="Garamond" w:hAnsi="Garamond"/>
          <w:spacing w:val="-27"/>
          <w:sz w:val="24"/>
          <w:szCs w:val="24"/>
        </w:rPr>
        <w:t xml:space="preserve"> </w:t>
      </w:r>
      <w:r w:rsidRPr="006823BA">
        <w:rPr>
          <w:rFonts w:ascii="Garamond" w:hAnsi="Garamond"/>
          <w:sz w:val="24"/>
          <w:szCs w:val="24"/>
        </w:rPr>
        <w:t>ugovora</w:t>
      </w:r>
      <w:r w:rsidRPr="006823BA">
        <w:rPr>
          <w:rFonts w:ascii="Garamond" w:hAnsi="Garamond"/>
          <w:spacing w:val="-27"/>
          <w:sz w:val="24"/>
          <w:szCs w:val="24"/>
        </w:rPr>
        <w:t xml:space="preserve"> </w:t>
      </w:r>
      <w:r w:rsidRPr="006823BA">
        <w:rPr>
          <w:rFonts w:ascii="Garamond" w:hAnsi="Garamond"/>
          <w:sz w:val="24"/>
          <w:szCs w:val="24"/>
        </w:rPr>
        <w:t>/narudžbenice.</w:t>
      </w:r>
    </w:p>
    <w:p w14:paraId="1859CE24" w14:textId="77777777" w:rsidR="002B0073" w:rsidRPr="00EF16DE" w:rsidRDefault="002B0073" w:rsidP="002B0073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>Naručitelj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zadržava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pravo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provjere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dostavljenih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informacija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slučaju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dostavljanja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lažnih podataka odbiti takvu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ponudu.</w:t>
      </w:r>
    </w:p>
    <w:p w14:paraId="4845F73F" w14:textId="77777777" w:rsidR="002B0073" w:rsidRPr="00EF16DE" w:rsidRDefault="002B0073" w:rsidP="002B0073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16DE">
        <w:rPr>
          <w:rFonts w:ascii="Garamond" w:hAnsi="Garamond"/>
          <w:sz w:val="24"/>
          <w:szCs w:val="24"/>
        </w:rPr>
        <w:t>Ukoliko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usluge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izvršila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zajednica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gospodarskih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subjekata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ili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neki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drugi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oblik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gdje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više gospodarskih subjekata zajedno izvršilo ugovor, mora biti jasno naznačena vrsta i vrijednost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usluge </w:t>
      </w:r>
      <w:r w:rsidRPr="00EF16DE">
        <w:rPr>
          <w:rFonts w:ascii="Garamond" w:hAnsi="Garamond"/>
          <w:sz w:val="24"/>
          <w:szCs w:val="24"/>
        </w:rPr>
        <w:t>koj</w:t>
      </w:r>
      <w:r>
        <w:rPr>
          <w:rFonts w:ascii="Garamond" w:hAnsi="Garamond"/>
          <w:sz w:val="24"/>
          <w:szCs w:val="24"/>
        </w:rPr>
        <w:t>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izvršio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gospodarski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subjekt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čija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sposobnost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dokazuje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ovom postupku jednostavne</w:t>
      </w:r>
      <w:r w:rsidRPr="00EF16DE">
        <w:rPr>
          <w:rFonts w:ascii="Garamond" w:hAnsi="Garamond"/>
          <w:spacing w:val="-1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nabave.</w:t>
      </w:r>
    </w:p>
    <w:p w14:paraId="3F2B0042" w14:textId="77777777" w:rsidR="002B0073" w:rsidRPr="00E80598" w:rsidRDefault="002B0073" w:rsidP="002B0073">
      <w:pPr>
        <w:widowControl w:val="0"/>
        <w:tabs>
          <w:tab w:val="left" w:pos="728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color w:val="FF0000"/>
          <w:sz w:val="24"/>
          <w:szCs w:val="24"/>
        </w:rPr>
      </w:pPr>
      <w:r w:rsidRPr="00E80598">
        <w:rPr>
          <w:rFonts w:ascii="Garamond" w:eastAsia="Arial" w:hAnsi="Garamond" w:cs="Arial"/>
          <w:i/>
          <w:color w:val="FF0000"/>
          <w:sz w:val="24"/>
          <w:szCs w:val="24"/>
          <w:lang w:val="hr-HR"/>
        </w:rPr>
        <w:t>Ponuditelj je obvezan dostaviti</w:t>
      </w:r>
      <w:r w:rsidRPr="00E80598">
        <w:rPr>
          <w:rFonts w:ascii="Garamond" w:hAnsi="Garamond"/>
          <w:color w:val="FF0000"/>
          <w:sz w:val="24"/>
          <w:szCs w:val="24"/>
        </w:rPr>
        <w:t xml:space="preserve"> </w:t>
      </w:r>
      <w:r w:rsidRPr="00E80598">
        <w:rPr>
          <w:rFonts w:ascii="Garamond" w:eastAsia="Arial" w:hAnsi="Garamond" w:cs="Arial"/>
          <w:i/>
          <w:color w:val="FF0000"/>
          <w:sz w:val="24"/>
          <w:szCs w:val="24"/>
        </w:rPr>
        <w:t>najmanje 3 (tri) ugovora /narudžbenice/potvrde.</w:t>
      </w:r>
    </w:p>
    <w:p w14:paraId="6FB5ABAE" w14:textId="77777777" w:rsidR="002B0073" w:rsidRPr="00C5409A" w:rsidRDefault="002B0073" w:rsidP="002B0073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27882BE5" w14:textId="77777777" w:rsidR="002B0073" w:rsidRPr="00C5409A" w:rsidRDefault="002B0073" w:rsidP="002B0073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2E08C96F" w14:textId="77777777" w:rsidR="002B0073" w:rsidRPr="00C5409A" w:rsidRDefault="002B0073" w:rsidP="002B0073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C5409A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224679D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15CE0C" wp14:editId="578E84BD">
                <wp:simplePos x="0" y="0"/>
                <wp:positionH relativeFrom="page">
                  <wp:posOffset>828675</wp:posOffset>
                </wp:positionH>
                <wp:positionV relativeFrom="paragraph">
                  <wp:posOffset>187960</wp:posOffset>
                </wp:positionV>
                <wp:extent cx="5905500" cy="17430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743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976578" w14:textId="77777777" w:rsidR="002B0073" w:rsidRPr="00E757B7" w:rsidRDefault="002B0073" w:rsidP="002B0073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4D1C9BB6" w14:textId="77777777" w:rsidR="002B0073" w:rsidRPr="00E757B7" w:rsidRDefault="002B0073" w:rsidP="002B0073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5D8E7D44" w14:textId="77777777" w:rsidR="002B0073" w:rsidRPr="00E757B7" w:rsidRDefault="002B0073" w:rsidP="002B0073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3E6885FA" w14:textId="77777777" w:rsidR="002B0073" w:rsidRPr="00E757B7" w:rsidRDefault="002B0073" w:rsidP="002B0073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4AE88D5A" w14:textId="77777777" w:rsidR="002B0073" w:rsidRDefault="002B0073" w:rsidP="002B0073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 w:rsidRPr="00824DDF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USLUGA OBAVLJANJA KOMUNALNIH POSLOVA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- SKLONIŠTE“</w:t>
                            </w:r>
                          </w:p>
                          <w:p w14:paraId="5683A51D" w14:textId="77777777" w:rsidR="002B0073" w:rsidRPr="00997428" w:rsidRDefault="002B0073" w:rsidP="002B0073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13622733" w14:textId="77777777" w:rsidR="002B0073" w:rsidRPr="00E757B7" w:rsidRDefault="002B0073" w:rsidP="002B0073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378684F4" w14:textId="77777777" w:rsidR="002B0073" w:rsidRDefault="002B0073" w:rsidP="002B0073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5CE0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8pt;width:465pt;height:13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" filled="f" strokeweight=".48pt">
                <v:textbox inset="0,0,0,0">
                  <w:txbxContent>
                    <w:p w14:paraId="6A976578" w14:textId="77777777" w:rsidR="002B0073" w:rsidRPr="00E757B7" w:rsidRDefault="002B0073" w:rsidP="002B0073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4D1C9BB6" w14:textId="77777777" w:rsidR="002B0073" w:rsidRPr="00E757B7" w:rsidRDefault="002B0073" w:rsidP="002B0073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5D8E7D44" w14:textId="77777777" w:rsidR="002B0073" w:rsidRPr="00E757B7" w:rsidRDefault="002B0073" w:rsidP="002B0073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3E6885FA" w14:textId="77777777" w:rsidR="002B0073" w:rsidRPr="00E757B7" w:rsidRDefault="002B0073" w:rsidP="002B0073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4AE88D5A" w14:textId="77777777" w:rsidR="002B0073" w:rsidRDefault="002B0073" w:rsidP="002B0073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 w:rsidRPr="00824DDF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USLUGA OBAVLJANJA KOMUNALNIH POSLOVA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- </w:t>
                      </w:r>
                      <w:proofErr w:type="gramStart"/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SKLONIŠTE“</w:t>
                      </w:r>
                      <w:proofErr w:type="gramEnd"/>
                    </w:p>
                    <w:p w14:paraId="5683A51D" w14:textId="77777777" w:rsidR="002B0073" w:rsidRPr="00997428" w:rsidRDefault="002B0073" w:rsidP="002B0073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13622733" w14:textId="77777777" w:rsidR="002B0073" w:rsidRPr="00E757B7" w:rsidRDefault="002B0073" w:rsidP="002B0073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378684F4" w14:textId="77777777" w:rsidR="002B0073" w:rsidRDefault="002B0073" w:rsidP="002B0073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A7C607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6464EC22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EC3BC48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061AC72A" w14:textId="77777777" w:rsidR="002B0073" w:rsidRDefault="002B0073" w:rsidP="002B0073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C5409A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lang w:val="hr-HR"/>
        </w:rPr>
        <w:t>.),</w:t>
      </w:r>
    </w:p>
    <w:p w14:paraId="4C5741CA" w14:textId="77777777" w:rsidR="002B0073" w:rsidRPr="00C5409A" w:rsidRDefault="002B0073" w:rsidP="002B0073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(Prilog 2.)</w:t>
      </w:r>
    </w:p>
    <w:p w14:paraId="4A83D0AD" w14:textId="77777777" w:rsidR="002B0073" w:rsidRPr="00C5409A" w:rsidRDefault="002B0073" w:rsidP="002B0073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Traženi dokazi (točka 6. i</w:t>
      </w:r>
      <w:r w:rsidRPr="00C5409A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lang w:val="hr-HR"/>
        </w:rPr>
        <w:t>7 ovog Poziva).</w:t>
      </w:r>
    </w:p>
    <w:p w14:paraId="3DE96513" w14:textId="77777777" w:rsidR="002B0073" w:rsidRPr="00C5409A" w:rsidRDefault="002B0073" w:rsidP="002B0073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3DD756C7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0928F81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3C193F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34566B3C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     Ponuditelj samostalno određuje način dostave ponude i sam snosi rizik eventualnog gubitka odnosno nepravovremene dostave ponude. </w:t>
      </w:r>
    </w:p>
    <w:p w14:paraId="725CA3FA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670B9D16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C5409A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43964B27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77CE022A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3535EDC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873376" wp14:editId="0ACDDF75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8286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28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0EE6D1" w14:textId="77777777" w:rsidR="002B0073" w:rsidRPr="00DE5719" w:rsidRDefault="002B0073" w:rsidP="002B0073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DB9B7E4" w14:textId="77777777" w:rsidR="002B0073" w:rsidRPr="00DE5719" w:rsidRDefault="002B0073" w:rsidP="002B0073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38D0891C" w14:textId="4AE16796" w:rsidR="002B0073" w:rsidRPr="00DE5719" w:rsidRDefault="002B0073" w:rsidP="002B0073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083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najkasnije d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 w:rsidR="003F7AA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3016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327DC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. siječnja 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064C67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r w:rsidR="00327DC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srijeda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73376" id="Text Box 15" o:spid="_x0000_s1027" type="#_x0000_t202" style="position:absolute;margin-left:65.25pt;margin-top:14.75pt;width:465pt;height:6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" filled="f" strokeweight=".48pt">
                <v:textbox inset="0,0,0,0">
                  <w:txbxContent>
                    <w:p w14:paraId="330EE6D1" w14:textId="77777777" w:rsidR="002B0073" w:rsidRPr="00DE5719" w:rsidRDefault="002B0073" w:rsidP="002B0073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DB9B7E4" w14:textId="77777777" w:rsidR="002B0073" w:rsidRPr="00DE5719" w:rsidRDefault="002B0073" w:rsidP="002B0073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8D0891C" w14:textId="4AE16796" w:rsidR="002B0073" w:rsidRPr="00DE5719" w:rsidRDefault="002B0073" w:rsidP="002B0073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93083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93083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d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o</w:t>
                      </w:r>
                      <w:r w:rsidR="003F7AA6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43016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327DC8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8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siječnja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064C67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proofErr w:type="spellStart"/>
                      <w:r w:rsidR="00327DC8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srijeda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EFFA7A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691EF2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78D4F0DE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1C29756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7D88C01C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023EE305" w14:textId="77777777" w:rsidR="002B0073" w:rsidRPr="00C5409A" w:rsidRDefault="002B0073" w:rsidP="002B0073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4197D935" w14:textId="77777777" w:rsidR="002B0073" w:rsidRPr="00C5409A" w:rsidRDefault="002B0073" w:rsidP="002B0073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C5409A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974AE67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C53A8B2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007B712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1AAFEF3C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A798805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53640823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F99007B" w14:textId="77777777" w:rsidR="002B0073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6BB43962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2. Troškovnik</w:t>
      </w:r>
    </w:p>
    <w:p w14:paraId="7C0A6879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656DE2C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D960D55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72F1FDA" w14:textId="07489AFB" w:rsidR="002B0073" w:rsidRPr="00C5409A" w:rsidRDefault="002B0073" w:rsidP="00C6276C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</w:t>
      </w:r>
      <w:r w:rsidR="00C6276C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r w:rsidR="006B520B">
        <w:rPr>
          <w:rFonts w:ascii="Garamond" w:eastAsia="Arial" w:hAnsi="Garamond" w:cs="Arial"/>
          <w:sz w:val="24"/>
          <w:szCs w:val="24"/>
          <w:lang w:val="hr-HR"/>
        </w:rPr>
        <w:t xml:space="preserve"> 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6276C">
        <w:rPr>
          <w:rFonts w:ascii="Garamond" w:eastAsia="Arial" w:hAnsi="Garamond" w:cs="Arial"/>
          <w:sz w:val="24"/>
          <w:szCs w:val="24"/>
          <w:lang w:val="hr-HR"/>
        </w:rPr>
        <w:t>PROČELNICA</w:t>
      </w:r>
    </w:p>
    <w:p w14:paraId="05E5AE5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75DDF4D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74C6071" w14:textId="7F63BCAE" w:rsidR="002B0073" w:rsidRPr="00C5409A" w:rsidRDefault="002B0073" w:rsidP="002B0073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</w:t>
      </w:r>
      <w:r w:rsidR="00C6276C">
        <w:rPr>
          <w:rFonts w:ascii="Garamond" w:eastAsia="Arial" w:hAnsi="Garamond" w:cs="Arial"/>
          <w:sz w:val="24"/>
          <w:szCs w:val="24"/>
          <w:lang w:val="hr-HR"/>
        </w:rPr>
        <w:t>Ivana Svetec Rupčić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890ECC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581CB63A" w14:textId="77777777" w:rsidR="002B0073" w:rsidRPr="00C5409A" w:rsidRDefault="002B0073" w:rsidP="002B0073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087AD7A" w14:textId="77777777" w:rsidR="002B0073" w:rsidRPr="00C5409A" w:rsidRDefault="002B0073" w:rsidP="002B0073">
      <w:pPr>
        <w:rPr>
          <w:rFonts w:ascii="Garamond" w:eastAsia="Arial" w:hAnsi="Garamond" w:cs="Arial"/>
          <w:sz w:val="24"/>
          <w:szCs w:val="24"/>
          <w:lang w:val="hr-HR"/>
        </w:rPr>
      </w:pPr>
    </w:p>
    <w:p w14:paraId="50171C6D" w14:textId="77777777" w:rsidR="002B0073" w:rsidRPr="00C5409A" w:rsidRDefault="002B0073" w:rsidP="002B0073">
      <w:pPr>
        <w:rPr>
          <w:rFonts w:ascii="Garamond" w:eastAsia="Arial" w:hAnsi="Garamond" w:cs="Arial"/>
          <w:sz w:val="24"/>
          <w:szCs w:val="24"/>
          <w:lang w:val="hr-HR"/>
        </w:rPr>
      </w:pPr>
    </w:p>
    <w:p w14:paraId="21AA6C26" w14:textId="77777777" w:rsidR="002B0073" w:rsidRPr="00C5409A" w:rsidRDefault="002B0073" w:rsidP="002B0073">
      <w:pPr>
        <w:rPr>
          <w:rFonts w:ascii="Garamond" w:eastAsia="Arial" w:hAnsi="Garamond" w:cs="Arial"/>
          <w:sz w:val="24"/>
          <w:szCs w:val="24"/>
          <w:lang w:val="hr-HR"/>
        </w:rPr>
        <w:sectPr w:rsidR="002B0073" w:rsidRPr="00C5409A" w:rsidSect="00C5409A">
          <w:headerReference w:type="default" r:id="rId10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</w:p>
    <w:p w14:paraId="2203AC8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1FE456F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134EA06D" w14:textId="3644FB6F" w:rsidR="002B0073" w:rsidRPr="0043243C" w:rsidRDefault="002B0073" w:rsidP="002B0073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A6D3AD5" w14:textId="77777777" w:rsidR="002B0073" w:rsidRPr="00C5409A" w:rsidRDefault="002B0073" w:rsidP="002B0073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C5409A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839DBE0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EB52106" w14:textId="77777777" w:rsidR="002B0073" w:rsidRPr="002C4248" w:rsidRDefault="002B0073" w:rsidP="002B0073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7565"/>
      </w:tblGrid>
      <w:tr w:rsidR="002B0073" w:rsidRPr="00C5409A" w14:paraId="39E0CFF2" w14:textId="77777777" w:rsidTr="001219E5">
        <w:trPr>
          <w:trHeight w:val="870"/>
        </w:trPr>
        <w:tc>
          <w:tcPr>
            <w:tcW w:w="1725" w:type="dxa"/>
            <w:shd w:val="clear" w:color="auto" w:fill="DAEDF3"/>
          </w:tcPr>
          <w:p w14:paraId="65C0DEBC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332DC04B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7565" w:type="dxa"/>
            <w:shd w:val="clear" w:color="auto" w:fill="DAEDF3"/>
          </w:tcPr>
          <w:p w14:paraId="7D36C998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U</w:t>
            </w:r>
            <w:r w:rsidRPr="004D2BF8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sluga obavljanja komunalnih poslova skloništa za životinje i sakupljanja i zbrinjavanja lešina životinja i ostalih nusproizvoda na području Općine Punat</w:t>
            </w:r>
          </w:p>
        </w:tc>
      </w:tr>
    </w:tbl>
    <w:p w14:paraId="009636FB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DC7FA47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2B0073" w:rsidRPr="00C5409A" w14:paraId="72C6ECE3" w14:textId="77777777" w:rsidTr="00172E56">
        <w:trPr>
          <w:trHeight w:val="290"/>
        </w:trPr>
        <w:tc>
          <w:tcPr>
            <w:tcW w:w="4361" w:type="dxa"/>
            <w:gridSpan w:val="2"/>
          </w:tcPr>
          <w:p w14:paraId="1BD92706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74BADD1E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3FC1B87B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05CF0A33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2B0073" w:rsidRPr="00C5409A" w14:paraId="225000D5" w14:textId="77777777" w:rsidTr="00172E56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547AC0AB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043E31DF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C5409A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610BF201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2B0073" w:rsidRPr="00C5409A" w14:paraId="4D980BED" w14:textId="77777777" w:rsidTr="00172E56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723CB781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1E58BEAF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46B6262C" w14:textId="77777777" w:rsidTr="00172E56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5D0E6075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0B974EC9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75CE87CB" w14:textId="77777777" w:rsidTr="00172E56">
        <w:trPr>
          <w:trHeight w:val="290"/>
        </w:trPr>
        <w:tc>
          <w:tcPr>
            <w:tcW w:w="2009" w:type="dxa"/>
          </w:tcPr>
          <w:p w14:paraId="54E345D1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2DFA48FB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6AFBE7DC" w14:textId="77777777" w:rsidTr="00172E56">
        <w:trPr>
          <w:trHeight w:val="292"/>
        </w:trPr>
        <w:tc>
          <w:tcPr>
            <w:tcW w:w="2009" w:type="dxa"/>
          </w:tcPr>
          <w:p w14:paraId="0F3C62F2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1AAC9C7B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494116A0" w14:textId="77777777" w:rsidTr="00172E56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5CFAC035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1AAC90A4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69359FD1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5F8BFAAF" w14:textId="77777777" w:rsidTr="00172E56">
        <w:trPr>
          <w:trHeight w:val="580"/>
        </w:trPr>
        <w:tc>
          <w:tcPr>
            <w:tcW w:w="5391" w:type="dxa"/>
            <w:gridSpan w:val="3"/>
          </w:tcPr>
          <w:p w14:paraId="610DE212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6CA6C698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551DB14D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6F27A904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2B0073" w:rsidRPr="00C5409A" w14:paraId="0560D7B5" w14:textId="77777777" w:rsidTr="00172E56">
        <w:trPr>
          <w:trHeight w:val="290"/>
        </w:trPr>
        <w:tc>
          <w:tcPr>
            <w:tcW w:w="5391" w:type="dxa"/>
            <w:gridSpan w:val="3"/>
          </w:tcPr>
          <w:p w14:paraId="181CEBB6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288B5A51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0514ADEC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2B0073" w:rsidRPr="00C5409A" w14:paraId="0F453264" w14:textId="77777777" w:rsidTr="00172E56">
        <w:trPr>
          <w:trHeight w:val="580"/>
        </w:trPr>
        <w:tc>
          <w:tcPr>
            <w:tcW w:w="5391" w:type="dxa"/>
            <w:gridSpan w:val="3"/>
          </w:tcPr>
          <w:p w14:paraId="6F3FEB3B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02302448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0BEC9CBA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2B0073" w:rsidRPr="00C5409A" w14:paraId="45F46FC9" w14:textId="77777777" w:rsidTr="00172E56">
        <w:trPr>
          <w:trHeight w:val="290"/>
        </w:trPr>
        <w:tc>
          <w:tcPr>
            <w:tcW w:w="5391" w:type="dxa"/>
            <w:gridSpan w:val="3"/>
          </w:tcPr>
          <w:p w14:paraId="6CAACDE1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6FA91E18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0F07C22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AF3724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7E3410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2B0073" w:rsidRPr="00C5409A" w14:paraId="0CDFB875" w14:textId="77777777" w:rsidTr="00172E56">
        <w:trPr>
          <w:trHeight w:val="290"/>
        </w:trPr>
        <w:tc>
          <w:tcPr>
            <w:tcW w:w="4361" w:type="dxa"/>
          </w:tcPr>
          <w:p w14:paraId="4442D1C2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5275D0FF" w14:textId="52B12BE6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  <w:r w:rsidR="009A0C58">
              <w:rPr>
                <w:rFonts w:ascii="Garamond" w:eastAsia="Arial" w:hAnsi="Garamond" w:cs="Arial"/>
                <w:sz w:val="24"/>
                <w:lang w:val="hr-HR"/>
              </w:rPr>
              <w:t>za period od 2 godine</w:t>
            </w:r>
          </w:p>
        </w:tc>
      </w:tr>
      <w:tr w:rsidR="002B0073" w:rsidRPr="00C5409A" w14:paraId="21C77E53" w14:textId="77777777" w:rsidTr="00172E56">
        <w:trPr>
          <w:trHeight w:val="580"/>
        </w:trPr>
        <w:tc>
          <w:tcPr>
            <w:tcW w:w="4361" w:type="dxa"/>
          </w:tcPr>
          <w:p w14:paraId="7DB4109B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7FEDFBAC" w14:textId="00CACC1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BB7874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67DCEEF1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2B0073" w:rsidRPr="00C5409A" w14:paraId="09A8DA9C" w14:textId="77777777" w:rsidTr="00172E56">
        <w:trPr>
          <w:trHeight w:val="580"/>
        </w:trPr>
        <w:tc>
          <w:tcPr>
            <w:tcW w:w="4361" w:type="dxa"/>
          </w:tcPr>
          <w:p w14:paraId="7D4609C5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02F1BFAF" w14:textId="6360442E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 w:rsidR="00BB7874"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0F534C75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2B0073" w:rsidRPr="00C5409A" w14:paraId="53743FC7" w14:textId="77777777" w:rsidTr="00172E56">
        <w:trPr>
          <w:trHeight w:val="580"/>
        </w:trPr>
        <w:tc>
          <w:tcPr>
            <w:tcW w:w="4361" w:type="dxa"/>
          </w:tcPr>
          <w:p w14:paraId="2DD73C55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3532626B" w14:textId="1C1F260D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BB7874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68F67F08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2DBFA862" w14:textId="77777777" w:rsidR="002B0073" w:rsidRDefault="002B0073" w:rsidP="002B0073">
      <w:pPr>
        <w:spacing w:after="0"/>
        <w:rPr>
          <w:rFonts w:ascii="Garamond" w:eastAsia="Arial" w:hAnsi="Garamond" w:cs="Arial"/>
          <w:sz w:val="26"/>
          <w:szCs w:val="24"/>
          <w:lang w:val="hr-HR"/>
        </w:rPr>
      </w:pPr>
    </w:p>
    <w:p w14:paraId="2CAB9171" w14:textId="77777777" w:rsidR="002B0073" w:rsidRPr="006775A1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izvršenih istih ili sličnih usluga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</w:tblGrid>
      <w:tr w:rsidR="002B0073" w:rsidRPr="006775A1" w14:paraId="6B4A5ACE" w14:textId="77777777" w:rsidTr="0043243C">
        <w:trPr>
          <w:trHeight w:val="288"/>
        </w:trPr>
        <w:tc>
          <w:tcPr>
            <w:tcW w:w="2835" w:type="dxa"/>
          </w:tcPr>
          <w:p w14:paraId="4B392B99" w14:textId="77777777" w:rsidR="002B0073" w:rsidRPr="006775A1" w:rsidRDefault="002B0073" w:rsidP="00172E56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</w:t>
            </w: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:</w:t>
            </w:r>
          </w:p>
        </w:tc>
      </w:tr>
    </w:tbl>
    <w:p w14:paraId="1E8A82F4" w14:textId="77777777" w:rsidR="002B0073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</w:p>
    <w:p w14:paraId="42CE96B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3</w:t>
      </w:r>
      <w:r w:rsidRPr="00C5409A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. Rok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izvršenja usluge</w:t>
      </w:r>
      <w:r w:rsidRPr="00344D65">
        <w:t xml:space="preserve"> </w:t>
      </w:r>
      <w:r w:rsidRPr="00344D65">
        <w:rPr>
          <w:rFonts w:ascii="Garamond" w:eastAsia="Arial" w:hAnsi="Garamond" w:cs="Arial"/>
          <w:i/>
          <w:iCs/>
          <w:sz w:val="26"/>
          <w:szCs w:val="24"/>
          <w:lang w:val="hr-HR"/>
        </w:rPr>
        <w:t>od dana zaprimanja zahtjeva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2890"/>
      </w:tblGrid>
      <w:tr w:rsidR="002B0073" w:rsidRPr="00C5409A" w14:paraId="0B3DE4B2" w14:textId="77777777" w:rsidTr="0043243C">
        <w:trPr>
          <w:trHeight w:val="377"/>
        </w:trPr>
        <w:tc>
          <w:tcPr>
            <w:tcW w:w="2890" w:type="dxa"/>
          </w:tcPr>
          <w:p w14:paraId="35AB6491" w14:textId="77777777" w:rsidR="002B0073" w:rsidRPr="00C5409A" w:rsidRDefault="002B0073" w:rsidP="00172E56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Rok:  </w:t>
            </w:r>
          </w:p>
        </w:tc>
      </w:tr>
    </w:tbl>
    <w:p w14:paraId="18A1EBD7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E156B9" w14:textId="77777777" w:rsidR="002B0073" w:rsidRPr="002C4248" w:rsidRDefault="002B0073" w:rsidP="002B0073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C5409A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5DC8B2D9" w14:textId="77777777" w:rsidR="002B0073" w:rsidRPr="00C5409A" w:rsidRDefault="002B0073" w:rsidP="002B0073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55F1D95C" w14:textId="5AD52E47" w:rsidR="002B0073" w:rsidRPr="001219E5" w:rsidRDefault="002B0073" w:rsidP="001219E5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3A2C6F45" w14:textId="77777777" w:rsidR="002B0073" w:rsidRPr="00C5409A" w:rsidRDefault="002B0073" w:rsidP="002B0073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5B58388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2F83CD9A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2B0073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E73549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59807E1E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3173225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8F90420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74201304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0D868707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2B0073" w:rsidRPr="00C5409A" w14:paraId="255431F6" w14:textId="77777777" w:rsidTr="00172E56">
        <w:trPr>
          <w:trHeight w:val="580"/>
        </w:trPr>
        <w:tc>
          <w:tcPr>
            <w:tcW w:w="3993" w:type="dxa"/>
            <w:gridSpan w:val="3"/>
          </w:tcPr>
          <w:p w14:paraId="7CF6D3B5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424C17D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311FA045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708B4B6C" w14:textId="77777777" w:rsidTr="00172E56">
        <w:trPr>
          <w:trHeight w:val="290"/>
        </w:trPr>
        <w:tc>
          <w:tcPr>
            <w:tcW w:w="1867" w:type="dxa"/>
          </w:tcPr>
          <w:p w14:paraId="2A0D7B5E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242862F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2D22AC64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263C40B6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6EB2B5C3" w14:textId="77777777" w:rsidTr="00172E56">
        <w:trPr>
          <w:trHeight w:val="580"/>
        </w:trPr>
        <w:tc>
          <w:tcPr>
            <w:tcW w:w="5127" w:type="dxa"/>
            <w:gridSpan w:val="4"/>
          </w:tcPr>
          <w:p w14:paraId="2AD96F1D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2886F31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771EABD3" w14:textId="77777777" w:rsidR="002B0073" w:rsidRPr="00C5409A" w:rsidRDefault="002B0073" w:rsidP="00172E56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2B0073" w:rsidRPr="00C5409A" w14:paraId="6D967CBD" w14:textId="77777777" w:rsidTr="00172E56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8F3DA45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1E098094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3E996C19" w14:textId="77777777" w:rsidTr="00172E56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413C49BC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0E57A81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751B375A" w14:textId="77777777" w:rsidTr="00172E56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1ED4CEA1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507BE45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67688677" w14:textId="77777777" w:rsidTr="00172E56">
        <w:trPr>
          <w:trHeight w:val="580"/>
        </w:trPr>
        <w:tc>
          <w:tcPr>
            <w:tcW w:w="3993" w:type="dxa"/>
            <w:gridSpan w:val="3"/>
          </w:tcPr>
          <w:p w14:paraId="3027732E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747A6C5F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C5409A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179C6F5A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4013F462" w14:textId="77777777" w:rsidTr="00172E56">
        <w:trPr>
          <w:trHeight w:val="290"/>
        </w:trPr>
        <w:tc>
          <w:tcPr>
            <w:tcW w:w="3993" w:type="dxa"/>
            <w:gridSpan w:val="3"/>
          </w:tcPr>
          <w:p w14:paraId="2FFB7AF8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DA9399C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30D4B128" w14:textId="77777777" w:rsidTr="00172E56">
        <w:trPr>
          <w:trHeight w:val="3772"/>
        </w:trPr>
        <w:tc>
          <w:tcPr>
            <w:tcW w:w="1939" w:type="dxa"/>
            <w:gridSpan w:val="2"/>
          </w:tcPr>
          <w:p w14:paraId="58931DDB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1EED34A0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D089E58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EAF3CA2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3B5E233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33B3A614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DF72828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DCC46AB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00BFFA8C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FFB79F7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D82DFE8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6A9D184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7B875D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6A8CA498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0935AF9" w14:textId="77777777" w:rsidR="002B0073" w:rsidRPr="00C5409A" w:rsidRDefault="002B0073" w:rsidP="002B0073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015D0AF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7FF3955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B4837E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E2559CF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9F3164A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DAB08A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577942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77AAF4D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0237B7" wp14:editId="4B202166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BE41F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8A3D35F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FF0B868" w14:textId="77777777" w:rsidR="002B0073" w:rsidRPr="00C5409A" w:rsidRDefault="002B0073" w:rsidP="002B0073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0DF3FE7" w14:textId="77777777" w:rsidR="002B0073" w:rsidRPr="00C5409A" w:rsidRDefault="002B0073" w:rsidP="002B0073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2B0073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FA35DC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95090FA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2D694D2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6D18197F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50971BD7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2B0073" w:rsidRPr="00C5409A" w14:paraId="6711EC22" w14:textId="77777777" w:rsidTr="00172E56">
        <w:trPr>
          <w:trHeight w:val="290"/>
        </w:trPr>
        <w:tc>
          <w:tcPr>
            <w:tcW w:w="3426" w:type="dxa"/>
          </w:tcPr>
          <w:p w14:paraId="5013E6F0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268F6B3E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0F65D590" w14:textId="77777777" w:rsidTr="00172E56">
        <w:trPr>
          <w:trHeight w:val="290"/>
        </w:trPr>
        <w:tc>
          <w:tcPr>
            <w:tcW w:w="3426" w:type="dxa"/>
          </w:tcPr>
          <w:p w14:paraId="359CC08D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59939FC9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2F813C72" w14:textId="77777777" w:rsidTr="00172E56">
        <w:trPr>
          <w:trHeight w:val="292"/>
        </w:trPr>
        <w:tc>
          <w:tcPr>
            <w:tcW w:w="3426" w:type="dxa"/>
          </w:tcPr>
          <w:p w14:paraId="50BEAC3C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3DE2591B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0BF8C0E0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610C1496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C5409A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77E95B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E422B14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0B7B6E7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3" w:name="_Hlk64638090"/>
    </w:p>
    <w:p w14:paraId="1948A62B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131B6D2E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AE2F8E" wp14:editId="77632AD5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02894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26F1BD3" wp14:editId="6B8B3D99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7EBB3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1E3841F9" w14:textId="77777777" w:rsidR="002B0073" w:rsidRPr="00C5409A" w:rsidRDefault="002B0073" w:rsidP="002B0073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F47B32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CB04312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109DF0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3"/>
    <w:p w14:paraId="72BE196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1E1B36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AAB545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7C70F84" wp14:editId="0AAB1B6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7377B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1467609" wp14:editId="672B25A3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61B7C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9CFB872" w14:textId="77777777" w:rsidR="002B0073" w:rsidRPr="00C5409A" w:rsidRDefault="002B0073" w:rsidP="002B0073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20E3BD4A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BE18B7C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6B0F87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E383CE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E853DC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89F459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13CC2D0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D4FCD68" wp14:editId="7987FDE6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436D5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12448C7" wp14:editId="1808ED9C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A48ED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30A780F" w14:textId="77777777" w:rsidR="002B0073" w:rsidRPr="00C5409A" w:rsidRDefault="002B0073" w:rsidP="002B0073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53ACB0C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2306167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B987CBE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3F650A0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B7FEE87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5EE9A2A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D9D3777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9904221" wp14:editId="1E45B845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A9DBC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3BADF18" wp14:editId="630D861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7C3DA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365B3F5" w14:textId="77777777" w:rsidR="002B0073" w:rsidRPr="00C5409A" w:rsidRDefault="002B0073" w:rsidP="002B0073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FB5B524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18F2F8BA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C3CB875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07D45E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0EEBFB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3E0722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2B0073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0A46A02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E83B395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3D8D215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6A44C1A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AC5DC3D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439EEF52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2B0073" w:rsidRPr="00C5409A" w14:paraId="73CEDFC6" w14:textId="77777777" w:rsidTr="00172E56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434FEAA4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6BE964DA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29448F5A" w14:textId="77777777" w:rsidTr="00172E56">
        <w:trPr>
          <w:trHeight w:val="290"/>
        </w:trPr>
        <w:tc>
          <w:tcPr>
            <w:tcW w:w="3154" w:type="dxa"/>
          </w:tcPr>
          <w:p w14:paraId="626BB460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58F3B40B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84EFCCA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4B5F9049" w14:textId="77777777" w:rsidTr="00172E56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463C2B7D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0D5D324E" w14:textId="77777777" w:rsidR="002B0073" w:rsidRPr="00C5409A" w:rsidRDefault="002B0073" w:rsidP="00172E56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2B0073" w:rsidRPr="00C5409A" w14:paraId="051BD75C" w14:textId="77777777" w:rsidTr="00172E56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C2F11F8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24D11B95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761DA6A7" w14:textId="77777777" w:rsidTr="00172E56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82188B1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59859E7A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1B424ECD" w14:textId="77777777" w:rsidTr="00172E56">
        <w:trPr>
          <w:gridAfter w:val="1"/>
          <w:wAfter w:w="24" w:type="dxa"/>
          <w:trHeight w:val="290"/>
        </w:trPr>
        <w:tc>
          <w:tcPr>
            <w:tcW w:w="3154" w:type="dxa"/>
          </w:tcPr>
          <w:p w14:paraId="6A8F49EE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161413A5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5141FA7B" w14:textId="77777777" w:rsidTr="00172E56">
        <w:trPr>
          <w:gridAfter w:val="1"/>
          <w:wAfter w:w="24" w:type="dxa"/>
          <w:trHeight w:val="581"/>
        </w:trPr>
        <w:tc>
          <w:tcPr>
            <w:tcW w:w="3154" w:type="dxa"/>
          </w:tcPr>
          <w:p w14:paraId="59D5C83E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796FCE15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2589F5F4" w14:textId="77777777" w:rsidTr="00172E56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B332E74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6A7B703F" w14:textId="77777777" w:rsidTr="00172E56">
        <w:trPr>
          <w:gridAfter w:val="1"/>
          <w:wAfter w:w="24" w:type="dxa"/>
          <w:trHeight w:val="935"/>
        </w:trPr>
        <w:tc>
          <w:tcPr>
            <w:tcW w:w="3154" w:type="dxa"/>
          </w:tcPr>
          <w:p w14:paraId="38AD5500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6CA2C627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3B98A840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0FE0CBD6" w14:textId="77777777" w:rsidTr="00172E56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1C8E084A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64171C56" w14:textId="77777777" w:rsidTr="00172E56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3DF89920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51725F0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2B0073" w:rsidRPr="00C5409A" w14:paraId="3B0A67BF" w14:textId="77777777" w:rsidTr="00172E56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65A6F944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51B5805E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B0073" w:rsidRPr="00C5409A" w14:paraId="639B9D3C" w14:textId="77777777" w:rsidTr="00172E56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193ADCCF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C5409A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0235C38D" w14:textId="77777777" w:rsidR="002B0073" w:rsidRPr="00C5409A" w:rsidRDefault="002B0073" w:rsidP="00172E56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3EBFCA9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6F48C585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5CE6F42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6B8F1F33" w14:textId="77777777" w:rsidR="002B0073" w:rsidRPr="00C5409A" w:rsidRDefault="002B0073" w:rsidP="002B0073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F040B" wp14:editId="3EAAD6FD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906A5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CACDAC4" w14:textId="77777777" w:rsidR="002B0073" w:rsidRPr="00C5409A" w:rsidRDefault="002B0073" w:rsidP="002B0073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C5409A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E51792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6A0BE6E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FB65AD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1C73AD3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3289955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78EFBD7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3603627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D0A6835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34CA4A1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067C35" wp14:editId="02D7BDF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73CCB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7E547333" w14:textId="77777777" w:rsidR="002B0073" w:rsidRPr="00C5409A" w:rsidRDefault="002B0073" w:rsidP="002B007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nabavi.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Ako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se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dio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daje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podugovor,</w:t>
      </w:r>
      <w:r w:rsidRPr="00C5409A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tada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za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usluge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koje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će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C5409A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08D46D02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8669468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9A090B7" wp14:editId="0FDC955A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515B9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25839D6" w14:textId="77777777" w:rsidR="002B0073" w:rsidRPr="00C5409A" w:rsidRDefault="002B0073" w:rsidP="002B0073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3DAFC1B3" w14:textId="77777777" w:rsidR="002B0073" w:rsidRPr="00C5409A" w:rsidRDefault="002B0073" w:rsidP="002B0073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1AA6CCB7" w14:textId="77777777" w:rsidR="002B0073" w:rsidRPr="00C5409A" w:rsidRDefault="002B0073" w:rsidP="002B0073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robe/radova/usluga</w:t>
      </w:r>
    </w:p>
    <w:p w14:paraId="0C085669" w14:textId="77777777" w:rsidR="002B0073" w:rsidRPr="00C5409A" w:rsidRDefault="002B0073" w:rsidP="002B0073"/>
    <w:sectPr w:rsidR="002B0073" w:rsidRPr="00C5409A" w:rsidSect="00C5409A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5ABA" w14:textId="77777777" w:rsidR="00CA76D7" w:rsidRDefault="00CA76D7">
      <w:pPr>
        <w:spacing w:after="0" w:line="240" w:lineRule="auto"/>
      </w:pPr>
      <w:r>
        <w:separator/>
      </w:r>
    </w:p>
  </w:endnote>
  <w:endnote w:type="continuationSeparator" w:id="0">
    <w:p w14:paraId="6F84B874" w14:textId="77777777" w:rsidR="00CA76D7" w:rsidRDefault="00CA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2F4F" w14:textId="77777777" w:rsidR="00CA76D7" w:rsidRDefault="00CA76D7">
      <w:pPr>
        <w:spacing w:after="0" w:line="240" w:lineRule="auto"/>
      </w:pPr>
      <w:r>
        <w:separator/>
      </w:r>
    </w:p>
  </w:footnote>
  <w:footnote w:type="continuationSeparator" w:id="0">
    <w:p w14:paraId="3121A199" w14:textId="77777777" w:rsidR="00CA76D7" w:rsidRDefault="00CA7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376B" w14:textId="77777777" w:rsidR="00111635" w:rsidRPr="00A44A39" w:rsidRDefault="00F76AA4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82778D" wp14:editId="7E313229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340F27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05E5C36" wp14:editId="7F044D45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3EE00C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153F1C" wp14:editId="4122F681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92450A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5578AD3" wp14:editId="3A75CA4C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A5226" w14:textId="77777777" w:rsidR="00111635" w:rsidRDefault="00F76AA4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78A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1C5A5226" w14:textId="77777777" w:rsidR="00111635" w:rsidRDefault="00F76AA4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3DE9302" wp14:editId="1CBAA5EB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32500" w14:textId="77777777" w:rsidR="00111635" w:rsidRDefault="00F76AA4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DE9302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4C132500" w14:textId="77777777" w:rsidR="00111635" w:rsidRDefault="00F76AA4">
                    <w:pPr>
                      <w:spacing w:before="28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usluge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2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num w:numId="1" w16cid:durableId="21129814">
    <w:abstractNumId w:val="0"/>
  </w:num>
  <w:num w:numId="2" w16cid:durableId="633294000">
    <w:abstractNumId w:val="1"/>
  </w:num>
  <w:num w:numId="3" w16cid:durableId="1890804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73"/>
    <w:rsid w:val="00007668"/>
    <w:rsid w:val="00015003"/>
    <w:rsid w:val="000460BA"/>
    <w:rsid w:val="00062979"/>
    <w:rsid w:val="00064C67"/>
    <w:rsid w:val="000F42D2"/>
    <w:rsid w:val="001032B3"/>
    <w:rsid w:val="0010378C"/>
    <w:rsid w:val="00111635"/>
    <w:rsid w:val="001219E5"/>
    <w:rsid w:val="00144D69"/>
    <w:rsid w:val="001C3543"/>
    <w:rsid w:val="002077E6"/>
    <w:rsid w:val="00227866"/>
    <w:rsid w:val="00267C3E"/>
    <w:rsid w:val="002B0073"/>
    <w:rsid w:val="00306F80"/>
    <w:rsid w:val="00327DC8"/>
    <w:rsid w:val="00330845"/>
    <w:rsid w:val="003B4885"/>
    <w:rsid w:val="003B57D5"/>
    <w:rsid w:val="003B6449"/>
    <w:rsid w:val="003C6C5A"/>
    <w:rsid w:val="003F7AA6"/>
    <w:rsid w:val="00430169"/>
    <w:rsid w:val="0043243C"/>
    <w:rsid w:val="004660B9"/>
    <w:rsid w:val="00494788"/>
    <w:rsid w:val="004A14B6"/>
    <w:rsid w:val="004B3F5B"/>
    <w:rsid w:val="004B5172"/>
    <w:rsid w:val="0050284A"/>
    <w:rsid w:val="005061FE"/>
    <w:rsid w:val="00564216"/>
    <w:rsid w:val="006B520B"/>
    <w:rsid w:val="006C2635"/>
    <w:rsid w:val="007920BE"/>
    <w:rsid w:val="00795FC0"/>
    <w:rsid w:val="007D7D0E"/>
    <w:rsid w:val="00830DEB"/>
    <w:rsid w:val="00890ECC"/>
    <w:rsid w:val="008C19C8"/>
    <w:rsid w:val="008C3F8D"/>
    <w:rsid w:val="009130BB"/>
    <w:rsid w:val="00942F74"/>
    <w:rsid w:val="00984A63"/>
    <w:rsid w:val="00991345"/>
    <w:rsid w:val="009A0C58"/>
    <w:rsid w:val="00A36071"/>
    <w:rsid w:val="00AD46F1"/>
    <w:rsid w:val="00AE079F"/>
    <w:rsid w:val="00AF5AE1"/>
    <w:rsid w:val="00B12CA8"/>
    <w:rsid w:val="00B25E58"/>
    <w:rsid w:val="00B3754C"/>
    <w:rsid w:val="00BB7874"/>
    <w:rsid w:val="00BD1EF5"/>
    <w:rsid w:val="00BD7A0F"/>
    <w:rsid w:val="00C6276C"/>
    <w:rsid w:val="00C67B88"/>
    <w:rsid w:val="00C81068"/>
    <w:rsid w:val="00CA76D7"/>
    <w:rsid w:val="00D22E77"/>
    <w:rsid w:val="00DB7FD4"/>
    <w:rsid w:val="00DE588D"/>
    <w:rsid w:val="00E0796F"/>
    <w:rsid w:val="00E13304"/>
    <w:rsid w:val="00E13DF9"/>
    <w:rsid w:val="00E342BC"/>
    <w:rsid w:val="00E80598"/>
    <w:rsid w:val="00E83D1A"/>
    <w:rsid w:val="00EF25A8"/>
    <w:rsid w:val="00F53E18"/>
    <w:rsid w:val="00F55978"/>
    <w:rsid w:val="00F76AA4"/>
    <w:rsid w:val="00FA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D420"/>
  <w15:chartTrackingRefBased/>
  <w15:docId w15:val="{6A058223-BD5B-4E78-9E75-EDD32700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2B007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B0073"/>
  </w:style>
  <w:style w:type="table" w:styleId="Reetkatablice">
    <w:name w:val="Table Grid"/>
    <w:basedOn w:val="Obinatablica"/>
    <w:uiPriority w:val="39"/>
    <w:rsid w:val="002B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64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1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130B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3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2394</Words>
  <Characters>13649</Characters>
  <Application>Microsoft Office Word</Application>
  <DocSecurity>0</DocSecurity>
  <Lines>113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3</cp:revision>
  <cp:lastPrinted>2026-01-23T09:59:00Z</cp:lastPrinted>
  <dcterms:created xsi:type="dcterms:W3CDTF">2026-01-23T10:00:00Z</dcterms:created>
  <dcterms:modified xsi:type="dcterms:W3CDTF">2026-01-23T13:59:00Z</dcterms:modified>
</cp:coreProperties>
</file>