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189A57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7D7EC1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+*yqw*bmy*wkF*wEe*ugc*xDg*snE*gjv*sch*pwa*zew*-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+*eDs*lyd*lyd*lyd*lyd*gki*zFo*Dqw*xxj*Dgj*zfE*-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+*ftw*Dbg*nCC*ais*DbD*mhs*cCB*rak*Brg*ibc*onA*-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+*ftA*tgc*rjl*ubD*bxa*oic*pwg*uws*czr*ygo*uws*-</w:t>
            </w:r>
            <w:r>
              <w:rPr>
                <w:rFonts w:ascii="PDF417x" w:hAnsi="PDF417x"/>
                <w:sz w:val="24"/>
                <w:szCs w:val="24"/>
              </w:rPr>
              <w:br/>
              <w:t>+*xjq*Amj*jgs*Agr*ica*grA*bqa*ggj*iDi*xbl*uzq*-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81D1EA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9DC86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B24B92F" w14:textId="56BC0A46" w:rsidR="008A562A" w:rsidRDefault="008A562A">
      <w:pPr>
        <w:rPr>
          <w:b/>
        </w:rPr>
      </w:pPr>
    </w:p>
    <w:p w14:paraId="3918A96B" w14:textId="77777777" w:rsidR="007A076C" w:rsidRPr="003F492F" w:rsidRDefault="007A076C" w:rsidP="007A076C">
      <w:pPr>
        <w:rPr>
          <w:rFonts w:ascii="Garamond" w:hAnsi="Garamond"/>
          <w:b/>
          <w:sz w:val="24"/>
          <w:szCs w:val="24"/>
        </w:rPr>
      </w:pPr>
    </w:p>
    <w:tbl>
      <w:tblPr>
        <w:tblpPr w:leftFromText="180" w:rightFromText="180" w:vertAnchor="text" w:horzAnchor="margin" w:tblpY="528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7A076C" w:rsidRPr="003F492F" w14:paraId="5A856EA1" w14:textId="77777777" w:rsidTr="006F4067">
        <w:trPr>
          <w:cantSplit/>
          <w:trHeight w:val="851"/>
        </w:trPr>
        <w:tc>
          <w:tcPr>
            <w:tcW w:w="4309" w:type="dxa"/>
          </w:tcPr>
          <w:p w14:paraId="02282E50" w14:textId="77777777" w:rsidR="007A076C" w:rsidRPr="003F492F" w:rsidRDefault="007A076C" w:rsidP="006F40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id="1" w:name="Head1"/>
            <w:r w:rsidRPr="003F492F">
              <w:rPr>
                <w:rFonts w:ascii="Garamond" w:hAnsi="Garamond"/>
                <w:sz w:val="24"/>
                <w:szCs w:val="24"/>
                <w:lang w:val="en-US"/>
              </w:rPr>
              <w:drawing>
                <wp:inline distT="0" distB="0" distL="0" distR="0" wp14:anchorId="4953564E" wp14:editId="1D22BA8A">
                  <wp:extent cx="378997" cy="497433"/>
                  <wp:effectExtent l="19050" t="0" r="2003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56" cy="50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76C" w:rsidRPr="003F492F" w14:paraId="440A63A6" w14:textId="77777777" w:rsidTr="006F4067">
        <w:trPr>
          <w:cantSplit/>
          <w:trHeight w:val="577"/>
        </w:trPr>
        <w:tc>
          <w:tcPr>
            <w:tcW w:w="4309" w:type="dxa"/>
          </w:tcPr>
          <w:p w14:paraId="4BF1FFD7" w14:textId="77777777" w:rsidR="007A076C" w:rsidRPr="003F492F" w:rsidRDefault="007A076C" w:rsidP="006F4067">
            <w:pPr>
              <w:pStyle w:val="Naslov1"/>
              <w:jc w:val="center"/>
              <w:rPr>
                <w:rFonts w:ascii="Garamond" w:hAnsi="Garamond"/>
                <w:b w:val="0"/>
                <w:szCs w:val="24"/>
              </w:rPr>
            </w:pPr>
            <w:r w:rsidRPr="003F492F">
              <w:rPr>
                <w:rFonts w:ascii="Garamond" w:hAnsi="Garamond"/>
                <w:b w:val="0"/>
                <w:szCs w:val="24"/>
              </w:rPr>
              <w:t>R E P U B L I K A   H R V A T S K A</w:t>
            </w:r>
          </w:p>
          <w:p w14:paraId="1DF0B46C" w14:textId="77777777" w:rsidR="007A076C" w:rsidRPr="003F492F" w:rsidRDefault="007A076C" w:rsidP="006F4067">
            <w:pPr>
              <w:pStyle w:val="Tijeloteksta"/>
              <w:framePr w:w="0" w:hRule="auto" w:hSpace="0" w:wrap="auto" w:vAnchor="margin" w:hAnchor="text" w:xAlign="left" w:yAlign="inline"/>
              <w:rPr>
                <w:rFonts w:ascii="Garamond" w:hAnsi="Garamond"/>
                <w:sz w:val="24"/>
              </w:rPr>
            </w:pPr>
            <w:r w:rsidRPr="003F492F">
              <w:rPr>
                <w:rFonts w:ascii="Garamond" w:hAnsi="Garamond"/>
                <w:sz w:val="24"/>
              </w:rPr>
              <w:t>PRIMORSKO – GORANSKA ŽUPANIJA</w:t>
            </w:r>
          </w:p>
          <w:p w14:paraId="36465A7E" w14:textId="77777777" w:rsidR="007A076C" w:rsidRPr="003F492F" w:rsidRDefault="007A076C" w:rsidP="006F406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492F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7A076C" w:rsidRPr="003F492F" w14:paraId="4DC55CB3" w14:textId="77777777" w:rsidTr="006F4067">
        <w:trPr>
          <w:cantSplit/>
          <w:trHeight w:val="20"/>
        </w:trPr>
        <w:tc>
          <w:tcPr>
            <w:tcW w:w="4309" w:type="dxa"/>
          </w:tcPr>
          <w:p w14:paraId="5D9DA2E8" w14:textId="77777777" w:rsidR="007A076C" w:rsidRPr="003F492F" w:rsidRDefault="007A076C" w:rsidP="006F406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492F">
              <w:rPr>
                <w:rFonts w:ascii="Garamond" w:hAnsi="Garamond"/>
                <w:b/>
                <w:sz w:val="24"/>
                <w:szCs w:val="24"/>
              </w:rPr>
              <w:t>OPĆINSKI NAČELNIK</w:t>
            </w:r>
          </w:p>
          <w:p w14:paraId="037F82B0" w14:textId="77777777" w:rsidR="007A076C" w:rsidRPr="003F492F" w:rsidRDefault="007A076C" w:rsidP="006F40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A076C" w:rsidRPr="003F492F" w14:paraId="4417F8CC" w14:textId="77777777" w:rsidTr="006F4067">
        <w:trPr>
          <w:cantSplit/>
          <w:trHeight w:val="20"/>
        </w:trPr>
        <w:tc>
          <w:tcPr>
            <w:tcW w:w="4309" w:type="dxa"/>
          </w:tcPr>
          <w:p w14:paraId="278212CD" w14:textId="77777777" w:rsidR="007A076C" w:rsidRPr="003F492F" w:rsidRDefault="007A076C" w:rsidP="006F4067">
            <w:pPr>
              <w:pStyle w:val="Naslov1"/>
              <w:rPr>
                <w:rFonts w:ascii="Garamond" w:hAnsi="Garamond" w:cstheme="minorHAnsi"/>
                <w:b w:val="0"/>
                <w:szCs w:val="24"/>
              </w:rPr>
            </w:pPr>
            <w:r w:rsidRPr="003F492F">
              <w:rPr>
                <w:rFonts w:ascii="Garamond" w:hAnsi="Garamond" w:cstheme="minorHAnsi"/>
                <w:b w:val="0"/>
                <w:szCs w:val="24"/>
              </w:rPr>
              <w:t>KLASA: 030-02/26-01/9</w:t>
            </w:r>
          </w:p>
        </w:tc>
      </w:tr>
      <w:tr w:rsidR="007A076C" w:rsidRPr="003F492F" w14:paraId="1AF9C784" w14:textId="77777777" w:rsidTr="006F4067">
        <w:trPr>
          <w:cantSplit/>
          <w:trHeight w:val="20"/>
        </w:trPr>
        <w:tc>
          <w:tcPr>
            <w:tcW w:w="4309" w:type="dxa"/>
          </w:tcPr>
          <w:p w14:paraId="66B07808" w14:textId="77777777" w:rsidR="007A076C" w:rsidRPr="003F492F" w:rsidRDefault="007A076C" w:rsidP="006F4067">
            <w:pPr>
              <w:pStyle w:val="Naslov1"/>
              <w:rPr>
                <w:rFonts w:ascii="Garamond" w:hAnsi="Garamond" w:cstheme="minorHAnsi"/>
                <w:b w:val="0"/>
                <w:szCs w:val="24"/>
              </w:rPr>
            </w:pPr>
            <w:r w:rsidRPr="003F492F">
              <w:rPr>
                <w:rFonts w:ascii="Garamond" w:hAnsi="Garamond" w:cstheme="minorHAnsi"/>
                <w:b w:val="0"/>
                <w:szCs w:val="24"/>
              </w:rPr>
              <w:t>URBROJ: 2170-31-02/1-26-3</w:t>
            </w:r>
          </w:p>
        </w:tc>
      </w:tr>
      <w:tr w:rsidR="007A076C" w:rsidRPr="003F492F" w14:paraId="5798D71B" w14:textId="77777777" w:rsidTr="006F4067">
        <w:trPr>
          <w:cantSplit/>
          <w:trHeight w:val="20"/>
        </w:trPr>
        <w:tc>
          <w:tcPr>
            <w:tcW w:w="4309" w:type="dxa"/>
          </w:tcPr>
          <w:p w14:paraId="7B67C90C" w14:textId="77777777" w:rsidR="007A076C" w:rsidRPr="003F492F" w:rsidRDefault="007A076C" w:rsidP="006F4067">
            <w:pPr>
              <w:pStyle w:val="Naslov1"/>
              <w:rPr>
                <w:rFonts w:ascii="Garamond" w:hAnsi="Garamond" w:cstheme="minorHAnsi"/>
                <w:b w:val="0"/>
                <w:szCs w:val="24"/>
              </w:rPr>
            </w:pPr>
            <w:r w:rsidRPr="003F492F">
              <w:rPr>
                <w:rFonts w:ascii="Garamond" w:hAnsi="Garamond" w:cstheme="minorHAnsi"/>
                <w:b w:val="0"/>
                <w:szCs w:val="24"/>
              </w:rPr>
              <w:t>Punat, 04. veljače 2026. godine</w:t>
            </w:r>
          </w:p>
        </w:tc>
      </w:tr>
      <w:bookmarkEnd w:id="1"/>
    </w:tbl>
    <w:p w14:paraId="1D81097E" w14:textId="77777777" w:rsidR="007A076C" w:rsidRPr="003F492F" w:rsidRDefault="007A076C" w:rsidP="007A076C">
      <w:pPr>
        <w:pStyle w:val="Naslov3"/>
        <w:jc w:val="both"/>
        <w:rPr>
          <w:rFonts w:ascii="Garamond" w:hAnsi="Garamond"/>
          <w:b/>
        </w:rPr>
      </w:pPr>
    </w:p>
    <w:p w14:paraId="7A55E2B6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4BE76C4F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0832E6D9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23CEC5A3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4E80B789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3B0DDAE3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1D930152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2BA66BE0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2A8535FC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5374D492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440BBE94" w14:textId="77777777" w:rsidR="007A076C" w:rsidRPr="003F492F" w:rsidRDefault="007A076C" w:rsidP="007A076C">
      <w:pPr>
        <w:rPr>
          <w:rFonts w:ascii="Garamond" w:hAnsi="Garamond"/>
          <w:sz w:val="24"/>
          <w:szCs w:val="24"/>
        </w:rPr>
      </w:pPr>
    </w:p>
    <w:p w14:paraId="119B0FEE" w14:textId="77777777" w:rsidR="007A076C" w:rsidRPr="003F492F" w:rsidRDefault="007A076C" w:rsidP="007A076C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4BEE0FA" w14:textId="77777777" w:rsidR="007A076C" w:rsidRPr="003F492F" w:rsidRDefault="007A076C" w:rsidP="007A076C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29C97D2F" w14:textId="77777777" w:rsidR="007A076C" w:rsidRPr="003F492F" w:rsidRDefault="007A076C" w:rsidP="007A076C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1D44DEA" w14:textId="77777777" w:rsidR="007A076C" w:rsidRPr="003F492F" w:rsidRDefault="007A076C" w:rsidP="007A076C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8BDDBAE" w14:textId="77777777" w:rsidR="007A076C" w:rsidRPr="003F492F" w:rsidRDefault="007A076C" w:rsidP="007A076C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66A17B99" w14:textId="77777777" w:rsidR="007A076C" w:rsidRPr="003F492F" w:rsidRDefault="007A076C" w:rsidP="007A076C">
      <w:pPr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>Na temelju članka 46. Statuta Općine Punat („Službene novine Primorsko-goranske županije“ broj 36/22) i članka 14. Pravilnika o provedbi postupka jednostavne nabave („Službene novine Primorsko-goranske županije“ broj 16/23 i 37/25) – dalje u tekstu: Pravilnik, općinski načelnik Općine Punat donosi</w:t>
      </w:r>
    </w:p>
    <w:p w14:paraId="5C0F912B" w14:textId="77777777" w:rsidR="007A076C" w:rsidRPr="003F492F" w:rsidRDefault="007A076C" w:rsidP="007A076C">
      <w:pPr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5C4110BC" w14:textId="77777777" w:rsidR="007A076C" w:rsidRPr="003F492F" w:rsidRDefault="007A076C" w:rsidP="007A076C">
      <w:pPr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472BEEA3" w14:textId="77777777" w:rsidR="007A076C" w:rsidRPr="003F492F" w:rsidRDefault="007A076C" w:rsidP="007A076C">
      <w:pPr>
        <w:jc w:val="center"/>
        <w:rPr>
          <w:rFonts w:ascii="Garamond" w:hAnsi="Garamond" w:cstheme="minorHAnsi"/>
          <w:b/>
          <w:spacing w:val="60"/>
          <w:sz w:val="24"/>
          <w:szCs w:val="24"/>
        </w:rPr>
      </w:pPr>
      <w:r w:rsidRPr="003F492F">
        <w:rPr>
          <w:rFonts w:ascii="Garamond" w:hAnsi="Garamond" w:cstheme="minorHAnsi"/>
          <w:b/>
          <w:spacing w:val="60"/>
          <w:sz w:val="24"/>
          <w:szCs w:val="24"/>
        </w:rPr>
        <w:t>ODLUKU O PONIŠTENJU</w:t>
      </w:r>
    </w:p>
    <w:p w14:paraId="7B6EC418" w14:textId="77777777" w:rsidR="007A076C" w:rsidRPr="003F492F" w:rsidRDefault="007A076C" w:rsidP="007A076C">
      <w:pPr>
        <w:jc w:val="center"/>
        <w:rPr>
          <w:rFonts w:ascii="Garamond" w:hAnsi="Garamond" w:cstheme="minorHAnsi"/>
          <w:b/>
          <w:sz w:val="24"/>
          <w:szCs w:val="24"/>
        </w:rPr>
      </w:pPr>
    </w:p>
    <w:p w14:paraId="6365C799" w14:textId="77777777" w:rsidR="007A076C" w:rsidRPr="003F492F" w:rsidRDefault="007A076C" w:rsidP="007A076C">
      <w:pPr>
        <w:pStyle w:val="Odlomakpopisa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bCs/>
          <w:sz w:val="24"/>
          <w:szCs w:val="24"/>
        </w:rPr>
        <w:t xml:space="preserve">Poništava se postupak poziva na dostavu ponuda za predmet nabave - </w:t>
      </w:r>
      <w:r w:rsidRPr="003F492F">
        <w:rPr>
          <w:rFonts w:ascii="Garamond" w:eastAsia="Arial" w:hAnsi="Garamond" w:cs="Arial"/>
          <w:sz w:val="24"/>
          <w:szCs w:val="24"/>
        </w:rPr>
        <w:t>Izvođenje radova na uređenju društvene građevine u Staroj Baški</w:t>
      </w:r>
      <w:r w:rsidRPr="003F492F">
        <w:rPr>
          <w:rFonts w:ascii="Garamond" w:hAnsi="Garamond" w:cstheme="minorHAnsi"/>
          <w:bCs/>
          <w:sz w:val="24"/>
          <w:szCs w:val="24"/>
        </w:rPr>
        <w:t>, budući da u propisanom roku nije pristigla niti jedna ponuda.</w:t>
      </w:r>
    </w:p>
    <w:p w14:paraId="52A73496" w14:textId="77777777" w:rsidR="007A076C" w:rsidRPr="003F492F" w:rsidRDefault="007A076C" w:rsidP="007A076C">
      <w:pPr>
        <w:pStyle w:val="Odlomakpopisa"/>
        <w:ind w:left="709"/>
        <w:jc w:val="both"/>
        <w:rPr>
          <w:rFonts w:ascii="Garamond" w:hAnsi="Garamond" w:cstheme="minorHAnsi"/>
          <w:sz w:val="24"/>
          <w:szCs w:val="24"/>
        </w:rPr>
      </w:pPr>
    </w:p>
    <w:p w14:paraId="73994FEE" w14:textId="77777777" w:rsidR="007A076C" w:rsidRPr="003F492F" w:rsidRDefault="007A076C" w:rsidP="007A076C">
      <w:pPr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3F492F">
        <w:rPr>
          <w:rFonts w:ascii="Garamond" w:hAnsi="Garamond" w:cstheme="minorHAnsi"/>
          <w:b/>
          <w:bCs/>
          <w:sz w:val="24"/>
          <w:szCs w:val="24"/>
        </w:rPr>
        <w:t>O b r a z l o ž e nj e</w:t>
      </w:r>
    </w:p>
    <w:p w14:paraId="5B9C5DD0" w14:textId="77777777" w:rsidR="007A076C" w:rsidRPr="003F492F" w:rsidRDefault="007A076C" w:rsidP="007A076C">
      <w:pPr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ab/>
        <w:t xml:space="preserve">Naručitelj Općina Punat, temeljem članka 12. Pravilnika, provela je postupak prikupljanja ponuda za predmet nabave pružanja usluga - </w:t>
      </w:r>
      <w:r>
        <w:rPr>
          <w:rFonts w:ascii="Garamond" w:eastAsia="Arial" w:hAnsi="Garamond" w:cs="Arial"/>
          <w:sz w:val="24"/>
          <w:szCs w:val="24"/>
        </w:rPr>
        <w:t>izvođenje r</w:t>
      </w:r>
      <w:r w:rsidRPr="00A75C3A">
        <w:rPr>
          <w:rFonts w:ascii="Garamond" w:eastAsia="Arial" w:hAnsi="Garamond" w:cs="Arial"/>
          <w:sz w:val="24"/>
          <w:szCs w:val="24"/>
        </w:rPr>
        <w:t>adov</w:t>
      </w:r>
      <w:r>
        <w:rPr>
          <w:rFonts w:ascii="Garamond" w:eastAsia="Arial" w:hAnsi="Garamond" w:cs="Arial"/>
          <w:sz w:val="24"/>
          <w:szCs w:val="24"/>
        </w:rPr>
        <w:t>a</w:t>
      </w:r>
      <w:r w:rsidRPr="00A75C3A">
        <w:rPr>
          <w:rFonts w:ascii="Garamond" w:eastAsia="Arial" w:hAnsi="Garamond" w:cs="Arial"/>
          <w:sz w:val="24"/>
          <w:szCs w:val="24"/>
        </w:rPr>
        <w:t xml:space="preserve"> </w:t>
      </w:r>
      <w:r>
        <w:rPr>
          <w:rFonts w:ascii="Garamond" w:eastAsia="Arial" w:hAnsi="Garamond" w:cs="Arial"/>
          <w:sz w:val="24"/>
          <w:szCs w:val="24"/>
        </w:rPr>
        <w:t>na uređenju društvene građevine u Staroj Baški</w:t>
      </w:r>
      <w:r w:rsidRPr="003F492F">
        <w:rPr>
          <w:rFonts w:ascii="Garamond" w:hAnsi="Garamond" w:cstheme="minorHAnsi"/>
          <w:sz w:val="24"/>
          <w:szCs w:val="24"/>
        </w:rPr>
        <w:t xml:space="preserve">. Sukladno članku </w:t>
      </w:r>
      <w:r>
        <w:rPr>
          <w:rFonts w:ascii="Garamond" w:hAnsi="Garamond" w:cstheme="minorHAnsi"/>
          <w:sz w:val="24"/>
          <w:szCs w:val="24"/>
        </w:rPr>
        <w:t>10</w:t>
      </w:r>
      <w:r w:rsidRPr="003F492F">
        <w:rPr>
          <w:rFonts w:ascii="Garamond" w:hAnsi="Garamond" w:cstheme="minorHAnsi"/>
          <w:sz w:val="24"/>
          <w:szCs w:val="24"/>
        </w:rPr>
        <w:t>. Pravilnika, poziv na dostavu ponuda objavljen je na internetskim stranicama Naručitelja.</w:t>
      </w:r>
    </w:p>
    <w:p w14:paraId="18C7D440" w14:textId="77777777" w:rsidR="007A076C" w:rsidRPr="003F492F" w:rsidRDefault="007A076C" w:rsidP="007A076C">
      <w:pPr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ab/>
        <w:t xml:space="preserve">Vrijednost nabave procijenjena je na iznos od </w:t>
      </w:r>
      <w:r>
        <w:rPr>
          <w:rFonts w:ascii="Garamond" w:hAnsi="Garamond" w:cstheme="minorHAnsi"/>
          <w:sz w:val="24"/>
          <w:szCs w:val="24"/>
        </w:rPr>
        <w:t>66</w:t>
      </w:r>
      <w:r w:rsidRPr="003F492F">
        <w:rPr>
          <w:rFonts w:ascii="Garamond" w:hAnsi="Garamond" w:cstheme="minorHAnsi"/>
          <w:sz w:val="24"/>
          <w:szCs w:val="24"/>
        </w:rPr>
        <w:t>.000,00 EUR (bez PDV-a).</w:t>
      </w:r>
    </w:p>
    <w:p w14:paraId="45264D01" w14:textId="77777777" w:rsidR="007A076C" w:rsidRPr="003F492F" w:rsidRDefault="007A076C" w:rsidP="007A076C">
      <w:pPr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ab/>
        <w:t xml:space="preserve">U propisanom roku, do </w:t>
      </w:r>
      <w:r>
        <w:rPr>
          <w:rFonts w:ascii="Garamond" w:hAnsi="Garamond" w:cstheme="minorHAnsi"/>
          <w:sz w:val="24"/>
          <w:szCs w:val="24"/>
        </w:rPr>
        <w:t>04</w:t>
      </w:r>
      <w:r w:rsidRPr="003F492F">
        <w:rPr>
          <w:rFonts w:ascii="Garamond" w:hAnsi="Garamond" w:cstheme="minorHAnsi"/>
          <w:sz w:val="24"/>
          <w:szCs w:val="24"/>
        </w:rPr>
        <w:t xml:space="preserve">. </w:t>
      </w:r>
      <w:r>
        <w:rPr>
          <w:rFonts w:ascii="Garamond" w:hAnsi="Garamond" w:cstheme="minorHAnsi"/>
          <w:sz w:val="24"/>
          <w:szCs w:val="24"/>
        </w:rPr>
        <w:t>veljače 2026.</w:t>
      </w:r>
      <w:r w:rsidRPr="003F492F">
        <w:rPr>
          <w:rFonts w:ascii="Garamond" w:hAnsi="Garamond" w:cstheme="minorHAnsi"/>
          <w:sz w:val="24"/>
          <w:szCs w:val="24"/>
        </w:rPr>
        <w:t xml:space="preserve"> do 12:00 sati, nije pristigla niti jedna ponuda.</w:t>
      </w:r>
    </w:p>
    <w:p w14:paraId="6964EA37" w14:textId="77777777" w:rsidR="007A076C" w:rsidRPr="003F492F" w:rsidRDefault="007A076C" w:rsidP="007A076C">
      <w:pPr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ab/>
        <w:t>Sukladno članku 298. Zakona o javnoj nabavi („Narodne novine“ broj 120/16 i 114/22) Naručitelj poništava provedeni postupak iz razloga što na raspisani poziv na dostavu ponuda nije pristigla niti jedna ponuda.</w:t>
      </w:r>
    </w:p>
    <w:p w14:paraId="5F7A2B6D" w14:textId="77777777" w:rsidR="007A076C" w:rsidRPr="003F492F" w:rsidRDefault="007A076C" w:rsidP="007A076C">
      <w:pPr>
        <w:jc w:val="both"/>
        <w:rPr>
          <w:rFonts w:ascii="Garamond" w:hAnsi="Garamond" w:cstheme="minorHAnsi"/>
          <w:sz w:val="24"/>
          <w:szCs w:val="24"/>
        </w:rPr>
      </w:pPr>
    </w:p>
    <w:p w14:paraId="6CE0E091" w14:textId="77777777" w:rsidR="007A076C" w:rsidRPr="003F492F" w:rsidRDefault="007A076C" w:rsidP="007A076C">
      <w:pPr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>Slijedom navedenog, odlučeno je kao u izreci ove Odluke.</w:t>
      </w:r>
    </w:p>
    <w:p w14:paraId="0A141111" w14:textId="77777777" w:rsidR="007A076C" w:rsidRPr="003F492F" w:rsidRDefault="007A076C" w:rsidP="007A076C">
      <w:pPr>
        <w:jc w:val="both"/>
        <w:rPr>
          <w:rFonts w:ascii="Garamond" w:hAnsi="Garamond" w:cstheme="minorHAnsi"/>
          <w:color w:val="000000"/>
          <w:sz w:val="24"/>
          <w:szCs w:val="24"/>
        </w:rPr>
      </w:pPr>
    </w:p>
    <w:p w14:paraId="3EDF6C5A" w14:textId="77777777" w:rsidR="007A076C" w:rsidRPr="003F492F" w:rsidRDefault="007A076C" w:rsidP="007A076C">
      <w:pPr>
        <w:ind w:firstLine="708"/>
        <w:jc w:val="both"/>
        <w:rPr>
          <w:rFonts w:ascii="Garamond" w:hAnsi="Garamond" w:cstheme="minorHAnsi"/>
          <w:sz w:val="24"/>
          <w:szCs w:val="24"/>
        </w:rPr>
      </w:pPr>
    </w:p>
    <w:p w14:paraId="1C4C94DC" w14:textId="77777777" w:rsidR="007A076C" w:rsidRPr="003F492F" w:rsidRDefault="007A076C" w:rsidP="007A076C">
      <w:pPr>
        <w:ind w:left="5760"/>
        <w:jc w:val="center"/>
        <w:rPr>
          <w:rFonts w:ascii="Garamond" w:hAnsi="Garamond" w:cstheme="minorHAnsi"/>
          <w:sz w:val="24"/>
          <w:szCs w:val="24"/>
        </w:rPr>
      </w:pPr>
    </w:p>
    <w:p w14:paraId="40F77F6F" w14:textId="77777777" w:rsidR="007A076C" w:rsidRPr="003F492F" w:rsidRDefault="007A076C" w:rsidP="007A076C">
      <w:pPr>
        <w:ind w:left="5760"/>
        <w:jc w:val="center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>OPĆINSKI NAČELNIK</w:t>
      </w:r>
    </w:p>
    <w:p w14:paraId="71E0920C" w14:textId="77777777" w:rsidR="007A076C" w:rsidRPr="003F492F" w:rsidRDefault="007A076C" w:rsidP="007A076C">
      <w:pPr>
        <w:ind w:left="5760"/>
        <w:jc w:val="center"/>
        <w:rPr>
          <w:rFonts w:ascii="Garamond" w:hAnsi="Garamond" w:cstheme="minorHAnsi"/>
          <w:sz w:val="24"/>
          <w:szCs w:val="24"/>
        </w:rPr>
      </w:pPr>
    </w:p>
    <w:p w14:paraId="4F4FD690" w14:textId="77777777" w:rsidR="007A076C" w:rsidRPr="003F492F" w:rsidRDefault="007A076C" w:rsidP="007A076C">
      <w:pPr>
        <w:ind w:left="5760"/>
        <w:jc w:val="center"/>
        <w:rPr>
          <w:rFonts w:ascii="Garamond" w:hAnsi="Garamond" w:cstheme="minorHAnsi"/>
          <w:sz w:val="24"/>
          <w:szCs w:val="24"/>
        </w:rPr>
      </w:pPr>
    </w:p>
    <w:p w14:paraId="44E7240F" w14:textId="77777777" w:rsidR="007A076C" w:rsidRPr="003F492F" w:rsidRDefault="007A076C" w:rsidP="007A076C">
      <w:pPr>
        <w:ind w:left="5760"/>
        <w:jc w:val="center"/>
        <w:rPr>
          <w:rFonts w:ascii="Garamond" w:hAnsi="Garamond" w:cstheme="minorHAnsi"/>
          <w:sz w:val="24"/>
          <w:szCs w:val="24"/>
        </w:rPr>
      </w:pPr>
      <w:r w:rsidRPr="003F492F">
        <w:rPr>
          <w:rFonts w:ascii="Garamond" w:hAnsi="Garamond" w:cstheme="minorHAnsi"/>
          <w:sz w:val="24"/>
          <w:szCs w:val="24"/>
        </w:rPr>
        <w:t>Daniel Strčić, bacc.inf. v.r.</w:t>
      </w:r>
    </w:p>
    <w:p w14:paraId="725F33CE" w14:textId="77777777" w:rsidR="007A076C" w:rsidRPr="003F492F" w:rsidRDefault="007A076C" w:rsidP="007A076C">
      <w:pPr>
        <w:rPr>
          <w:rFonts w:ascii="Garamond" w:hAnsi="Garamond" w:cstheme="minorHAnsi"/>
          <w:b/>
          <w:sz w:val="24"/>
          <w:szCs w:val="24"/>
        </w:rPr>
      </w:pPr>
    </w:p>
    <w:p w14:paraId="48E5F5EF" w14:textId="77777777" w:rsidR="007A076C" w:rsidRDefault="007A076C">
      <w:pPr>
        <w:rPr>
          <w:b/>
        </w:rPr>
      </w:pPr>
    </w:p>
    <w:sectPr w:rsidR="007A076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638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87849711">
    <w:abstractNumId w:val="1"/>
  </w:num>
  <w:num w:numId="2" w16cid:durableId="23285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26A9"/>
    <w:rsid w:val="0038778A"/>
    <w:rsid w:val="007A076C"/>
    <w:rsid w:val="008539E2"/>
    <w:rsid w:val="008A562A"/>
    <w:rsid w:val="0096186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374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7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A076C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76C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7A076C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A07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3</cp:revision>
  <cp:lastPrinted>2014-11-26T14:09:00Z</cp:lastPrinted>
  <dcterms:created xsi:type="dcterms:W3CDTF">2022-08-23T12:36:00Z</dcterms:created>
  <dcterms:modified xsi:type="dcterms:W3CDTF">2026-02-10T07:47:00Z</dcterms:modified>
</cp:coreProperties>
</file>