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5DEB" w14:textId="77777777" w:rsidR="00635E33" w:rsidRPr="004B4E5A" w:rsidRDefault="00635E33" w:rsidP="00635E33">
      <w:pPr>
        <w:rPr>
          <w:rFonts w:ascii="Garamond" w:hAnsi="Garamond"/>
          <w:b/>
          <w:sz w:val="24"/>
          <w:szCs w:val="24"/>
        </w:rPr>
      </w:pPr>
      <w:r w:rsidRPr="004B4E5A">
        <w:rPr>
          <w:rFonts w:ascii="Garamond" w:hAnsi="Garamond"/>
          <w:b/>
          <w:sz w:val="24"/>
          <w:szCs w:val="24"/>
        </w:rPr>
        <w:t xml:space="preserve">          </w:t>
      </w:r>
    </w:p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635E33" w:rsidRPr="004B4E5A" w14:paraId="0540734B" w14:textId="77777777" w:rsidTr="00A85A4C">
        <w:trPr>
          <w:cantSplit/>
          <w:trHeight w:val="712"/>
        </w:trPr>
        <w:tc>
          <w:tcPr>
            <w:tcW w:w="3934" w:type="dxa"/>
          </w:tcPr>
          <w:p w14:paraId="4801B9C4" w14:textId="21FCB189" w:rsidR="00635E33" w:rsidRPr="004B4E5A" w:rsidRDefault="00635E33" w:rsidP="00635E33">
            <w:pPr>
              <w:framePr w:w="3475" w:h="2336" w:hSpace="180" w:wrap="around" w:vAnchor="text" w:hAnchor="page" w:x="1231" w:y="16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bookmarkStart w:id="0" w:name="Head1"/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               </w:t>
            </w:r>
            <w:r w:rsid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 </w:t>
            </w: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       </w:t>
            </w:r>
            <w:r w:rsidRPr="004B4E5A"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  <w:drawing>
                <wp:inline distT="0" distB="0" distL="0" distR="0" wp14:anchorId="10CB5104" wp14:editId="62EFCB4F">
                  <wp:extent cx="539932" cy="708660"/>
                  <wp:effectExtent l="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64" cy="717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33" w:rsidRPr="004B4E5A" w14:paraId="750F76A8" w14:textId="77777777" w:rsidTr="00A85A4C">
        <w:trPr>
          <w:cantSplit/>
          <w:trHeight w:val="698"/>
        </w:trPr>
        <w:tc>
          <w:tcPr>
            <w:tcW w:w="3934" w:type="dxa"/>
          </w:tcPr>
          <w:p w14:paraId="0DEF9C76" w14:textId="77777777" w:rsidR="00635E33" w:rsidRPr="004B4E5A" w:rsidRDefault="00635E33" w:rsidP="00635E33">
            <w:pPr>
              <w:keepNext/>
              <w:framePr w:w="3475" w:h="2336" w:hSpace="180" w:wrap="around" w:vAnchor="text" w:hAnchor="page" w:x="1231" w:y="16"/>
              <w:jc w:val="center"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REPUBLIKA HRVATSKE </w:t>
            </w:r>
          </w:p>
          <w:p w14:paraId="7F1F06DA" w14:textId="41DB1CE0" w:rsidR="00635E33" w:rsidRPr="004B4E5A" w:rsidRDefault="00635E33" w:rsidP="00635E33">
            <w:pPr>
              <w:keepNext/>
              <w:framePr w:w="3475" w:h="2336" w:hSpace="180" w:wrap="around" w:vAnchor="text" w:hAnchor="page" w:x="1231" w:y="16"/>
              <w:jc w:val="center"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PRIMORSKO – GORANSKA ŽUPANIJA</w:t>
            </w:r>
          </w:p>
          <w:p w14:paraId="6456E802" w14:textId="77777777" w:rsidR="00635E33" w:rsidRPr="004B4E5A" w:rsidRDefault="00635E33" w:rsidP="00635E33">
            <w:pPr>
              <w:framePr w:w="3475" w:h="2336" w:hSpace="180" w:wrap="around" w:vAnchor="text" w:hAnchor="page" w:x="1231" w:y="16"/>
              <w:jc w:val="center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OPĆINA PUNAT</w:t>
            </w:r>
          </w:p>
        </w:tc>
      </w:tr>
      <w:tr w:rsidR="00635E33" w:rsidRPr="004B4E5A" w14:paraId="7F964225" w14:textId="77777777" w:rsidTr="00A85A4C">
        <w:trPr>
          <w:cantSplit/>
          <w:trHeight w:val="485"/>
        </w:trPr>
        <w:tc>
          <w:tcPr>
            <w:tcW w:w="3934" w:type="dxa"/>
          </w:tcPr>
          <w:p w14:paraId="6D47F461" w14:textId="77777777" w:rsidR="00635E33" w:rsidRPr="004B4E5A" w:rsidRDefault="00635E33" w:rsidP="00635E33">
            <w:pPr>
              <w:keepNext/>
              <w:framePr w:w="3475" w:h="2336" w:hSpace="180" w:wrap="around" w:vAnchor="text" w:hAnchor="page" w:x="1231" w:y="16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  <w:t>OPĆINSKI NAČELNIK</w:t>
            </w:r>
          </w:p>
          <w:p w14:paraId="7C77160F" w14:textId="77777777" w:rsidR="00635E33" w:rsidRPr="004B4E5A" w:rsidRDefault="00635E33" w:rsidP="00635E33">
            <w:pPr>
              <w:framePr w:w="3475" w:h="2336" w:hSpace="180" w:wrap="around" w:vAnchor="text" w:hAnchor="page" w:x="1231" w:y="16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635E33" w:rsidRPr="004B4E5A" w14:paraId="096BF162" w14:textId="77777777" w:rsidTr="00A85A4C">
        <w:trPr>
          <w:cantSplit/>
          <w:trHeight w:val="258"/>
        </w:trPr>
        <w:tc>
          <w:tcPr>
            <w:tcW w:w="3934" w:type="dxa"/>
          </w:tcPr>
          <w:p w14:paraId="427479A8" w14:textId="7FCCE81E" w:rsidR="00635E33" w:rsidRPr="004B4E5A" w:rsidRDefault="00635E33" w:rsidP="00635E33">
            <w:pPr>
              <w:keepNext/>
              <w:framePr w:w="3475" w:h="2336" w:hSpace="180" w:wrap="around" w:vAnchor="text" w:hAnchor="page" w:x="1231" w:y="16"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KLASA:  230-02/26-01/1</w:t>
            </w:r>
          </w:p>
        </w:tc>
      </w:tr>
      <w:tr w:rsidR="00635E33" w:rsidRPr="004B4E5A" w14:paraId="6C700945" w14:textId="77777777" w:rsidTr="00A85A4C">
        <w:trPr>
          <w:cantSplit/>
          <w:trHeight w:val="258"/>
        </w:trPr>
        <w:tc>
          <w:tcPr>
            <w:tcW w:w="3934" w:type="dxa"/>
          </w:tcPr>
          <w:p w14:paraId="0D17FDCB" w14:textId="59F9A23B" w:rsidR="00635E33" w:rsidRPr="004B4E5A" w:rsidRDefault="00635E33" w:rsidP="00635E33">
            <w:pPr>
              <w:keepNext/>
              <w:framePr w:w="3475" w:h="2336" w:hSpace="180" w:wrap="around" w:vAnchor="text" w:hAnchor="page" w:x="1231" w:y="16"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URBROJ:2170-31-02/1-26-56</w:t>
            </w:r>
          </w:p>
        </w:tc>
      </w:tr>
      <w:tr w:rsidR="00635E33" w:rsidRPr="004B4E5A" w14:paraId="773DE118" w14:textId="77777777" w:rsidTr="00A85A4C">
        <w:trPr>
          <w:cantSplit/>
          <w:trHeight w:val="286"/>
        </w:trPr>
        <w:tc>
          <w:tcPr>
            <w:tcW w:w="3934" w:type="dxa"/>
          </w:tcPr>
          <w:p w14:paraId="21208292" w14:textId="2E1E38BD" w:rsidR="00635E33" w:rsidRPr="004B4E5A" w:rsidRDefault="00635E33" w:rsidP="00635E33">
            <w:pPr>
              <w:keepNext/>
              <w:framePr w:w="3475" w:h="2336" w:hSpace="180" w:wrap="around" w:vAnchor="text" w:hAnchor="page" w:x="1231" w:y="16"/>
              <w:outlineLvl w:val="0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4B4E5A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Punat, 26. ožujka 2026. godine</w:t>
            </w:r>
          </w:p>
        </w:tc>
      </w:tr>
      <w:bookmarkEnd w:id="0"/>
    </w:tbl>
    <w:p w14:paraId="1BF14F8E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385BB8D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0C78D636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2BE7BC2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09E8669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4C97482E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62B8E4FA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6A35239C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3A3FAE1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4DC5019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62F9980F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C4B7482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5C158C6" w14:textId="77777777" w:rsidR="00635E33" w:rsidRPr="004B4E5A" w:rsidRDefault="00635E33" w:rsidP="00635E33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</w:p>
    <w:p w14:paraId="35776A97" w14:textId="77777777" w:rsidR="00635E33" w:rsidRPr="004B4E5A" w:rsidRDefault="00635E33" w:rsidP="00635E33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4140E159" w14:textId="77777777" w:rsidR="00635E33" w:rsidRPr="004B4E5A" w:rsidRDefault="00635E33" w:rsidP="00635E33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7111D98A" w14:textId="2C82C66A" w:rsidR="00635E33" w:rsidRPr="004B4E5A" w:rsidRDefault="00635E33" w:rsidP="00635E33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  <w:t>Općina Punat, općinski načelnik, OIB: 59398328383, na temelju članka 2</w:t>
      </w:r>
      <w:r w:rsidR="004069D4"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6. Pravilnika o financiranju programa, projekata i javnih potreba sredstvima proračuna Općine Punat (</w:t>
      </w: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„</w:t>
      </w:r>
      <w:r w:rsidR="004069D4"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Službene novine Primorsko-goranske županije</w:t>
      </w: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“, broj </w:t>
      </w:r>
      <w:r w:rsidR="004069D4"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1/16</w:t>
      </w: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) na temelju prijedloga stručnog povjerenstva donosi</w:t>
      </w:r>
    </w:p>
    <w:p w14:paraId="54D3648A" w14:textId="77777777" w:rsidR="00635E33" w:rsidRPr="004B4E5A" w:rsidRDefault="00635E33" w:rsidP="00635E33">
      <w:pPr>
        <w:tabs>
          <w:tab w:val="left" w:pos="5541"/>
        </w:tabs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4CC4E111" w14:textId="77777777" w:rsidR="00635E33" w:rsidRPr="004B4E5A" w:rsidRDefault="00635E33" w:rsidP="00635E33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ODLUKU</w:t>
      </w:r>
    </w:p>
    <w:p w14:paraId="394738F2" w14:textId="6C5D22E8" w:rsidR="00635E33" w:rsidRPr="004B4E5A" w:rsidRDefault="00635E33" w:rsidP="004069D4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o programima ili projektima kojima su odobrena financijska sredstva</w:t>
      </w:r>
    </w:p>
    <w:p w14:paraId="7C605D40" w14:textId="77777777" w:rsidR="00635E33" w:rsidRPr="004B4E5A" w:rsidRDefault="00635E33" w:rsidP="00635E33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7E64914" w14:textId="77777777" w:rsidR="00635E33" w:rsidRPr="004B4E5A" w:rsidRDefault="00635E33" w:rsidP="00635E33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Članak 1.</w:t>
      </w:r>
    </w:p>
    <w:p w14:paraId="03A9BDF1" w14:textId="325AA66C" w:rsidR="00635E33" w:rsidRPr="004B4E5A" w:rsidRDefault="00635E33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  <w:t xml:space="preserve">Na temelju provedenog Javnog </w:t>
      </w:r>
      <w:r w:rsidR="004069D4"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natječaja</w:t>
      </w: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za </w:t>
      </w:r>
      <w:r w:rsidR="004069D4"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financiranje programa i projekata od interesa za opće dobro koje provode udruge u 2026. godini KLASA:230-02/26-01/1, URBROJ:2170-31-03/06-26-3 od 12. siječnja 2026. godine, Povjerenstvo za ocjenjivanje prijavljenih programa i projekata u postupku ocjenjivanja prijavljenih programa i projekata utvrdilo je prijedlog za odobravanje financijskih sredstava za prijavljene programe i projekte prema prioritetnim područjima.</w:t>
      </w:r>
    </w:p>
    <w:p w14:paraId="21E868A5" w14:textId="77777777" w:rsidR="00635E33" w:rsidRPr="004B4E5A" w:rsidRDefault="00635E33" w:rsidP="00635E33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Članak 2.</w:t>
      </w:r>
    </w:p>
    <w:p w14:paraId="6C034E37" w14:textId="2E9CA649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Uzimajući u obzir sve činjenice i prijedlog Povjerenstva za ocjenjivanje prijavljenih programa i projekata, financijska sredstva odobravaju se programima i projektima kako slijedi:</w:t>
      </w:r>
    </w:p>
    <w:p w14:paraId="55DC90BC" w14:textId="77777777" w:rsidR="00635E33" w:rsidRPr="004B4E5A" w:rsidRDefault="00635E33" w:rsidP="0034738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32113E0" w14:textId="51FB8AFE" w:rsidR="00347385" w:rsidRPr="004B4E5A" w:rsidRDefault="00347385" w:rsidP="00347385">
      <w:pPr>
        <w:jc w:val="both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  <w:t>PROGRAM JAVNIH POTREBA U SPORTU</w:t>
      </w:r>
    </w:p>
    <w:p w14:paraId="09A966C6" w14:textId="77777777" w:rsidR="00635E33" w:rsidRPr="004B4E5A" w:rsidRDefault="00635E33" w:rsidP="00635E33">
      <w:pPr>
        <w:pStyle w:val="SubTitle2"/>
        <w:spacing w:after="0"/>
        <w:jc w:val="both"/>
        <w:rPr>
          <w:rFonts w:ascii="Garamond" w:hAnsi="Garamond"/>
          <w:bCs/>
          <w:sz w:val="24"/>
          <w:szCs w:val="24"/>
          <w:lang w:val="hr-HR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3119"/>
        <w:gridCol w:w="2551"/>
      </w:tblGrid>
      <w:tr w:rsidR="00347385" w:rsidRPr="004B4E5A" w14:paraId="71E8A997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B94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Red.</w:t>
            </w:r>
          </w:p>
          <w:p w14:paraId="03B4463F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83C1" w14:textId="5DFBECC3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udruge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44A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programa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/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AFB6" w14:textId="77777777" w:rsidR="00347385" w:rsidRPr="004B4E5A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Odobreni</w:t>
            </w:r>
            <w:proofErr w:type="spellEnd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</w:p>
          <w:p w14:paraId="49E1A807" w14:textId="74E5C7B0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EUR</w:t>
            </w: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</w:tr>
      <w:tr w:rsidR="00347385" w:rsidRPr="004B4E5A" w14:paraId="78DEE94B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1F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E1D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Klub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podvodnih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aktivnosti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66D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Redovna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djelatnost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234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1.900,00</w:t>
            </w:r>
          </w:p>
        </w:tc>
      </w:tr>
      <w:tr w:rsidR="00347385" w:rsidRPr="004B4E5A" w14:paraId="28CD1070" w14:textId="77777777" w:rsidTr="00347385">
        <w:trPr>
          <w:trHeight w:val="20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AA8E646" w14:textId="77777777" w:rsidR="00347385" w:rsidRPr="00347385" w:rsidRDefault="00347385" w:rsidP="00347385">
            <w:pPr>
              <w:rPr>
                <w:rFonts w:ascii="Garamond" w:hAnsi="Garamond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C10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Tečaj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prve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pomoći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DF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347385" w:rsidRPr="004B4E5A" w14:paraId="3171CF26" w14:textId="77777777" w:rsidTr="00347385">
        <w:trPr>
          <w:trHeight w:val="20"/>
        </w:trPr>
        <w:tc>
          <w:tcPr>
            <w:tcW w:w="3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633D" w14:textId="77777777" w:rsidR="00347385" w:rsidRPr="00347385" w:rsidRDefault="00347385" w:rsidP="00347385">
            <w:pPr>
              <w:rPr>
                <w:rFonts w:ascii="Garamond" w:hAnsi="Garamond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111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Tečaj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ronjenja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6D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600,00</w:t>
            </w:r>
          </w:p>
        </w:tc>
      </w:tr>
      <w:tr w:rsidR="00347385" w:rsidRPr="004B4E5A" w14:paraId="7E3CEED1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A7C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D90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Jaht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Punat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E4D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Škola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jedrenja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8A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1.500,00</w:t>
            </w:r>
          </w:p>
        </w:tc>
      </w:tr>
      <w:tr w:rsidR="008C300B" w:rsidRPr="004B4E5A" w14:paraId="431116C4" w14:textId="77777777" w:rsidTr="005329D1">
        <w:trPr>
          <w:trHeight w:val="20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2A2D0AD" w14:textId="77777777" w:rsidR="008C300B" w:rsidRPr="00347385" w:rsidRDefault="008C300B" w:rsidP="00347385">
            <w:pPr>
              <w:rPr>
                <w:rFonts w:ascii="Garamond" w:hAnsi="Garamond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CFE" w14:textId="77777777" w:rsidR="008C300B" w:rsidRPr="00347385" w:rsidRDefault="008C300B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40. Croatia Cup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440" w14:textId="77777777" w:rsidR="008C300B" w:rsidRPr="00347385" w:rsidRDefault="008C300B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500,00</w:t>
            </w:r>
          </w:p>
        </w:tc>
      </w:tr>
      <w:tr w:rsidR="008C300B" w:rsidRPr="004B4E5A" w14:paraId="0348680C" w14:textId="77777777" w:rsidTr="005329D1">
        <w:trPr>
          <w:trHeight w:val="20"/>
        </w:trPr>
        <w:tc>
          <w:tcPr>
            <w:tcW w:w="3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AA16" w14:textId="77777777" w:rsidR="008C300B" w:rsidRPr="00347385" w:rsidRDefault="008C300B" w:rsidP="00347385">
            <w:pPr>
              <w:rPr>
                <w:rFonts w:ascii="Garamond" w:hAnsi="Garamond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BAA6" w14:textId="4D583A6A" w:rsidR="008C300B" w:rsidRPr="00347385" w:rsidRDefault="008C300B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12. KUP </w:t>
            </w: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Košljun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60A" w14:textId="688C157A" w:rsidR="008C300B" w:rsidRPr="00347385" w:rsidRDefault="008C300B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6BC786F2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462F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188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NK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Vihor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716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Natjecanje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u 1.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župan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.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ligi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282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2747C999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EEF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01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NK Krk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4CE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NK Krk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škola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nogometa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Krk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05E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700,00</w:t>
            </w:r>
          </w:p>
        </w:tc>
      </w:tr>
      <w:tr w:rsidR="00347385" w:rsidRPr="004B4E5A" w14:paraId="6DAA5E68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D4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52B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STK-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Malinska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Dubašnica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72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Redovna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djelatnost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D5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347385" w:rsidRPr="004B4E5A" w14:paraId="2AF9CE5C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B02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58B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Hrv.udruga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tata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Daddyhood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B6E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Dadathlon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Festival 2026.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8F5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3.300,00</w:t>
            </w:r>
          </w:p>
        </w:tc>
      </w:tr>
      <w:tr w:rsidR="00347385" w:rsidRPr="004B4E5A" w14:paraId="654A02A1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636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76C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Košarkaški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“Krk”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167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proofErr w:type="gram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Organizacija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treninga</w:t>
            </w:r>
            <w:proofErr w:type="spellEnd"/>
            <w:proofErr w:type="gram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utakmice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košarkaške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ekipe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BA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500,00</w:t>
            </w:r>
          </w:p>
        </w:tc>
      </w:tr>
      <w:tr w:rsidR="00347385" w:rsidRPr="004B4E5A" w14:paraId="11F4704A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91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CB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Streličarski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Maura kal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F2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Redovan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rad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57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400,00</w:t>
            </w:r>
          </w:p>
        </w:tc>
      </w:tr>
      <w:tr w:rsidR="00347385" w:rsidRPr="004B4E5A" w14:paraId="13B9E2C6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D8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BFD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ŠRD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Arbun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F1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70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godina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društva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64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5.000,00</w:t>
            </w:r>
          </w:p>
        </w:tc>
      </w:tr>
      <w:tr w:rsidR="00347385" w:rsidRPr="004B4E5A" w14:paraId="1638AA03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874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10.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48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Streljački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Bodulka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 Krk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D4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Uređenje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strelišta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streljačkog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E7D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4.000,00</w:t>
            </w:r>
          </w:p>
        </w:tc>
      </w:tr>
      <w:tr w:rsidR="00347385" w:rsidRPr="004B4E5A" w14:paraId="2AB0633A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EBD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EA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Plesni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studio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Incanto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6E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Plesna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predstava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“Kung fu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kroz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ples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93D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6AE1F379" w14:textId="77777777" w:rsidTr="00347385">
        <w:trPr>
          <w:trHeight w:val="20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DB6EE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A2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Plesno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natjecanje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9A7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7D64A639" w14:textId="77777777" w:rsidTr="00347385">
        <w:trPr>
          <w:trHeight w:val="20"/>
        </w:trPr>
        <w:tc>
          <w:tcPr>
            <w:tcW w:w="3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0C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2A2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ples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je sport</w:t>
            </w:r>
          </w:p>
          <w:p w14:paraId="0D8BEF4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28F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1.500,00</w:t>
            </w:r>
          </w:p>
        </w:tc>
      </w:tr>
      <w:tr w:rsidR="00347385" w:rsidRPr="004B4E5A" w14:paraId="2C3DA540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D07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631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Boćarski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Punat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2E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Godišnji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program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sportskih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aktivnosti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2026.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3B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347385" w:rsidRPr="004B4E5A" w14:paraId="6AEF7F5C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5BB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90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Karate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Krk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33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Krk Open 2026.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21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1.500,00</w:t>
            </w:r>
          </w:p>
        </w:tc>
      </w:tr>
      <w:tr w:rsidR="00347385" w:rsidRPr="004B4E5A" w14:paraId="12F955A7" w14:textId="77777777" w:rsidTr="00347385">
        <w:trPr>
          <w:trHeight w:val="20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F5E7D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902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Priprema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pozor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sad 2026.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32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10776E3E" w14:textId="77777777" w:rsidTr="00347385">
        <w:trPr>
          <w:trHeight w:val="20"/>
        </w:trPr>
        <w:tc>
          <w:tcPr>
            <w:tcW w:w="3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9C1F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A6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Sportsko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obrazovni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program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550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4.000,00</w:t>
            </w:r>
          </w:p>
        </w:tc>
      </w:tr>
      <w:tr w:rsidR="00347385" w:rsidRPr="004B4E5A" w14:paraId="1E6AC602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E93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84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Klub za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stojeće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veslanje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dasci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kanu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909F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Ljetni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sportski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SUP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kamp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D9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46E136CC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C7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F58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MNK Punat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43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Sportske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aktivnosti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- Mali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nogomet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5E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3.700,00</w:t>
            </w:r>
          </w:p>
        </w:tc>
      </w:tr>
      <w:tr w:rsidR="00347385" w:rsidRPr="004B4E5A" w14:paraId="5E8A5707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D5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6A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BBK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Mirakul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60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Biciklistički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program 2026.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D17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2.500,00</w:t>
            </w:r>
          </w:p>
        </w:tc>
      </w:tr>
    </w:tbl>
    <w:p w14:paraId="542CD3F5" w14:textId="77777777" w:rsidR="00635E33" w:rsidRPr="004B4E5A" w:rsidRDefault="00635E33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3449EBC" w14:textId="77777777" w:rsidR="00347385" w:rsidRPr="004B4E5A" w:rsidRDefault="00347385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367C5F3" w14:textId="5AAF45FD" w:rsidR="00347385" w:rsidRPr="004B4E5A" w:rsidRDefault="00347385" w:rsidP="00635E33">
      <w:pPr>
        <w:jc w:val="both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  <w:t>PROGRAMI CIVILNOG DRUŠTVA</w:t>
      </w:r>
    </w:p>
    <w:p w14:paraId="2EAC4093" w14:textId="77777777" w:rsidR="00347385" w:rsidRPr="004B4E5A" w:rsidRDefault="00347385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3119"/>
        <w:gridCol w:w="2551"/>
      </w:tblGrid>
      <w:tr w:rsidR="00347385" w:rsidRPr="004B4E5A" w14:paraId="5A3E8670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D2D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Red.</w:t>
            </w:r>
          </w:p>
          <w:p w14:paraId="4C14677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16E4" w14:textId="74358EA9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udruge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158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programa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/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0BC" w14:textId="77777777" w:rsidR="00347385" w:rsidRPr="004B4E5A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Odobreni</w:t>
            </w:r>
            <w:proofErr w:type="spellEnd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1C5C2096" w14:textId="601FB4CC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EUR</w:t>
            </w: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</w:tr>
      <w:tr w:rsidR="00347385" w:rsidRPr="004B4E5A" w14:paraId="4A0CEB88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BF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78F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veterana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Domovinskog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rata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164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Godišnji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program i plan rada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819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5.500,00</w:t>
            </w:r>
          </w:p>
        </w:tc>
      </w:tr>
      <w:tr w:rsidR="00347385" w:rsidRPr="004B4E5A" w14:paraId="72945341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942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5F0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Krizne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radio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komunikacije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A4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Prenosni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radio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komunikacijski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komplet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DA2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500,00</w:t>
            </w:r>
          </w:p>
        </w:tc>
      </w:tr>
      <w:tr w:rsidR="00347385" w:rsidRPr="004B4E5A" w14:paraId="06F6C959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D1B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89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maslinara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Naška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07D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Edukacija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članova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građana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mladeži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D3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347385" w:rsidRPr="004B4E5A" w14:paraId="6B040175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121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72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invalida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Kvarnerskih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otoka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397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Program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podrške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osobama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svih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vrsta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invaliditeta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2CD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1.000,00</w:t>
            </w:r>
          </w:p>
        </w:tc>
      </w:tr>
      <w:tr w:rsidR="00347385" w:rsidRPr="004B4E5A" w14:paraId="5F482828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D56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EB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pčelara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Kadulja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CB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Edukacija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članova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građana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mladeži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943C" w14:textId="79D16D96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1.000</w:t>
            </w:r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,00</w:t>
            </w:r>
          </w:p>
        </w:tc>
      </w:tr>
      <w:tr w:rsidR="00347385" w:rsidRPr="004B4E5A" w14:paraId="2F0E2DA9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5F2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04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UABA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BC5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Da se ne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zaboravi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32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1.350,00</w:t>
            </w:r>
          </w:p>
        </w:tc>
      </w:tr>
      <w:tr w:rsidR="00347385" w:rsidRPr="004B4E5A" w14:paraId="6671846E" w14:textId="77777777" w:rsidTr="00347385">
        <w:trPr>
          <w:trHeight w:val="20"/>
        </w:trPr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872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FBE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Digitalizacija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arh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.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građe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radionice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digit.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fotografije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7D3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300,00</w:t>
            </w:r>
          </w:p>
        </w:tc>
      </w:tr>
      <w:tr w:rsidR="00347385" w:rsidRPr="004B4E5A" w14:paraId="422C5788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E5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BB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Multimedijalna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Krčka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beseda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DDF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Krčki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Kutak za info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trenutak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D2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347385" w:rsidRPr="004B4E5A" w14:paraId="3B41524B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CE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50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“Mali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veliki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svjetovi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179C" w14:textId="28BBDD93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Cjeloviti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program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senzorne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integracije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djecu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teškoćama</w:t>
            </w:r>
            <w:proofErr w:type="spellEnd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osobe</w:t>
            </w:r>
            <w:proofErr w:type="spellEnd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 </w:t>
            </w:r>
            <w:proofErr w:type="spellStart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invaliditetom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30B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347385" w:rsidRPr="004B4E5A" w14:paraId="40469504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24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445" w14:textId="350DBB7B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razvoj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zajednic</w:t>
            </w:r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Živa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voda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9ECD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More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čisti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zvuk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87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347385" w:rsidRPr="004B4E5A" w14:paraId="2C7EC494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1A4" w14:textId="4FBAE6C1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0</w:t>
            </w: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46C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gluhih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nagluhih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PGŽ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E6D" w14:textId="686E26D5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Pružanje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komu</w:t>
            </w:r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nikacijske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podrške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kao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soc.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uslug</w:t>
            </w:r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gluhim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nagluhim</w:t>
            </w:r>
            <w:proofErr w:type="spellEnd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osobama</w:t>
            </w:r>
            <w:proofErr w:type="spellEnd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djeci</w:t>
            </w:r>
            <w:proofErr w:type="spellEnd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s </w:t>
            </w:r>
            <w:proofErr w:type="spellStart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teškoćama</w:t>
            </w:r>
            <w:proofErr w:type="spellEnd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u </w:t>
            </w:r>
            <w:proofErr w:type="spellStart"/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razvoju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829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300,00</w:t>
            </w:r>
          </w:p>
        </w:tc>
      </w:tr>
      <w:tr w:rsidR="00347385" w:rsidRPr="004B4E5A" w14:paraId="12F271D4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2FB2" w14:textId="5AB5B9FF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6F8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HVIDRA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03F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Sufinanciranje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djelatnosti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919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2.500,00</w:t>
            </w:r>
          </w:p>
        </w:tc>
      </w:tr>
      <w:tr w:rsidR="00347385" w:rsidRPr="004B4E5A" w14:paraId="6C11F3CD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F7E" w14:textId="796C1535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0EC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vinara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otoka Krka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Bukaleta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BB3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Edukacija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vinogradara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vinara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2D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700,00</w:t>
            </w:r>
          </w:p>
        </w:tc>
      </w:tr>
      <w:tr w:rsidR="00347385" w:rsidRPr="004B4E5A" w14:paraId="064CE759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41A" w14:textId="56D8271D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E8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“Plavo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bijeli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otok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143C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Promicanje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unapređenje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nogometne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navijačke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kulture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A55B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2.000,00</w:t>
            </w:r>
          </w:p>
        </w:tc>
      </w:tr>
      <w:tr w:rsidR="00347385" w:rsidRPr="004B4E5A" w14:paraId="0EEF5219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EDD7" w14:textId="5CB50D1F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26E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žena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operiranih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dojki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“Nada”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E9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Prevencija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rano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otkrivanje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raka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dojke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3761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1.500,00</w:t>
            </w:r>
          </w:p>
        </w:tc>
      </w:tr>
      <w:tr w:rsidR="00347385" w:rsidRPr="004B4E5A" w14:paraId="4A02078D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18B" w14:textId="3302D83A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5</w:t>
            </w: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E768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Društvo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prijatelja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Hajduka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D89" w14:textId="1DBA9C7E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gram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Plan i</w:t>
            </w:r>
            <w:proofErr w:type="gram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program DPH Otok Krk</w:t>
            </w:r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gram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2026.</w:t>
            </w:r>
            <w:r w:rsidR="008C300B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g.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5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800,00</w:t>
            </w:r>
          </w:p>
        </w:tc>
      </w:tr>
      <w:tr w:rsidR="00347385" w:rsidRPr="004B4E5A" w14:paraId="37BC3467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02D" w14:textId="3B843F84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F40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Moj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otok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76AD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Kreativne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radionice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“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Sačuvajmo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baštinu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494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200,00</w:t>
            </w:r>
          </w:p>
        </w:tc>
      </w:tr>
      <w:tr w:rsidR="00347385" w:rsidRPr="004B4E5A" w14:paraId="37C07AAB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11E" w14:textId="41508985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39A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Pokret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život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CD6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Zalaganje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kvalitetu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ljudskog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života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od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začeća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do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smrti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85CE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600,00</w:t>
            </w:r>
          </w:p>
        </w:tc>
      </w:tr>
      <w:tr w:rsidR="00347385" w:rsidRPr="004B4E5A" w14:paraId="578AFBC8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446" w14:textId="6337E91A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="004B4E5A"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FB0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Auto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klub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Krk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8F6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Sigurno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vješto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u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prometu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862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300,00</w:t>
            </w:r>
          </w:p>
        </w:tc>
      </w:tr>
      <w:tr w:rsidR="00347385" w:rsidRPr="004B4E5A" w14:paraId="111CDBDE" w14:textId="77777777" w:rsidTr="003473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0FF6" w14:textId="0AC90BD6" w:rsidR="00347385" w:rsidRPr="00347385" w:rsidRDefault="004B4E5A" w:rsidP="00347385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4B4E5A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FDD9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umirovljenika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17D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Program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potpore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i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osnaživanja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ranjivih</w:t>
            </w:r>
            <w:proofErr w:type="spellEnd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skupina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E57" w14:textId="77777777" w:rsidR="00347385" w:rsidRPr="00347385" w:rsidRDefault="00347385" w:rsidP="00347385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4.000,00</w:t>
            </w:r>
          </w:p>
        </w:tc>
      </w:tr>
    </w:tbl>
    <w:p w14:paraId="3ACB9BCA" w14:textId="77777777" w:rsidR="004B4E5A" w:rsidRPr="004B4E5A" w:rsidRDefault="004B4E5A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01A24701" w14:textId="77777777" w:rsidR="004B4E5A" w:rsidRPr="004B4E5A" w:rsidRDefault="004B4E5A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737E8B87" w14:textId="302474D1" w:rsidR="00635E33" w:rsidRPr="004B4E5A" w:rsidRDefault="00635E33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  <w:t xml:space="preserve">Prijavitelji kojima je odobreno samo djelomično financiranje programa ili projekta dužni su prije potpisivanja ugovora o financiranju dostaviti izmijenjeni Obrazac proračuna programa/projekta s navedenim troškovima do visine odobrenog iznosa.   </w:t>
      </w:r>
    </w:p>
    <w:p w14:paraId="58BB9FCB" w14:textId="77777777" w:rsidR="00635E33" w:rsidRPr="004B4E5A" w:rsidRDefault="00635E33" w:rsidP="00635E33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</w:p>
    <w:p w14:paraId="30EE225D" w14:textId="77777777" w:rsidR="00635E33" w:rsidRPr="004B4E5A" w:rsidRDefault="00635E33" w:rsidP="00635E33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Članak 4.</w:t>
      </w:r>
    </w:p>
    <w:p w14:paraId="3AA907AD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Prijaviteljima se može na njihov zahtjev, kojeg su dužni podnijeti u roku od osam dana od dana primitka ove Odluke, omogućiti uvid u ocjenu njihovog programa ili projekta uz pravo Općine Punat da zaštiti tajnost podataka o osobama koje su ocjenjivale program ili projekt. Zahtjev za uvidom u ocjenu programa ili projekta ne smatra se prigovorom.</w:t>
      </w:r>
    </w:p>
    <w:p w14:paraId="0198530A" w14:textId="77777777" w:rsidR="00635E33" w:rsidRPr="004B4E5A" w:rsidRDefault="00635E33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4BB65C48" w14:textId="77777777" w:rsidR="00635E33" w:rsidRPr="004B4E5A" w:rsidRDefault="00635E33" w:rsidP="00635E33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shd w:val="clear" w:color="auto" w:fill="FFFFFF"/>
          <w:lang w:eastAsia="hr-HR"/>
        </w:rPr>
        <w:t>Članak 5.</w:t>
      </w:r>
    </w:p>
    <w:p w14:paraId="2DFF1219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Prijavitelji imaju pravo podnijeti prigovor isključivo na natječajni postupak te eventualno bodovanje nekog kriterija s 0 bodova.</w:t>
      </w:r>
    </w:p>
    <w:p w14:paraId="2D660327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Prigovor se podnosi Jedinstvenom upravnom odjelu Općine Punat u pisanom obliku u roku od 8 dana od dana dostave ove Odluke te o njemu odlučuje Povjerenstvo za odlučivanje o prigovorima.</w:t>
      </w:r>
    </w:p>
    <w:p w14:paraId="3D93C03E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Konačnu odluku po prigovoru, uzimajući u obzir mišljenje Povjerenstva za odlučivanje o prigovorima, donosi načelnik Općine Punat.</w:t>
      </w:r>
    </w:p>
    <w:p w14:paraId="6842D287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Prigovor, u pravilu, ne odgađa izvršenje Odluke i daljnju provedbu natječajnog postupka.</w:t>
      </w:r>
    </w:p>
    <w:p w14:paraId="6693743C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Prigovor se ne može podnijeti na odluku o visini dodijeljenih sredstava.</w:t>
      </w:r>
    </w:p>
    <w:p w14:paraId="41DF10EA" w14:textId="77777777" w:rsidR="00635E33" w:rsidRPr="004B4E5A" w:rsidRDefault="00635E33" w:rsidP="00635E33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2598C929" w14:textId="77777777" w:rsidR="00635E33" w:rsidRPr="004B4E5A" w:rsidRDefault="00635E33" w:rsidP="00635E33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shd w:val="clear" w:color="auto" w:fill="FFFFFF"/>
          <w:lang w:eastAsia="hr-HR"/>
        </w:rPr>
        <w:t>Članak 6.</w:t>
      </w:r>
    </w:p>
    <w:p w14:paraId="7169EFCD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Ova Odluka stupa na snagu danom donošenja.</w:t>
      </w:r>
    </w:p>
    <w:p w14:paraId="08217760" w14:textId="77777777" w:rsidR="00635E33" w:rsidRPr="004B4E5A" w:rsidRDefault="00635E33" w:rsidP="00635E33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06ED4092" w14:textId="77777777" w:rsidR="00635E33" w:rsidRPr="004B4E5A" w:rsidRDefault="00635E33" w:rsidP="00635E33">
      <w:pPr>
        <w:jc w:val="both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</w:p>
    <w:p w14:paraId="42C5F4F0" w14:textId="272F00FF" w:rsidR="00635E33" w:rsidRPr="004B4E5A" w:rsidRDefault="00635E33" w:rsidP="00BB4B18">
      <w:pPr>
        <w:ind w:firstLine="6120"/>
        <w:jc w:val="center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OPĆINSKI NAČELNIK</w:t>
      </w:r>
    </w:p>
    <w:p w14:paraId="3F527C85" w14:textId="32AA4D0C" w:rsidR="00635E33" w:rsidRPr="004B4E5A" w:rsidRDefault="00635E33" w:rsidP="00635E33">
      <w:pPr>
        <w:ind w:firstLine="6120"/>
        <w:jc w:val="center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Daniel Strčić, bacc.</w:t>
      </w:r>
      <w:proofErr w:type="spellStart"/>
      <w:r w:rsidRPr="004B4E5A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inf</w:t>
      </w:r>
      <w:proofErr w:type="spellEnd"/>
      <w:r w:rsidRPr="004B4E5A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.</w:t>
      </w:r>
      <w:r w:rsidR="00BB4B18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,v.r.</w:t>
      </w:r>
    </w:p>
    <w:p w14:paraId="5A7FD248" w14:textId="77777777" w:rsidR="00635E33" w:rsidRPr="004B4E5A" w:rsidRDefault="00635E33" w:rsidP="00635E33">
      <w:pPr>
        <w:rPr>
          <w:rFonts w:ascii="Garamond" w:hAnsi="Garamond"/>
          <w:b/>
          <w:sz w:val="24"/>
          <w:szCs w:val="24"/>
        </w:rPr>
      </w:pPr>
    </w:p>
    <w:p w14:paraId="74B2F76F" w14:textId="77777777" w:rsidR="00635E33" w:rsidRPr="004B4E5A" w:rsidRDefault="00635E33" w:rsidP="00635E33">
      <w:pPr>
        <w:rPr>
          <w:rFonts w:ascii="Garamond" w:hAnsi="Garamond"/>
          <w:sz w:val="24"/>
          <w:szCs w:val="24"/>
        </w:rPr>
      </w:pPr>
    </w:p>
    <w:p w14:paraId="20ADA7C6" w14:textId="77777777" w:rsidR="0077732D" w:rsidRPr="004B4E5A" w:rsidRDefault="0077732D">
      <w:pPr>
        <w:rPr>
          <w:rFonts w:ascii="Garamond" w:hAnsi="Garamond"/>
          <w:sz w:val="24"/>
          <w:szCs w:val="24"/>
        </w:rPr>
      </w:pPr>
    </w:p>
    <w:sectPr w:rsidR="0077732D" w:rsidRPr="004B4E5A" w:rsidSect="00635E3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33"/>
    <w:rsid w:val="002303BC"/>
    <w:rsid w:val="00347385"/>
    <w:rsid w:val="003814F9"/>
    <w:rsid w:val="004069D4"/>
    <w:rsid w:val="004B4E5A"/>
    <w:rsid w:val="00635E33"/>
    <w:rsid w:val="006F777A"/>
    <w:rsid w:val="0077732D"/>
    <w:rsid w:val="008C300B"/>
    <w:rsid w:val="00B10AAA"/>
    <w:rsid w:val="00BB4B18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72E5"/>
  <w15:chartTrackingRefBased/>
  <w15:docId w15:val="{32AC45AD-2F8E-4409-8591-B8D6D1F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E33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35E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5E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5E33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5E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5E33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5E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5E33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5E33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5E33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5E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5E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5E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5E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5E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5E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5E33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3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5E33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3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E33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35E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5E33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35E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5E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5E33"/>
    <w:rPr>
      <w:b/>
      <w:bCs/>
      <w:smallCaps/>
      <w:color w:val="0F4761" w:themeColor="accent1" w:themeShade="BF"/>
      <w:spacing w:val="5"/>
    </w:rPr>
  </w:style>
  <w:style w:type="paragraph" w:customStyle="1" w:styleId="SubTitle2">
    <w:name w:val="SubTitle 2"/>
    <w:basedOn w:val="Normal"/>
    <w:rsid w:val="00635E33"/>
    <w:pPr>
      <w:snapToGrid w:val="0"/>
      <w:spacing w:after="240"/>
      <w:jc w:val="center"/>
    </w:pPr>
    <w:rPr>
      <w:rFonts w:ascii="Times New Roman" w:eastAsia="Times New Roman" w:hAnsi="Times New Roman" w:cs="Times New Roman"/>
      <w:b/>
      <w:noProof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2026-03-27T08:32:00Z</cp:lastPrinted>
  <dcterms:created xsi:type="dcterms:W3CDTF">2026-03-27T07:37:00Z</dcterms:created>
  <dcterms:modified xsi:type="dcterms:W3CDTF">2026-03-27T08:32:00Z</dcterms:modified>
</cp:coreProperties>
</file>