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59" w:type="dxa"/>
        <w:tblLayout w:type="fixed"/>
        <w:tblLook w:val="04A0" w:firstRow="1" w:lastRow="0" w:firstColumn="1" w:lastColumn="0" w:noHBand="0" w:noVBand="1"/>
      </w:tblPr>
      <w:tblGrid>
        <w:gridCol w:w="3959"/>
      </w:tblGrid>
      <w:tr w:rsidR="00313A44" w:rsidRPr="00784D15" w14:paraId="617EC077" w14:textId="77777777" w:rsidTr="00792AB7">
        <w:trPr>
          <w:cantSplit/>
          <w:trHeight w:val="991"/>
        </w:trPr>
        <w:tc>
          <w:tcPr>
            <w:tcW w:w="3959" w:type="dxa"/>
          </w:tcPr>
          <w:p w14:paraId="3C63F36F" w14:textId="77777777" w:rsidR="00313A44" w:rsidRPr="00784D15" w:rsidRDefault="00313A44" w:rsidP="00792AB7">
            <w:pPr>
              <w:framePr w:w="3475" w:h="2336" w:hSpace="180" w:wrap="around" w:vAnchor="text" w:hAnchor="page" w:x="1067" w:y="6"/>
              <w:ind w:left="0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 xml:space="preserve">                     </w:t>
            </w:r>
            <w:bookmarkStart w:id="0" w:name="Head1"/>
            <w:r w:rsidRPr="00784D15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20D04C8D" wp14:editId="72159197">
                  <wp:extent cx="458506" cy="592531"/>
                  <wp:effectExtent l="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68" cy="595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3A44" w:rsidRPr="00784D15" w14:paraId="34F940B4" w14:textId="77777777" w:rsidTr="00792AB7">
        <w:trPr>
          <w:cantSplit/>
          <w:trHeight w:val="642"/>
        </w:trPr>
        <w:tc>
          <w:tcPr>
            <w:tcW w:w="3959" w:type="dxa"/>
            <w:hideMark/>
          </w:tcPr>
          <w:p w14:paraId="56AA7896" w14:textId="77777777" w:rsidR="00313A44" w:rsidRPr="00B85287" w:rsidRDefault="00313A44" w:rsidP="00792AB7">
            <w:pPr>
              <w:keepNext/>
              <w:framePr w:w="3475" w:h="2336" w:hSpace="180" w:wrap="around" w:vAnchor="text" w:hAnchor="page" w:x="1067" w:y="6"/>
              <w:ind w:left="0"/>
              <w:jc w:val="left"/>
              <w:outlineLvl w:val="0"/>
              <w:rPr>
                <w:rFonts w:ascii="Garamond" w:eastAsia="Times New Roman" w:hAnsi="Garamond" w:cs="Times New Roman"/>
                <w:lang w:eastAsia="hr-HR"/>
              </w:rPr>
            </w:pPr>
            <w:r w:rsidRPr="00B85287">
              <w:rPr>
                <w:rFonts w:ascii="Garamond" w:eastAsia="Times New Roman" w:hAnsi="Garamond" w:cs="Times New Roman"/>
                <w:lang w:eastAsia="hr-HR"/>
              </w:rPr>
              <w:t>R E P U B L I K A  H R V A T S K A</w:t>
            </w:r>
          </w:p>
          <w:p w14:paraId="64E0E6C9" w14:textId="77777777" w:rsidR="00313A44" w:rsidRPr="00B85287" w:rsidRDefault="00313A44" w:rsidP="00792AB7">
            <w:pPr>
              <w:framePr w:w="3475" w:h="2336" w:hSpace="180" w:wrap="around" w:vAnchor="text" w:hAnchor="page" w:x="1067" w:y="6"/>
              <w:ind w:left="0"/>
              <w:rPr>
                <w:rFonts w:ascii="Garamond" w:eastAsia="Times New Roman" w:hAnsi="Garamond" w:cs="Times New Roman"/>
                <w:lang w:eastAsia="hr-HR"/>
              </w:rPr>
            </w:pPr>
            <w:r w:rsidRPr="00B85287">
              <w:rPr>
                <w:rFonts w:ascii="Garamond" w:eastAsia="Times New Roman" w:hAnsi="Garamond" w:cs="Times New Roman"/>
                <w:lang w:eastAsia="hr-HR"/>
              </w:rPr>
              <w:t>PRIMORSKO – GORANSKA ŽUPANIJA</w:t>
            </w:r>
          </w:p>
          <w:p w14:paraId="2302941F" w14:textId="77777777" w:rsidR="00313A44" w:rsidRPr="00B85287" w:rsidRDefault="00313A44" w:rsidP="00792AB7">
            <w:pPr>
              <w:framePr w:w="3475" w:h="2336" w:hSpace="180" w:wrap="around" w:vAnchor="text" w:hAnchor="page" w:x="1067" w:y="6"/>
              <w:ind w:left="0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r-HR"/>
              </w:rPr>
            </w:pPr>
            <w:r w:rsidRPr="00B85287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r-HR"/>
              </w:rPr>
              <w:t>OPĆINA PUNAT</w:t>
            </w:r>
          </w:p>
        </w:tc>
      </w:tr>
      <w:tr w:rsidR="00313A44" w:rsidRPr="00784D15" w14:paraId="385BD49F" w14:textId="77777777" w:rsidTr="00792AB7">
        <w:trPr>
          <w:cantSplit/>
          <w:trHeight w:val="446"/>
        </w:trPr>
        <w:tc>
          <w:tcPr>
            <w:tcW w:w="3959" w:type="dxa"/>
          </w:tcPr>
          <w:p w14:paraId="59341241" w14:textId="77777777" w:rsidR="00313A44" w:rsidRPr="00784D15" w:rsidRDefault="00313A44" w:rsidP="00792AB7">
            <w:pPr>
              <w:keepNext/>
              <w:framePr w:w="3475" w:h="2336" w:hSpace="180" w:wrap="around" w:vAnchor="text" w:hAnchor="page" w:x="1067" w:y="6"/>
              <w:ind w:left="0"/>
              <w:outlineLvl w:val="0"/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</w:pPr>
            <w:r w:rsidRPr="00784D15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OPĆINSKI NAČELNIK</w:t>
            </w:r>
          </w:p>
          <w:p w14:paraId="3DAD31CA" w14:textId="77777777" w:rsidR="00313A44" w:rsidRPr="00784D15" w:rsidRDefault="00313A44" w:rsidP="00792AB7">
            <w:pPr>
              <w:framePr w:w="3475" w:h="2336" w:hSpace="180" w:wrap="around" w:vAnchor="text" w:hAnchor="page" w:x="1067" w:y="6"/>
              <w:ind w:left="0"/>
              <w:jc w:val="left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</w:p>
        </w:tc>
      </w:tr>
      <w:tr w:rsidR="00313A44" w:rsidRPr="00784D15" w14:paraId="1E49CF12" w14:textId="77777777" w:rsidTr="00792AB7">
        <w:trPr>
          <w:cantSplit/>
          <w:trHeight w:val="237"/>
        </w:trPr>
        <w:tc>
          <w:tcPr>
            <w:tcW w:w="3959" w:type="dxa"/>
            <w:hideMark/>
          </w:tcPr>
          <w:p w14:paraId="35F8A11E" w14:textId="126ADC45" w:rsidR="00313A44" w:rsidRPr="00784D15" w:rsidRDefault="00313A44" w:rsidP="00792AB7">
            <w:pPr>
              <w:keepNext/>
              <w:framePr w:w="3475" w:h="2336" w:hSpace="180" w:wrap="around" w:vAnchor="text" w:hAnchor="page" w:x="1067" w:y="6"/>
              <w:ind w:left="0"/>
              <w:jc w:val="left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784D15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KLASA: 008-02/2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5</w:t>
            </w:r>
            <w:r w:rsidRPr="00784D15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-01/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4</w:t>
            </w:r>
          </w:p>
        </w:tc>
      </w:tr>
      <w:tr w:rsidR="00313A44" w:rsidRPr="00784D15" w14:paraId="732216FF" w14:textId="77777777" w:rsidTr="00792AB7">
        <w:trPr>
          <w:cantSplit/>
          <w:trHeight w:val="237"/>
        </w:trPr>
        <w:tc>
          <w:tcPr>
            <w:tcW w:w="3959" w:type="dxa"/>
            <w:hideMark/>
          </w:tcPr>
          <w:p w14:paraId="1099B0D8" w14:textId="7C113814" w:rsidR="00313A44" w:rsidRPr="00784D15" w:rsidRDefault="00313A44" w:rsidP="00792AB7">
            <w:pPr>
              <w:keepNext/>
              <w:framePr w:w="3475" w:h="2336" w:hSpace="180" w:wrap="around" w:vAnchor="text" w:hAnchor="page" w:x="1067" w:y="6"/>
              <w:ind w:left="0"/>
              <w:jc w:val="left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784D15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URBROJ: 2170-31-0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2</w:t>
            </w:r>
            <w:r w:rsidRPr="00784D15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/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01</w:t>
            </w:r>
            <w:r w:rsidRPr="00784D15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-2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6</w:t>
            </w:r>
            <w:r w:rsidRPr="00784D15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-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313A44" w:rsidRPr="00784D15" w14:paraId="0FCFF93C" w14:textId="77777777" w:rsidTr="00792AB7">
        <w:trPr>
          <w:cantSplit/>
          <w:trHeight w:val="311"/>
        </w:trPr>
        <w:tc>
          <w:tcPr>
            <w:tcW w:w="3959" w:type="dxa"/>
            <w:hideMark/>
          </w:tcPr>
          <w:p w14:paraId="7DD92E3E" w14:textId="76F0E811" w:rsidR="00313A44" w:rsidRPr="00784D15" w:rsidRDefault="00313A44" w:rsidP="00792AB7">
            <w:pPr>
              <w:keepNext/>
              <w:framePr w:w="3475" w:h="2336" w:hSpace="180" w:wrap="around" w:vAnchor="text" w:hAnchor="page" w:x="1067" w:y="6"/>
              <w:ind w:left="0"/>
              <w:jc w:val="left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784D15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 xml:space="preserve">Punat,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10</w:t>
            </w:r>
            <w:r w:rsidRPr="00784D15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veljače</w:t>
            </w:r>
            <w:r w:rsidRPr="00784D15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 xml:space="preserve"> 202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6</w:t>
            </w:r>
            <w:r w:rsidRPr="00784D15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. godine</w:t>
            </w:r>
          </w:p>
        </w:tc>
      </w:tr>
      <w:bookmarkEnd w:id="0"/>
    </w:tbl>
    <w:p w14:paraId="38993E40" w14:textId="77777777" w:rsidR="00313A44" w:rsidRPr="00784D15" w:rsidRDefault="00313A44" w:rsidP="00313A44">
      <w:pPr>
        <w:ind w:left="0"/>
        <w:jc w:val="left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69F5F3B7" w14:textId="77777777" w:rsidR="00313A44" w:rsidRPr="00784D15" w:rsidRDefault="00313A44" w:rsidP="00313A44">
      <w:pPr>
        <w:ind w:left="0"/>
        <w:jc w:val="left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1B93A4D9" w14:textId="77777777" w:rsidR="00313A44" w:rsidRPr="00784D15" w:rsidRDefault="00313A44" w:rsidP="00313A44">
      <w:pPr>
        <w:ind w:left="0"/>
        <w:jc w:val="left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0A27EBDB" w14:textId="77777777" w:rsidR="00313A44" w:rsidRPr="00784D15" w:rsidRDefault="00313A44" w:rsidP="00313A44">
      <w:pPr>
        <w:ind w:left="0"/>
        <w:jc w:val="left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388FEDED" w14:textId="77777777" w:rsidR="00313A44" w:rsidRPr="00784D15" w:rsidRDefault="00313A44" w:rsidP="00313A44">
      <w:pPr>
        <w:ind w:left="0"/>
        <w:jc w:val="left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04A76DE0" w14:textId="77777777" w:rsidR="00313A44" w:rsidRPr="00784D15" w:rsidRDefault="00313A44" w:rsidP="00313A44">
      <w:pPr>
        <w:ind w:left="0"/>
        <w:jc w:val="left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262ED682" w14:textId="77777777" w:rsidR="00313A44" w:rsidRPr="00784D15" w:rsidRDefault="00313A44" w:rsidP="00313A44">
      <w:pPr>
        <w:ind w:left="0"/>
        <w:jc w:val="left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6DE8128A" w14:textId="77777777" w:rsidR="00313A44" w:rsidRPr="00784D15" w:rsidRDefault="00313A44" w:rsidP="00313A44">
      <w:pPr>
        <w:ind w:left="0"/>
        <w:jc w:val="left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7B1C25C0" w14:textId="77777777" w:rsidR="00313A44" w:rsidRPr="00784D15" w:rsidRDefault="00313A44" w:rsidP="00313A44">
      <w:pPr>
        <w:tabs>
          <w:tab w:val="left" w:pos="720"/>
          <w:tab w:val="center" w:pos="4536"/>
          <w:tab w:val="right" w:pos="9072"/>
        </w:tabs>
        <w:ind w:left="0"/>
        <w:jc w:val="left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01E12D11" w14:textId="77777777" w:rsidR="00313A44" w:rsidRPr="00784D15" w:rsidRDefault="00313A44" w:rsidP="00313A44">
      <w:pPr>
        <w:tabs>
          <w:tab w:val="left" w:pos="720"/>
          <w:tab w:val="center" w:pos="4536"/>
          <w:tab w:val="right" w:pos="9072"/>
        </w:tabs>
        <w:ind w:left="0"/>
        <w:jc w:val="left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368A9176" w14:textId="77777777" w:rsidR="00313A44" w:rsidRPr="00784D15" w:rsidRDefault="00313A44" w:rsidP="00313A44">
      <w:pPr>
        <w:ind w:left="0"/>
        <w:jc w:val="left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7CFB1CC1" w14:textId="77777777" w:rsidR="00313A44" w:rsidRPr="00784D15" w:rsidRDefault="00313A44" w:rsidP="00313A44">
      <w:pPr>
        <w:ind w:left="0"/>
        <w:jc w:val="left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488B147E" w14:textId="77777777" w:rsidR="00313A44" w:rsidRPr="00784D15" w:rsidRDefault="00313A44" w:rsidP="00313A44">
      <w:pPr>
        <w:ind w:left="0"/>
        <w:jc w:val="left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1A9E13B2" w14:textId="77777777" w:rsidR="00313A44" w:rsidRPr="00784D15" w:rsidRDefault="00313A44" w:rsidP="00313A44">
      <w:pPr>
        <w:ind w:left="0"/>
        <w:jc w:val="left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3D66590C" w14:textId="77777777" w:rsidR="00313A44" w:rsidRDefault="00313A44" w:rsidP="00313A44">
      <w:pPr>
        <w:shd w:val="clear" w:color="auto" w:fill="FFFFFF"/>
        <w:ind w:left="0" w:firstLine="72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Na temelju članka 11. stavak 5. Zakona o pravu na pristup informacijama („Narodne novine“ broj 25/13, 85/15 i 69/22) i članka 46. Statuta Općine Punat („Službene novine Primorsko-goranske županije“ broj 36/22) općinski načelnik Općine Punat donosi</w:t>
      </w:r>
    </w:p>
    <w:p w14:paraId="1A7302D8" w14:textId="77777777" w:rsidR="00313A44" w:rsidRDefault="00313A44" w:rsidP="00313A44">
      <w:pPr>
        <w:shd w:val="clear" w:color="auto" w:fill="FFFFFF"/>
        <w:ind w:left="0" w:firstLine="72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4940D802" w14:textId="5E740B77" w:rsidR="00313A44" w:rsidRDefault="00313A44" w:rsidP="00313A44">
      <w:pPr>
        <w:shd w:val="clear" w:color="auto" w:fill="FFFFFF"/>
        <w:ind w:left="0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  <w:t>I. IZMJENU I DOPUNU PLANA</w:t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  <w:br/>
        <w:t>savjetovanja s javnošću u 202</w:t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  <w:t>6</w:t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  <w:t>. godini</w:t>
      </w:r>
    </w:p>
    <w:p w14:paraId="57AB9FC3" w14:textId="77777777" w:rsidR="00313A44" w:rsidRDefault="00313A44" w:rsidP="00313A44">
      <w:pPr>
        <w:shd w:val="clear" w:color="auto" w:fill="FFFFFF"/>
        <w:ind w:left="0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6E1CF047" w14:textId="77777777" w:rsidR="00313A44" w:rsidRDefault="00313A44" w:rsidP="00313A44">
      <w:pPr>
        <w:shd w:val="clear" w:color="auto" w:fill="FFFFFF"/>
        <w:ind w:left="0"/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  <w:t>I.</w:t>
      </w:r>
    </w:p>
    <w:p w14:paraId="673AB7F8" w14:textId="5C81A93C" w:rsidR="00313A44" w:rsidRDefault="00313A44" w:rsidP="00313A44">
      <w:pPr>
        <w:shd w:val="clear" w:color="auto" w:fill="FFFFFF"/>
        <w:ind w:left="0" w:firstLine="708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U Planu savjetovanja s javnošću u 202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6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 xml:space="preserve">. godini („Službene novine Primorsko-goranske županije“ broj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2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/2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6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 xml:space="preserve">), </w:t>
      </w:r>
      <w:r w:rsidRPr="00313A44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u točki II. u tablici akata odnosno strateških ili planskih dokumenata dodaju se točke od rednog broja 2</w:t>
      </w:r>
      <w:r w:rsidR="00224261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3</w:t>
      </w:r>
      <w:r w:rsidRPr="00313A44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 xml:space="preserve">. do </w:t>
      </w:r>
      <w:r w:rsidR="00224261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29</w:t>
      </w:r>
      <w:r w:rsidRPr="00313A44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. koje glase:</w:t>
      </w:r>
    </w:p>
    <w:p w14:paraId="52B09FC0" w14:textId="77777777" w:rsidR="00313A44" w:rsidRPr="00B85287" w:rsidRDefault="00313A44" w:rsidP="00313A44">
      <w:pPr>
        <w:shd w:val="clear" w:color="auto" w:fill="FFFFFF"/>
        <w:spacing w:before="100" w:beforeAutospacing="1" w:after="100" w:afterAutospacing="1"/>
        <w:ind w:left="0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 w:rsidRPr="00B85287">
        <w:rPr>
          <w:rFonts w:ascii="Garamond" w:hAnsi="Garamond" w:cs="Arial"/>
          <w:b/>
        </w:rPr>
        <w:t xml:space="preserve">OPĆINA PUNAT –  PLAN SAVJETOVANJA S JAVNOŠĆU </w:t>
      </w:r>
      <w:r w:rsidRPr="00C91759">
        <w:rPr>
          <w:rFonts w:ascii="Garamond" w:hAnsi="Garamond" w:cs="Arial"/>
          <w:b/>
        </w:rPr>
        <w:t>U 2025.</w:t>
      </w:r>
      <w:r w:rsidRPr="00B85287">
        <w:rPr>
          <w:rFonts w:ascii="Garamond" w:hAnsi="Garamond" w:cs="Arial"/>
          <w:b/>
        </w:rPr>
        <w:t xml:space="preserve"> GODINI</w:t>
      </w:r>
    </w:p>
    <w:tbl>
      <w:tblPr>
        <w:tblStyle w:val="TableGrid"/>
        <w:tblW w:w="15070" w:type="dxa"/>
        <w:tblLook w:val="04A0" w:firstRow="1" w:lastRow="0" w:firstColumn="1" w:lastColumn="0" w:noHBand="0" w:noVBand="1"/>
      </w:tblPr>
      <w:tblGrid>
        <w:gridCol w:w="884"/>
        <w:gridCol w:w="2267"/>
        <w:gridCol w:w="2267"/>
        <w:gridCol w:w="1761"/>
        <w:gridCol w:w="1761"/>
        <w:gridCol w:w="1492"/>
        <w:gridCol w:w="3137"/>
        <w:gridCol w:w="1501"/>
      </w:tblGrid>
      <w:tr w:rsidR="00313A44" w:rsidRPr="00B85287" w14:paraId="123F0F9C" w14:textId="77777777" w:rsidTr="00792AB7">
        <w:tc>
          <w:tcPr>
            <w:tcW w:w="884" w:type="dxa"/>
            <w:shd w:val="clear" w:color="auto" w:fill="B7D4EF" w:themeFill="text2" w:themeFillTint="33"/>
            <w:vAlign w:val="center"/>
          </w:tcPr>
          <w:p w14:paraId="5CED6FDA" w14:textId="77777777" w:rsidR="00313A44" w:rsidRPr="00B85287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bookmarkStart w:id="1" w:name="_Hlk171423376"/>
            <w:r w:rsidRPr="00B85287">
              <w:rPr>
                <w:rFonts w:ascii="Garamond" w:hAnsi="Garamond" w:cs="Arial"/>
                <w:sz w:val="21"/>
                <w:szCs w:val="21"/>
              </w:rPr>
              <w:t>REDNI BROJ</w:t>
            </w:r>
          </w:p>
        </w:tc>
        <w:tc>
          <w:tcPr>
            <w:tcW w:w="2267" w:type="dxa"/>
            <w:shd w:val="clear" w:color="auto" w:fill="B7D4EF" w:themeFill="text2" w:themeFillTint="33"/>
            <w:vAlign w:val="center"/>
          </w:tcPr>
          <w:p w14:paraId="1BE8D5A4" w14:textId="77777777" w:rsidR="00313A44" w:rsidRPr="00B85287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 w:rsidRPr="00B85287">
              <w:rPr>
                <w:rFonts w:ascii="Garamond" w:hAnsi="Garamond" w:cs="Arial"/>
                <w:sz w:val="21"/>
                <w:szCs w:val="21"/>
              </w:rPr>
              <w:t>NAZIV OPĆEG AKTA/DOKUMENTA</w:t>
            </w:r>
          </w:p>
        </w:tc>
        <w:tc>
          <w:tcPr>
            <w:tcW w:w="2267" w:type="dxa"/>
            <w:shd w:val="clear" w:color="auto" w:fill="B7D4EF" w:themeFill="text2" w:themeFillTint="33"/>
            <w:vAlign w:val="center"/>
          </w:tcPr>
          <w:p w14:paraId="4E58A714" w14:textId="77777777" w:rsidR="00313A44" w:rsidRPr="00B85287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 w:rsidRPr="00B85287">
              <w:rPr>
                <w:rFonts w:ascii="Garamond" w:hAnsi="Garamond" w:cs="Arial"/>
                <w:sz w:val="21"/>
                <w:szCs w:val="21"/>
              </w:rPr>
              <w:t>NOSITELJ IZRADE OPĆEG AKTA/DOKUMENTA</w:t>
            </w:r>
          </w:p>
        </w:tc>
        <w:tc>
          <w:tcPr>
            <w:tcW w:w="1761" w:type="dxa"/>
            <w:shd w:val="clear" w:color="auto" w:fill="B7D4EF" w:themeFill="text2" w:themeFillTint="33"/>
            <w:vAlign w:val="center"/>
          </w:tcPr>
          <w:p w14:paraId="3A0E9471" w14:textId="77777777" w:rsidR="00313A44" w:rsidRPr="00B85287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 w:rsidRPr="00B85287">
              <w:rPr>
                <w:rFonts w:ascii="Garamond" w:hAnsi="Garamond" w:cs="Arial"/>
                <w:sz w:val="21"/>
                <w:szCs w:val="21"/>
              </w:rPr>
              <w:t>NAČIN PROVEDBE SAVJETOVANJA</w:t>
            </w:r>
          </w:p>
        </w:tc>
        <w:tc>
          <w:tcPr>
            <w:tcW w:w="1761" w:type="dxa"/>
            <w:shd w:val="clear" w:color="auto" w:fill="B7D4EF" w:themeFill="text2" w:themeFillTint="33"/>
            <w:vAlign w:val="center"/>
          </w:tcPr>
          <w:p w14:paraId="5C617549" w14:textId="77777777" w:rsidR="00313A44" w:rsidRPr="00B85287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 w:rsidRPr="00B85287">
              <w:rPr>
                <w:rFonts w:ascii="Garamond" w:hAnsi="Garamond" w:cs="Arial"/>
                <w:sz w:val="21"/>
                <w:szCs w:val="21"/>
              </w:rPr>
              <w:t>OKVIRNO VRIJEME PROVEDBE SAVJETOVANJA</w:t>
            </w:r>
          </w:p>
        </w:tc>
        <w:tc>
          <w:tcPr>
            <w:tcW w:w="1492" w:type="dxa"/>
            <w:shd w:val="clear" w:color="auto" w:fill="B7D4EF" w:themeFill="text2" w:themeFillTint="33"/>
            <w:vAlign w:val="center"/>
          </w:tcPr>
          <w:p w14:paraId="21DD613D" w14:textId="77777777" w:rsidR="00313A44" w:rsidRPr="00B85287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 w:rsidRPr="00B85287">
              <w:rPr>
                <w:rFonts w:ascii="Garamond" w:hAnsi="Garamond" w:cs="Arial"/>
                <w:sz w:val="21"/>
                <w:szCs w:val="21"/>
              </w:rPr>
              <w:t>OČEKIVANO VRIJEME DONOŠENJA AKTA</w:t>
            </w:r>
          </w:p>
        </w:tc>
        <w:tc>
          <w:tcPr>
            <w:tcW w:w="3137" w:type="dxa"/>
            <w:shd w:val="clear" w:color="auto" w:fill="B7D4EF" w:themeFill="text2" w:themeFillTint="33"/>
            <w:vAlign w:val="center"/>
          </w:tcPr>
          <w:p w14:paraId="44E83455" w14:textId="77777777" w:rsidR="00313A44" w:rsidRPr="00B85287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 w:rsidRPr="00B85287">
              <w:rPr>
                <w:rFonts w:ascii="Garamond" w:hAnsi="Garamond" w:cs="Arial"/>
                <w:sz w:val="21"/>
                <w:szCs w:val="21"/>
              </w:rPr>
              <w:t>OSTALI PREDVIĐENI NAČINI PROVEDBE SAVJETOVANJE/OČEKIVANO VRIJEME</w:t>
            </w:r>
          </w:p>
        </w:tc>
        <w:tc>
          <w:tcPr>
            <w:tcW w:w="1501" w:type="dxa"/>
            <w:shd w:val="clear" w:color="auto" w:fill="B7D4EF" w:themeFill="text2" w:themeFillTint="33"/>
            <w:vAlign w:val="center"/>
          </w:tcPr>
          <w:p w14:paraId="1B2C6C2F" w14:textId="77777777" w:rsidR="00313A44" w:rsidRPr="00B85287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 w:rsidRPr="00B85287">
              <w:rPr>
                <w:rFonts w:ascii="Garamond" w:hAnsi="Garamond" w:cs="Arial"/>
                <w:sz w:val="21"/>
                <w:szCs w:val="21"/>
              </w:rPr>
              <w:t>DONOSITELJ AKTA</w:t>
            </w:r>
          </w:p>
        </w:tc>
      </w:tr>
      <w:tr w:rsidR="00313A44" w:rsidRPr="00B85287" w14:paraId="7B2975DC" w14:textId="77777777" w:rsidTr="00792AB7">
        <w:tc>
          <w:tcPr>
            <w:tcW w:w="884" w:type="dxa"/>
            <w:vAlign w:val="center"/>
          </w:tcPr>
          <w:p w14:paraId="1846808F" w14:textId="2786AEDB" w:rsidR="00313A44" w:rsidRPr="00B85287" w:rsidRDefault="00313A44" w:rsidP="00792AB7">
            <w:pPr>
              <w:ind w:left="0"/>
              <w:rPr>
                <w:rFonts w:ascii="Garamond" w:hAnsi="Garamond" w:cs="Arial"/>
                <w:b/>
                <w:sz w:val="21"/>
                <w:szCs w:val="21"/>
              </w:rPr>
            </w:pPr>
            <w:r>
              <w:rPr>
                <w:rFonts w:ascii="Garamond" w:hAnsi="Garamond" w:cs="Arial"/>
                <w:b/>
                <w:sz w:val="21"/>
                <w:szCs w:val="21"/>
              </w:rPr>
              <w:t>23.</w:t>
            </w:r>
          </w:p>
        </w:tc>
        <w:tc>
          <w:tcPr>
            <w:tcW w:w="2267" w:type="dxa"/>
            <w:vAlign w:val="center"/>
          </w:tcPr>
          <w:p w14:paraId="63BE99DB" w14:textId="25A76ED4" w:rsidR="00313A44" w:rsidRPr="00B85287" w:rsidRDefault="00313A44" w:rsidP="00792AB7">
            <w:pPr>
              <w:pStyle w:val="odluka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313A44">
              <w:rPr>
                <w:rFonts w:ascii="Garamond" w:hAnsi="Garamond"/>
                <w:b/>
                <w:bCs/>
                <w:sz w:val="21"/>
                <w:szCs w:val="21"/>
              </w:rPr>
              <w:t>Odluka o lokaciji, održavanju i godišnjem planu uzorkovanja vode namijenjene za ljudsku potrošnju koja se koristi na javnim slavinama na području Općine Punat</w:t>
            </w:r>
          </w:p>
        </w:tc>
        <w:tc>
          <w:tcPr>
            <w:tcW w:w="2267" w:type="dxa"/>
            <w:vAlign w:val="center"/>
          </w:tcPr>
          <w:p w14:paraId="22215155" w14:textId="2CF4567F" w:rsidR="00313A44" w:rsidRPr="00B85287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 w:rsidRPr="00B85287">
              <w:rPr>
                <w:rFonts w:ascii="Garamond" w:hAnsi="Garamond" w:cs="Arial"/>
                <w:sz w:val="21"/>
                <w:szCs w:val="21"/>
              </w:rPr>
              <w:t>Jedinstveni upravni odjel,</w:t>
            </w:r>
            <w:r>
              <w:t xml:space="preserve"> </w:t>
            </w:r>
            <w:r w:rsidRPr="00313A44">
              <w:rPr>
                <w:rFonts w:ascii="Garamond" w:hAnsi="Garamond" w:cs="Arial"/>
                <w:sz w:val="21"/>
                <w:szCs w:val="21"/>
              </w:rPr>
              <w:t>Odsjek za komunalno gospodarstvo i prostorno planiranje</w:t>
            </w:r>
          </w:p>
          <w:p w14:paraId="7339FD7F" w14:textId="47252E72" w:rsidR="00313A44" w:rsidRPr="00B85287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12BEE641" w14:textId="77777777" w:rsidR="00313A44" w:rsidRPr="00B85287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 w:rsidRPr="00B85287">
              <w:rPr>
                <w:rFonts w:ascii="Garamond" w:hAnsi="Garamond" w:cs="Arial"/>
                <w:sz w:val="21"/>
                <w:szCs w:val="21"/>
              </w:rPr>
              <w:t xml:space="preserve">Internetsko savjetovanje na </w:t>
            </w:r>
            <w:hyperlink r:id="rId5" w:history="1">
              <w:r w:rsidRPr="00B85287">
                <w:rPr>
                  <w:rStyle w:val="Hyperlink"/>
                  <w:rFonts w:ascii="Garamond" w:hAnsi="Garamond" w:cs="Arial"/>
                  <w:sz w:val="21"/>
                  <w:szCs w:val="21"/>
                </w:rPr>
                <w:t>www.punat.hr</w:t>
              </w:r>
            </w:hyperlink>
          </w:p>
        </w:tc>
        <w:tc>
          <w:tcPr>
            <w:tcW w:w="1761" w:type="dxa"/>
            <w:vAlign w:val="center"/>
          </w:tcPr>
          <w:p w14:paraId="4093FB7E" w14:textId="77777777" w:rsidR="00313A44" w:rsidRPr="00B85287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 w:rsidRPr="00B85287">
              <w:rPr>
                <w:rFonts w:ascii="Garamond" w:hAnsi="Garamond" w:cs="Arial"/>
                <w:sz w:val="21"/>
                <w:szCs w:val="21"/>
              </w:rPr>
              <w:t>30 dana</w:t>
            </w:r>
          </w:p>
        </w:tc>
        <w:tc>
          <w:tcPr>
            <w:tcW w:w="1492" w:type="dxa"/>
            <w:vAlign w:val="center"/>
          </w:tcPr>
          <w:p w14:paraId="0823ED3D" w14:textId="08326623" w:rsidR="00313A44" w:rsidRPr="00B85287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>
              <w:rPr>
                <w:rFonts w:ascii="Garamond" w:hAnsi="Garamond" w:cs="Arial"/>
                <w:sz w:val="21"/>
                <w:szCs w:val="21"/>
              </w:rPr>
              <w:t>1</w:t>
            </w:r>
            <w:r w:rsidRPr="00B85287">
              <w:rPr>
                <w:rFonts w:ascii="Garamond" w:hAnsi="Garamond" w:cs="Arial"/>
                <w:sz w:val="21"/>
                <w:szCs w:val="21"/>
              </w:rPr>
              <w:t>. polugodište 202</w:t>
            </w:r>
            <w:r>
              <w:rPr>
                <w:rFonts w:ascii="Garamond" w:hAnsi="Garamond" w:cs="Arial"/>
                <w:sz w:val="21"/>
                <w:szCs w:val="21"/>
              </w:rPr>
              <w:t>6</w:t>
            </w:r>
            <w:r w:rsidRPr="00B85287">
              <w:rPr>
                <w:rFonts w:ascii="Garamond" w:hAnsi="Garamond" w:cs="Arial"/>
                <w:sz w:val="21"/>
                <w:szCs w:val="21"/>
              </w:rPr>
              <w:t>. godine</w:t>
            </w:r>
          </w:p>
        </w:tc>
        <w:tc>
          <w:tcPr>
            <w:tcW w:w="3137" w:type="dxa"/>
            <w:vAlign w:val="center"/>
          </w:tcPr>
          <w:p w14:paraId="6550F62E" w14:textId="77777777" w:rsidR="00313A44" w:rsidRPr="00B85287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 w:rsidRPr="00B85287">
              <w:rPr>
                <w:rFonts w:ascii="Garamond" w:hAnsi="Garamond" w:cs="Arial"/>
                <w:sz w:val="21"/>
                <w:szCs w:val="21"/>
              </w:rPr>
              <w:t>/</w:t>
            </w:r>
          </w:p>
        </w:tc>
        <w:tc>
          <w:tcPr>
            <w:tcW w:w="1501" w:type="dxa"/>
          </w:tcPr>
          <w:p w14:paraId="5F41E46C" w14:textId="77777777" w:rsidR="00313A44" w:rsidRDefault="00313A44" w:rsidP="00313A44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</w:p>
          <w:p w14:paraId="5240D9B5" w14:textId="77777777" w:rsidR="00313A44" w:rsidRDefault="00313A44" w:rsidP="00313A44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</w:p>
          <w:p w14:paraId="4907CF4D" w14:textId="7DE4EC0E" w:rsidR="00313A44" w:rsidRPr="00313A44" w:rsidRDefault="00313A44" w:rsidP="00313A44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 w:rsidRPr="00313A44">
              <w:rPr>
                <w:rFonts w:ascii="Garamond" w:hAnsi="Garamond" w:cs="Arial"/>
                <w:sz w:val="21"/>
                <w:szCs w:val="21"/>
              </w:rPr>
              <w:t xml:space="preserve">Općinsko vijeće </w:t>
            </w:r>
          </w:p>
          <w:p w14:paraId="3D016FC4" w14:textId="4BA89C22" w:rsidR="00313A44" w:rsidRPr="00B85287" w:rsidRDefault="00313A44" w:rsidP="00313A44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 w:rsidRPr="00313A44">
              <w:rPr>
                <w:rFonts w:ascii="Garamond" w:hAnsi="Garamond" w:cs="Arial"/>
                <w:sz w:val="21"/>
                <w:szCs w:val="21"/>
              </w:rPr>
              <w:t>Općine Punat</w:t>
            </w:r>
          </w:p>
        </w:tc>
      </w:tr>
      <w:tr w:rsidR="00313A44" w:rsidRPr="00B85287" w14:paraId="40E5E5C2" w14:textId="77777777" w:rsidTr="00792AB7">
        <w:tc>
          <w:tcPr>
            <w:tcW w:w="884" w:type="dxa"/>
            <w:vAlign w:val="center"/>
          </w:tcPr>
          <w:p w14:paraId="009B79F4" w14:textId="1CECE214" w:rsidR="00313A44" w:rsidRPr="00B85287" w:rsidRDefault="00313A44" w:rsidP="00792AB7">
            <w:pPr>
              <w:ind w:left="0"/>
              <w:rPr>
                <w:rFonts w:ascii="Garamond" w:hAnsi="Garamond" w:cs="Arial"/>
                <w:b/>
                <w:sz w:val="21"/>
                <w:szCs w:val="21"/>
              </w:rPr>
            </w:pPr>
            <w:r>
              <w:rPr>
                <w:rFonts w:ascii="Garamond" w:hAnsi="Garamond" w:cs="Arial"/>
                <w:b/>
                <w:sz w:val="21"/>
                <w:szCs w:val="21"/>
              </w:rPr>
              <w:lastRenderedPageBreak/>
              <w:t>2</w:t>
            </w:r>
            <w:r>
              <w:rPr>
                <w:rFonts w:ascii="Garamond" w:hAnsi="Garamond" w:cs="Arial"/>
                <w:b/>
                <w:sz w:val="21"/>
                <w:szCs w:val="21"/>
              </w:rPr>
              <w:t>4</w:t>
            </w:r>
            <w:r>
              <w:rPr>
                <w:rFonts w:ascii="Garamond" w:hAnsi="Garamond" w:cs="Arial"/>
                <w:b/>
                <w:sz w:val="21"/>
                <w:szCs w:val="21"/>
              </w:rPr>
              <w:t xml:space="preserve">. </w:t>
            </w:r>
          </w:p>
        </w:tc>
        <w:tc>
          <w:tcPr>
            <w:tcW w:w="2267" w:type="dxa"/>
            <w:vAlign w:val="center"/>
          </w:tcPr>
          <w:p w14:paraId="67A23106" w14:textId="46AD1D43" w:rsidR="00313A44" w:rsidRPr="00B85287" w:rsidRDefault="00313A44" w:rsidP="00792AB7">
            <w:pPr>
              <w:pStyle w:val="odluka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313A44">
              <w:rPr>
                <w:rFonts w:ascii="Garamond" w:hAnsi="Garamond"/>
                <w:b/>
                <w:bCs/>
                <w:sz w:val="21"/>
                <w:szCs w:val="21"/>
              </w:rPr>
              <w:t>Odluka o parkirališnim površinama i načinu parkiranja na području Općine Punat</w:t>
            </w:r>
          </w:p>
        </w:tc>
        <w:tc>
          <w:tcPr>
            <w:tcW w:w="2267" w:type="dxa"/>
            <w:vAlign w:val="center"/>
          </w:tcPr>
          <w:p w14:paraId="543F938A" w14:textId="77777777" w:rsidR="00313A44" w:rsidRPr="00B85287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 w:rsidRPr="00B85287">
              <w:rPr>
                <w:rFonts w:ascii="Garamond" w:hAnsi="Garamond" w:cs="Arial"/>
                <w:sz w:val="21"/>
                <w:szCs w:val="21"/>
              </w:rPr>
              <w:t>Jedinstveni upravni odjel,</w:t>
            </w:r>
          </w:p>
          <w:p w14:paraId="260BEAB4" w14:textId="0F06F7F7" w:rsidR="00313A44" w:rsidRPr="00B85287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 w:rsidRPr="00313A44">
              <w:rPr>
                <w:rFonts w:ascii="Garamond" w:hAnsi="Garamond" w:cs="Arial"/>
                <w:sz w:val="21"/>
                <w:szCs w:val="21"/>
              </w:rPr>
              <w:t>Odsjek za komunalno gospodarstvo i prostorno planiranje</w:t>
            </w:r>
          </w:p>
        </w:tc>
        <w:tc>
          <w:tcPr>
            <w:tcW w:w="1761" w:type="dxa"/>
            <w:vAlign w:val="center"/>
          </w:tcPr>
          <w:p w14:paraId="3237BF80" w14:textId="77777777" w:rsidR="00313A44" w:rsidRPr="00B85287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 w:rsidRPr="00B85287">
              <w:rPr>
                <w:rFonts w:ascii="Garamond" w:hAnsi="Garamond" w:cs="Arial"/>
                <w:sz w:val="21"/>
                <w:szCs w:val="21"/>
              </w:rPr>
              <w:t xml:space="preserve">Internetsko savjetovanje na </w:t>
            </w:r>
            <w:hyperlink r:id="rId6" w:history="1">
              <w:r w:rsidRPr="00B85287">
                <w:rPr>
                  <w:rStyle w:val="Hyperlink"/>
                  <w:rFonts w:ascii="Garamond" w:hAnsi="Garamond" w:cs="Arial"/>
                  <w:sz w:val="21"/>
                  <w:szCs w:val="21"/>
                </w:rPr>
                <w:t>www.punat.hr</w:t>
              </w:r>
            </w:hyperlink>
          </w:p>
        </w:tc>
        <w:tc>
          <w:tcPr>
            <w:tcW w:w="1761" w:type="dxa"/>
            <w:vAlign w:val="center"/>
          </w:tcPr>
          <w:p w14:paraId="1FBA6F9D" w14:textId="77777777" w:rsidR="00313A44" w:rsidRPr="00B85287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>
              <w:rPr>
                <w:rFonts w:ascii="Garamond" w:hAnsi="Garamond" w:cs="Arial"/>
                <w:sz w:val="21"/>
                <w:szCs w:val="21"/>
              </w:rPr>
              <w:t>30 dana</w:t>
            </w:r>
          </w:p>
        </w:tc>
        <w:tc>
          <w:tcPr>
            <w:tcW w:w="1492" w:type="dxa"/>
            <w:vAlign w:val="center"/>
          </w:tcPr>
          <w:p w14:paraId="4E5892E8" w14:textId="18A25B99" w:rsidR="00313A44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>
              <w:rPr>
                <w:rFonts w:ascii="Garamond" w:hAnsi="Garamond" w:cs="Arial"/>
                <w:sz w:val="21"/>
                <w:szCs w:val="21"/>
              </w:rPr>
              <w:t>1</w:t>
            </w:r>
            <w:r w:rsidRPr="00B85287">
              <w:rPr>
                <w:rFonts w:ascii="Garamond" w:hAnsi="Garamond" w:cs="Arial"/>
                <w:sz w:val="21"/>
                <w:szCs w:val="21"/>
              </w:rPr>
              <w:t>. polugodište 202</w:t>
            </w:r>
            <w:r>
              <w:rPr>
                <w:rFonts w:ascii="Garamond" w:hAnsi="Garamond" w:cs="Arial"/>
                <w:sz w:val="21"/>
                <w:szCs w:val="21"/>
              </w:rPr>
              <w:t>6</w:t>
            </w:r>
            <w:r w:rsidRPr="00B85287">
              <w:rPr>
                <w:rFonts w:ascii="Garamond" w:hAnsi="Garamond" w:cs="Arial"/>
                <w:sz w:val="21"/>
                <w:szCs w:val="21"/>
              </w:rPr>
              <w:t>. godine</w:t>
            </w:r>
          </w:p>
        </w:tc>
        <w:tc>
          <w:tcPr>
            <w:tcW w:w="3137" w:type="dxa"/>
            <w:vAlign w:val="center"/>
          </w:tcPr>
          <w:p w14:paraId="3708A2F3" w14:textId="77777777" w:rsidR="00313A44" w:rsidRPr="00B85287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>
              <w:rPr>
                <w:rFonts w:ascii="Garamond" w:hAnsi="Garamond" w:cs="Arial"/>
                <w:sz w:val="21"/>
                <w:szCs w:val="21"/>
              </w:rPr>
              <w:t>/</w:t>
            </w:r>
          </w:p>
        </w:tc>
        <w:tc>
          <w:tcPr>
            <w:tcW w:w="1501" w:type="dxa"/>
          </w:tcPr>
          <w:p w14:paraId="6B13682C" w14:textId="77777777" w:rsidR="00313A44" w:rsidRDefault="00313A44" w:rsidP="00313A44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</w:p>
          <w:p w14:paraId="07668FBB" w14:textId="3C462C04" w:rsidR="00313A44" w:rsidRPr="00313A44" w:rsidRDefault="00313A44" w:rsidP="00313A44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 w:rsidRPr="00313A44">
              <w:rPr>
                <w:rFonts w:ascii="Garamond" w:hAnsi="Garamond" w:cs="Arial"/>
                <w:sz w:val="21"/>
                <w:szCs w:val="21"/>
              </w:rPr>
              <w:t xml:space="preserve">Općinsko vijeće </w:t>
            </w:r>
          </w:p>
          <w:p w14:paraId="616027DB" w14:textId="04A4AB24" w:rsidR="00313A44" w:rsidRPr="00B85287" w:rsidRDefault="00313A44" w:rsidP="00313A44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 w:rsidRPr="00313A44">
              <w:rPr>
                <w:rFonts w:ascii="Garamond" w:hAnsi="Garamond" w:cs="Arial"/>
                <w:sz w:val="21"/>
                <w:szCs w:val="21"/>
              </w:rPr>
              <w:t>Općine Punat</w:t>
            </w:r>
          </w:p>
        </w:tc>
      </w:tr>
      <w:tr w:rsidR="00313A44" w:rsidRPr="00B85287" w14:paraId="7594032F" w14:textId="77777777" w:rsidTr="00792AB7">
        <w:tc>
          <w:tcPr>
            <w:tcW w:w="884" w:type="dxa"/>
            <w:vAlign w:val="center"/>
          </w:tcPr>
          <w:p w14:paraId="4EAC1E37" w14:textId="22031CAD" w:rsidR="00313A44" w:rsidRDefault="00313A44" w:rsidP="00792AB7">
            <w:pPr>
              <w:ind w:left="0"/>
              <w:rPr>
                <w:rFonts w:ascii="Garamond" w:hAnsi="Garamond" w:cs="Arial"/>
                <w:b/>
                <w:sz w:val="21"/>
                <w:szCs w:val="21"/>
              </w:rPr>
            </w:pPr>
            <w:r>
              <w:rPr>
                <w:rFonts w:ascii="Garamond" w:hAnsi="Garamond" w:cs="Arial"/>
                <w:b/>
                <w:sz w:val="21"/>
                <w:szCs w:val="21"/>
              </w:rPr>
              <w:t>25</w:t>
            </w:r>
            <w:r>
              <w:rPr>
                <w:rFonts w:ascii="Garamond" w:hAnsi="Garamond" w:cs="Arial"/>
                <w:b/>
                <w:sz w:val="21"/>
                <w:szCs w:val="21"/>
              </w:rPr>
              <w:t>.</w:t>
            </w:r>
          </w:p>
        </w:tc>
        <w:tc>
          <w:tcPr>
            <w:tcW w:w="2267" w:type="dxa"/>
            <w:vAlign w:val="center"/>
          </w:tcPr>
          <w:p w14:paraId="3C0FFC8C" w14:textId="442679A8" w:rsidR="00313A44" w:rsidRDefault="00313A44" w:rsidP="00792AB7">
            <w:pPr>
              <w:pStyle w:val="odluka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313A44">
              <w:rPr>
                <w:rFonts w:ascii="Garamond" w:hAnsi="Garamond"/>
                <w:b/>
                <w:bCs/>
                <w:sz w:val="21"/>
                <w:szCs w:val="21"/>
              </w:rPr>
              <w:t>Odluka o  raspolaganju nekretninama u vlasništvu Općine Punat</w:t>
            </w:r>
          </w:p>
        </w:tc>
        <w:tc>
          <w:tcPr>
            <w:tcW w:w="2267" w:type="dxa"/>
            <w:vAlign w:val="center"/>
          </w:tcPr>
          <w:p w14:paraId="4C585529" w14:textId="77777777" w:rsidR="00313A44" w:rsidRPr="00B85287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 w:rsidRPr="00B85287">
              <w:rPr>
                <w:rFonts w:ascii="Garamond" w:hAnsi="Garamond" w:cs="Arial"/>
                <w:sz w:val="21"/>
                <w:szCs w:val="21"/>
              </w:rPr>
              <w:t>Jedinstveni upravni odjel,</w:t>
            </w:r>
          </w:p>
          <w:p w14:paraId="73C7D89D" w14:textId="77777777" w:rsidR="00313A44" w:rsidRPr="00B85287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 w:rsidRPr="00B85287">
              <w:rPr>
                <w:rFonts w:ascii="Garamond" w:hAnsi="Garamond" w:cs="Arial"/>
                <w:sz w:val="21"/>
                <w:szCs w:val="21"/>
              </w:rPr>
              <w:t xml:space="preserve">Odsjek za </w:t>
            </w:r>
            <w:r>
              <w:rPr>
                <w:rFonts w:ascii="Garamond" w:hAnsi="Garamond" w:cs="Arial"/>
                <w:sz w:val="21"/>
                <w:szCs w:val="21"/>
              </w:rPr>
              <w:t>financije, društvene i imovinsko-pravne poslove</w:t>
            </w:r>
          </w:p>
        </w:tc>
        <w:tc>
          <w:tcPr>
            <w:tcW w:w="1761" w:type="dxa"/>
            <w:vAlign w:val="center"/>
          </w:tcPr>
          <w:p w14:paraId="54CDED41" w14:textId="77777777" w:rsidR="00313A44" w:rsidRPr="00B85287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 w:rsidRPr="00B85287">
              <w:rPr>
                <w:rFonts w:ascii="Garamond" w:hAnsi="Garamond" w:cs="Arial"/>
                <w:sz w:val="21"/>
                <w:szCs w:val="21"/>
              </w:rPr>
              <w:t xml:space="preserve">Internetsko savjetovanje na </w:t>
            </w:r>
            <w:hyperlink r:id="rId7" w:history="1">
              <w:r w:rsidRPr="00B85287">
                <w:rPr>
                  <w:rStyle w:val="Hyperlink"/>
                  <w:rFonts w:ascii="Garamond" w:hAnsi="Garamond" w:cs="Arial"/>
                  <w:sz w:val="21"/>
                  <w:szCs w:val="21"/>
                </w:rPr>
                <w:t>www.punat.hr</w:t>
              </w:r>
            </w:hyperlink>
          </w:p>
        </w:tc>
        <w:tc>
          <w:tcPr>
            <w:tcW w:w="1761" w:type="dxa"/>
            <w:vAlign w:val="center"/>
          </w:tcPr>
          <w:p w14:paraId="7B13B7F1" w14:textId="77777777" w:rsidR="00313A44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>
              <w:rPr>
                <w:rFonts w:ascii="Garamond" w:hAnsi="Garamond" w:cs="Arial"/>
                <w:sz w:val="21"/>
                <w:szCs w:val="21"/>
              </w:rPr>
              <w:t>30 dana</w:t>
            </w:r>
          </w:p>
        </w:tc>
        <w:tc>
          <w:tcPr>
            <w:tcW w:w="1492" w:type="dxa"/>
            <w:vAlign w:val="center"/>
          </w:tcPr>
          <w:p w14:paraId="3E8496E1" w14:textId="4FED6ED8" w:rsidR="00313A44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>
              <w:rPr>
                <w:rFonts w:ascii="Garamond" w:hAnsi="Garamond" w:cs="Arial"/>
                <w:sz w:val="21"/>
                <w:szCs w:val="21"/>
              </w:rPr>
              <w:t>1</w:t>
            </w:r>
            <w:r w:rsidRPr="00B85287">
              <w:rPr>
                <w:rFonts w:ascii="Garamond" w:hAnsi="Garamond" w:cs="Arial"/>
                <w:sz w:val="21"/>
                <w:szCs w:val="21"/>
              </w:rPr>
              <w:t>. polugodište 202</w:t>
            </w:r>
            <w:r>
              <w:rPr>
                <w:rFonts w:ascii="Garamond" w:hAnsi="Garamond" w:cs="Arial"/>
                <w:sz w:val="21"/>
                <w:szCs w:val="21"/>
              </w:rPr>
              <w:t>6</w:t>
            </w:r>
            <w:r w:rsidRPr="00B85287">
              <w:rPr>
                <w:rFonts w:ascii="Garamond" w:hAnsi="Garamond" w:cs="Arial"/>
                <w:sz w:val="21"/>
                <w:szCs w:val="21"/>
              </w:rPr>
              <w:t>. godine</w:t>
            </w:r>
          </w:p>
        </w:tc>
        <w:tc>
          <w:tcPr>
            <w:tcW w:w="3137" w:type="dxa"/>
            <w:vAlign w:val="center"/>
          </w:tcPr>
          <w:p w14:paraId="7F9D192A" w14:textId="77777777" w:rsidR="00313A44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>
              <w:rPr>
                <w:rFonts w:ascii="Garamond" w:hAnsi="Garamond" w:cs="Arial"/>
                <w:sz w:val="21"/>
                <w:szCs w:val="21"/>
              </w:rPr>
              <w:t>/</w:t>
            </w:r>
          </w:p>
        </w:tc>
        <w:tc>
          <w:tcPr>
            <w:tcW w:w="1501" w:type="dxa"/>
            <w:vAlign w:val="center"/>
          </w:tcPr>
          <w:p w14:paraId="1D781713" w14:textId="77777777" w:rsidR="00313A44" w:rsidRPr="00313A44" w:rsidRDefault="00313A44" w:rsidP="00313A44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 w:rsidRPr="00313A44">
              <w:rPr>
                <w:rFonts w:ascii="Garamond" w:hAnsi="Garamond" w:cs="Arial"/>
                <w:sz w:val="21"/>
                <w:szCs w:val="21"/>
              </w:rPr>
              <w:t xml:space="preserve">Općinsko vijeće </w:t>
            </w:r>
          </w:p>
          <w:p w14:paraId="2346FE3C" w14:textId="2319F3D1" w:rsidR="00313A44" w:rsidRPr="00B85287" w:rsidRDefault="00313A44" w:rsidP="00313A44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 w:rsidRPr="00313A44">
              <w:rPr>
                <w:rFonts w:ascii="Garamond" w:hAnsi="Garamond" w:cs="Arial"/>
                <w:sz w:val="21"/>
                <w:szCs w:val="21"/>
              </w:rPr>
              <w:t>Općine Punat</w:t>
            </w:r>
          </w:p>
        </w:tc>
      </w:tr>
      <w:tr w:rsidR="00313A44" w:rsidRPr="00B85287" w14:paraId="5DE87063" w14:textId="77777777" w:rsidTr="00792AB7">
        <w:tc>
          <w:tcPr>
            <w:tcW w:w="884" w:type="dxa"/>
            <w:vAlign w:val="center"/>
          </w:tcPr>
          <w:p w14:paraId="4A4B158A" w14:textId="397FC846" w:rsidR="00313A44" w:rsidRDefault="00313A44" w:rsidP="00792AB7">
            <w:pPr>
              <w:ind w:left="0"/>
              <w:rPr>
                <w:rFonts w:ascii="Garamond" w:hAnsi="Garamond" w:cs="Arial"/>
                <w:b/>
                <w:sz w:val="21"/>
                <w:szCs w:val="21"/>
              </w:rPr>
            </w:pPr>
            <w:r>
              <w:rPr>
                <w:rFonts w:ascii="Garamond" w:hAnsi="Garamond" w:cs="Arial"/>
                <w:b/>
                <w:sz w:val="21"/>
                <w:szCs w:val="21"/>
              </w:rPr>
              <w:t>26</w:t>
            </w:r>
            <w:r>
              <w:rPr>
                <w:rFonts w:ascii="Garamond" w:hAnsi="Garamond" w:cs="Arial"/>
                <w:b/>
                <w:sz w:val="21"/>
                <w:szCs w:val="21"/>
              </w:rPr>
              <w:t>.</w:t>
            </w:r>
          </w:p>
        </w:tc>
        <w:tc>
          <w:tcPr>
            <w:tcW w:w="2267" w:type="dxa"/>
            <w:vAlign w:val="center"/>
          </w:tcPr>
          <w:p w14:paraId="3D862587" w14:textId="0EB6309B" w:rsidR="00313A44" w:rsidRDefault="00313A44" w:rsidP="00792AB7">
            <w:pPr>
              <w:pStyle w:val="odluka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313A44">
              <w:rPr>
                <w:rFonts w:ascii="Garamond" w:hAnsi="Garamond"/>
                <w:b/>
                <w:bCs/>
                <w:sz w:val="21"/>
                <w:szCs w:val="21"/>
              </w:rPr>
              <w:t xml:space="preserve">Odluka o izmjeni i dopuni odluke o trgovini na malo izvan prodavaonica  </w:t>
            </w:r>
          </w:p>
        </w:tc>
        <w:tc>
          <w:tcPr>
            <w:tcW w:w="2267" w:type="dxa"/>
            <w:vAlign w:val="center"/>
          </w:tcPr>
          <w:p w14:paraId="5E5A7014" w14:textId="77777777" w:rsidR="00313A44" w:rsidRPr="00B85287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 w:rsidRPr="00B85287">
              <w:rPr>
                <w:rFonts w:ascii="Garamond" w:hAnsi="Garamond" w:cs="Arial"/>
                <w:sz w:val="21"/>
                <w:szCs w:val="21"/>
              </w:rPr>
              <w:t>Jedinstveni upravni odjel,</w:t>
            </w:r>
          </w:p>
          <w:p w14:paraId="4E8A8668" w14:textId="77777777" w:rsidR="00313A44" w:rsidRPr="00B85287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 w:rsidRPr="00B85287">
              <w:rPr>
                <w:rFonts w:ascii="Garamond" w:hAnsi="Garamond" w:cs="Arial"/>
                <w:sz w:val="21"/>
                <w:szCs w:val="21"/>
              </w:rPr>
              <w:t xml:space="preserve">Odsjek za </w:t>
            </w:r>
            <w:r>
              <w:rPr>
                <w:rFonts w:ascii="Garamond" w:hAnsi="Garamond" w:cs="Arial"/>
                <w:sz w:val="21"/>
                <w:szCs w:val="21"/>
              </w:rPr>
              <w:t>komunalno gospodarstvo i prostorno planiranje</w:t>
            </w:r>
          </w:p>
        </w:tc>
        <w:tc>
          <w:tcPr>
            <w:tcW w:w="1761" w:type="dxa"/>
            <w:vAlign w:val="center"/>
          </w:tcPr>
          <w:p w14:paraId="33532723" w14:textId="77777777" w:rsidR="00313A44" w:rsidRPr="00B85287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 w:rsidRPr="00B85287">
              <w:rPr>
                <w:rFonts w:ascii="Garamond" w:hAnsi="Garamond" w:cs="Arial"/>
                <w:sz w:val="21"/>
                <w:szCs w:val="21"/>
              </w:rPr>
              <w:t xml:space="preserve">Internetsko savjetovanje na </w:t>
            </w:r>
            <w:hyperlink r:id="rId8" w:history="1">
              <w:r w:rsidRPr="00B85287">
                <w:rPr>
                  <w:rStyle w:val="Hyperlink"/>
                  <w:rFonts w:ascii="Garamond" w:hAnsi="Garamond" w:cs="Arial"/>
                  <w:sz w:val="21"/>
                  <w:szCs w:val="21"/>
                </w:rPr>
                <w:t>www.punat.hr</w:t>
              </w:r>
            </w:hyperlink>
          </w:p>
        </w:tc>
        <w:tc>
          <w:tcPr>
            <w:tcW w:w="1761" w:type="dxa"/>
            <w:vAlign w:val="center"/>
          </w:tcPr>
          <w:p w14:paraId="18113E03" w14:textId="77777777" w:rsidR="00313A44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>
              <w:rPr>
                <w:rFonts w:ascii="Garamond" w:hAnsi="Garamond" w:cs="Arial"/>
                <w:sz w:val="21"/>
                <w:szCs w:val="21"/>
              </w:rPr>
              <w:t>30 dana</w:t>
            </w:r>
          </w:p>
        </w:tc>
        <w:tc>
          <w:tcPr>
            <w:tcW w:w="1492" w:type="dxa"/>
            <w:vAlign w:val="center"/>
          </w:tcPr>
          <w:p w14:paraId="6884B9D3" w14:textId="29B3E746" w:rsidR="00313A44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>
              <w:rPr>
                <w:rFonts w:ascii="Garamond" w:hAnsi="Garamond" w:cs="Arial"/>
                <w:sz w:val="21"/>
                <w:szCs w:val="21"/>
              </w:rPr>
              <w:t>1</w:t>
            </w:r>
            <w:r w:rsidRPr="00B85287">
              <w:rPr>
                <w:rFonts w:ascii="Garamond" w:hAnsi="Garamond" w:cs="Arial"/>
                <w:sz w:val="21"/>
                <w:szCs w:val="21"/>
              </w:rPr>
              <w:t>. polugodište 202</w:t>
            </w:r>
            <w:r>
              <w:rPr>
                <w:rFonts w:ascii="Garamond" w:hAnsi="Garamond" w:cs="Arial"/>
                <w:sz w:val="21"/>
                <w:szCs w:val="21"/>
              </w:rPr>
              <w:t>6</w:t>
            </w:r>
            <w:r w:rsidRPr="00B85287">
              <w:rPr>
                <w:rFonts w:ascii="Garamond" w:hAnsi="Garamond" w:cs="Arial"/>
                <w:sz w:val="21"/>
                <w:szCs w:val="21"/>
              </w:rPr>
              <w:t>. godine</w:t>
            </w:r>
          </w:p>
        </w:tc>
        <w:tc>
          <w:tcPr>
            <w:tcW w:w="3137" w:type="dxa"/>
          </w:tcPr>
          <w:p w14:paraId="46D9D175" w14:textId="77777777" w:rsidR="00313A44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 w:rsidRPr="00C00DD7">
              <w:rPr>
                <w:rFonts w:ascii="Garamond" w:hAnsi="Garamond" w:cs="Arial"/>
                <w:sz w:val="21"/>
                <w:szCs w:val="21"/>
              </w:rPr>
              <w:t>/</w:t>
            </w:r>
          </w:p>
        </w:tc>
        <w:tc>
          <w:tcPr>
            <w:tcW w:w="1501" w:type="dxa"/>
            <w:vAlign w:val="center"/>
          </w:tcPr>
          <w:p w14:paraId="3C69331D" w14:textId="77777777" w:rsidR="00313A44" w:rsidRPr="00313A44" w:rsidRDefault="00313A44" w:rsidP="00313A44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 w:rsidRPr="00313A44">
              <w:rPr>
                <w:rFonts w:ascii="Garamond" w:hAnsi="Garamond" w:cs="Arial"/>
                <w:sz w:val="21"/>
                <w:szCs w:val="21"/>
              </w:rPr>
              <w:t xml:space="preserve">Općinsko vijeće </w:t>
            </w:r>
          </w:p>
          <w:p w14:paraId="56DC5652" w14:textId="2ADAB927" w:rsidR="00313A44" w:rsidRPr="00B85287" w:rsidRDefault="00313A44" w:rsidP="00313A44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 w:rsidRPr="00313A44">
              <w:rPr>
                <w:rFonts w:ascii="Garamond" w:hAnsi="Garamond" w:cs="Arial"/>
                <w:sz w:val="21"/>
                <w:szCs w:val="21"/>
              </w:rPr>
              <w:t>Općine Punat</w:t>
            </w:r>
          </w:p>
        </w:tc>
      </w:tr>
      <w:tr w:rsidR="00313A44" w:rsidRPr="00B85287" w14:paraId="0AD90A81" w14:textId="77777777" w:rsidTr="00792AB7">
        <w:tc>
          <w:tcPr>
            <w:tcW w:w="884" w:type="dxa"/>
            <w:vAlign w:val="center"/>
          </w:tcPr>
          <w:p w14:paraId="392C75AF" w14:textId="4D80E9DE" w:rsidR="00313A44" w:rsidRDefault="00313A44" w:rsidP="00792AB7">
            <w:pPr>
              <w:ind w:left="0"/>
              <w:rPr>
                <w:rFonts w:ascii="Garamond" w:hAnsi="Garamond" w:cs="Arial"/>
                <w:b/>
                <w:sz w:val="21"/>
                <w:szCs w:val="21"/>
              </w:rPr>
            </w:pPr>
            <w:r>
              <w:rPr>
                <w:rFonts w:ascii="Garamond" w:hAnsi="Garamond" w:cs="Arial"/>
                <w:b/>
                <w:sz w:val="21"/>
                <w:szCs w:val="21"/>
              </w:rPr>
              <w:t>27</w:t>
            </w:r>
            <w:r>
              <w:rPr>
                <w:rFonts w:ascii="Garamond" w:hAnsi="Garamond" w:cs="Arial"/>
                <w:b/>
                <w:sz w:val="21"/>
                <w:szCs w:val="21"/>
              </w:rPr>
              <w:t>.</w:t>
            </w:r>
          </w:p>
        </w:tc>
        <w:tc>
          <w:tcPr>
            <w:tcW w:w="2267" w:type="dxa"/>
            <w:vAlign w:val="center"/>
          </w:tcPr>
          <w:p w14:paraId="79AB8DBE" w14:textId="4DBF6F6D" w:rsidR="00313A44" w:rsidRDefault="00313A44" w:rsidP="00792AB7">
            <w:pPr>
              <w:pStyle w:val="odluka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313A44">
              <w:rPr>
                <w:rFonts w:ascii="Garamond" w:hAnsi="Garamond"/>
                <w:b/>
                <w:bCs/>
                <w:sz w:val="21"/>
                <w:szCs w:val="21"/>
              </w:rPr>
              <w:t>Odluka o izmjeni i dopuni Odluke o prostorima za pružanje ugostiteljskih usluga</w:t>
            </w:r>
          </w:p>
        </w:tc>
        <w:tc>
          <w:tcPr>
            <w:tcW w:w="2267" w:type="dxa"/>
          </w:tcPr>
          <w:p w14:paraId="7C34C5DF" w14:textId="77777777" w:rsidR="00313A44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</w:p>
          <w:p w14:paraId="4569A3B1" w14:textId="44228AD4" w:rsidR="00313A44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 w:rsidRPr="00340943">
              <w:rPr>
                <w:rFonts w:ascii="Garamond" w:hAnsi="Garamond" w:cs="Arial"/>
                <w:sz w:val="21"/>
                <w:szCs w:val="21"/>
              </w:rPr>
              <w:t>Jedinstveni upravni odjel,</w:t>
            </w:r>
          </w:p>
          <w:p w14:paraId="00B985E9" w14:textId="77777777" w:rsidR="00313A44" w:rsidRPr="00B85287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 w:rsidRPr="00B85287">
              <w:rPr>
                <w:rFonts w:ascii="Garamond" w:hAnsi="Garamond" w:cs="Arial"/>
                <w:sz w:val="21"/>
                <w:szCs w:val="21"/>
              </w:rPr>
              <w:t xml:space="preserve">Odsjek za </w:t>
            </w:r>
            <w:r>
              <w:rPr>
                <w:rFonts w:ascii="Garamond" w:hAnsi="Garamond" w:cs="Arial"/>
                <w:sz w:val="21"/>
                <w:szCs w:val="21"/>
              </w:rPr>
              <w:t>komunalno gospodarstvo i prostorno planiranje</w:t>
            </w:r>
          </w:p>
        </w:tc>
        <w:tc>
          <w:tcPr>
            <w:tcW w:w="1761" w:type="dxa"/>
            <w:vAlign w:val="center"/>
          </w:tcPr>
          <w:p w14:paraId="6852EF7E" w14:textId="77777777" w:rsidR="00313A44" w:rsidRPr="00B85287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 w:rsidRPr="00B85287">
              <w:rPr>
                <w:rFonts w:ascii="Garamond" w:hAnsi="Garamond" w:cs="Arial"/>
                <w:sz w:val="21"/>
                <w:szCs w:val="21"/>
              </w:rPr>
              <w:t xml:space="preserve">Internetsko savjetovanje na </w:t>
            </w:r>
            <w:hyperlink r:id="rId9" w:history="1">
              <w:r w:rsidRPr="00B85287">
                <w:rPr>
                  <w:rStyle w:val="Hyperlink"/>
                  <w:rFonts w:ascii="Garamond" w:hAnsi="Garamond" w:cs="Arial"/>
                  <w:sz w:val="21"/>
                  <w:szCs w:val="21"/>
                </w:rPr>
                <w:t>www.punat.hr</w:t>
              </w:r>
            </w:hyperlink>
          </w:p>
        </w:tc>
        <w:tc>
          <w:tcPr>
            <w:tcW w:w="1761" w:type="dxa"/>
            <w:vAlign w:val="center"/>
          </w:tcPr>
          <w:p w14:paraId="50BAA94A" w14:textId="77777777" w:rsidR="00313A44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>
              <w:rPr>
                <w:rFonts w:ascii="Garamond" w:hAnsi="Garamond" w:cs="Arial"/>
                <w:sz w:val="21"/>
                <w:szCs w:val="21"/>
              </w:rPr>
              <w:t>30 dana</w:t>
            </w:r>
          </w:p>
        </w:tc>
        <w:tc>
          <w:tcPr>
            <w:tcW w:w="1492" w:type="dxa"/>
            <w:vAlign w:val="center"/>
          </w:tcPr>
          <w:p w14:paraId="23FD4C22" w14:textId="54745E92" w:rsidR="00313A44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>
              <w:rPr>
                <w:rFonts w:ascii="Garamond" w:hAnsi="Garamond" w:cs="Arial"/>
                <w:sz w:val="21"/>
                <w:szCs w:val="21"/>
              </w:rPr>
              <w:t>1</w:t>
            </w:r>
            <w:r w:rsidRPr="00B85287">
              <w:rPr>
                <w:rFonts w:ascii="Garamond" w:hAnsi="Garamond" w:cs="Arial"/>
                <w:sz w:val="21"/>
                <w:szCs w:val="21"/>
              </w:rPr>
              <w:t>. polugodište 202</w:t>
            </w:r>
            <w:r>
              <w:rPr>
                <w:rFonts w:ascii="Garamond" w:hAnsi="Garamond" w:cs="Arial"/>
                <w:sz w:val="21"/>
                <w:szCs w:val="21"/>
              </w:rPr>
              <w:t>6</w:t>
            </w:r>
            <w:r w:rsidRPr="00B85287">
              <w:rPr>
                <w:rFonts w:ascii="Garamond" w:hAnsi="Garamond" w:cs="Arial"/>
                <w:sz w:val="21"/>
                <w:szCs w:val="21"/>
              </w:rPr>
              <w:t>. godine</w:t>
            </w:r>
          </w:p>
        </w:tc>
        <w:tc>
          <w:tcPr>
            <w:tcW w:w="3137" w:type="dxa"/>
          </w:tcPr>
          <w:p w14:paraId="475E7C6F" w14:textId="77777777" w:rsidR="00313A44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 w:rsidRPr="00C00DD7">
              <w:rPr>
                <w:rFonts w:ascii="Garamond" w:hAnsi="Garamond" w:cs="Arial"/>
                <w:sz w:val="21"/>
                <w:szCs w:val="21"/>
              </w:rPr>
              <w:t>/</w:t>
            </w:r>
          </w:p>
        </w:tc>
        <w:tc>
          <w:tcPr>
            <w:tcW w:w="1501" w:type="dxa"/>
          </w:tcPr>
          <w:p w14:paraId="63EC1A78" w14:textId="77777777" w:rsidR="00313A44" w:rsidRDefault="00313A44" w:rsidP="00313A44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</w:p>
          <w:p w14:paraId="583C84E3" w14:textId="64B3E1D8" w:rsidR="00313A44" w:rsidRPr="00313A44" w:rsidRDefault="00313A44" w:rsidP="00313A44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 w:rsidRPr="00313A44">
              <w:rPr>
                <w:rFonts w:ascii="Garamond" w:hAnsi="Garamond" w:cs="Arial"/>
                <w:sz w:val="21"/>
                <w:szCs w:val="21"/>
              </w:rPr>
              <w:t xml:space="preserve">Općinsko vijeće </w:t>
            </w:r>
          </w:p>
          <w:p w14:paraId="226B5643" w14:textId="24C2EABC" w:rsidR="00313A44" w:rsidRPr="00B85287" w:rsidRDefault="00313A44" w:rsidP="00313A44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 w:rsidRPr="00313A44">
              <w:rPr>
                <w:rFonts w:ascii="Garamond" w:hAnsi="Garamond" w:cs="Arial"/>
                <w:sz w:val="21"/>
                <w:szCs w:val="21"/>
              </w:rPr>
              <w:t>Općine Punat</w:t>
            </w:r>
          </w:p>
        </w:tc>
      </w:tr>
      <w:tr w:rsidR="00313A44" w:rsidRPr="00B85287" w14:paraId="0DD4ADE7" w14:textId="77777777" w:rsidTr="00792AB7">
        <w:tc>
          <w:tcPr>
            <w:tcW w:w="884" w:type="dxa"/>
            <w:vAlign w:val="center"/>
          </w:tcPr>
          <w:p w14:paraId="4374B940" w14:textId="696722CA" w:rsidR="00313A44" w:rsidRDefault="00313A44" w:rsidP="00792AB7">
            <w:pPr>
              <w:ind w:left="0"/>
              <w:rPr>
                <w:rFonts w:ascii="Garamond" w:hAnsi="Garamond" w:cs="Arial"/>
                <w:b/>
                <w:sz w:val="21"/>
                <w:szCs w:val="21"/>
              </w:rPr>
            </w:pPr>
            <w:r>
              <w:rPr>
                <w:rFonts w:ascii="Garamond" w:hAnsi="Garamond" w:cs="Arial"/>
                <w:b/>
                <w:sz w:val="21"/>
                <w:szCs w:val="21"/>
              </w:rPr>
              <w:t>28</w:t>
            </w:r>
            <w:r>
              <w:rPr>
                <w:rFonts w:ascii="Garamond" w:hAnsi="Garamond" w:cs="Arial"/>
                <w:b/>
                <w:sz w:val="21"/>
                <w:szCs w:val="21"/>
              </w:rPr>
              <w:t>.</w:t>
            </w:r>
          </w:p>
        </w:tc>
        <w:tc>
          <w:tcPr>
            <w:tcW w:w="2267" w:type="dxa"/>
            <w:vAlign w:val="center"/>
          </w:tcPr>
          <w:p w14:paraId="6FF3A38A" w14:textId="52C49739" w:rsidR="00313A44" w:rsidRDefault="00313A44" w:rsidP="00792AB7">
            <w:pPr>
              <w:pStyle w:val="odluka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313A44">
              <w:rPr>
                <w:rFonts w:ascii="Garamond" w:hAnsi="Garamond"/>
                <w:b/>
                <w:bCs/>
                <w:sz w:val="21"/>
                <w:szCs w:val="21"/>
              </w:rPr>
              <w:t>Odluka o izmjeni Odluke o zakupu javnih površina</w:t>
            </w:r>
          </w:p>
        </w:tc>
        <w:tc>
          <w:tcPr>
            <w:tcW w:w="2267" w:type="dxa"/>
          </w:tcPr>
          <w:p w14:paraId="70D5D66C" w14:textId="77777777" w:rsidR="00313A44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>
              <w:rPr>
                <w:rFonts w:ascii="Garamond" w:hAnsi="Garamond" w:cs="Arial"/>
                <w:sz w:val="21"/>
                <w:szCs w:val="21"/>
              </w:rPr>
              <w:t>Jedinstveni upravni odjel,</w:t>
            </w:r>
          </w:p>
          <w:p w14:paraId="568FDFA6" w14:textId="77777777" w:rsidR="00313A44" w:rsidRPr="00B85287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 w:rsidRPr="00340943">
              <w:rPr>
                <w:rFonts w:ascii="Garamond" w:hAnsi="Garamond" w:cs="Arial"/>
                <w:sz w:val="21"/>
                <w:szCs w:val="21"/>
              </w:rPr>
              <w:t>Odsjek za komunalno gospodarstvo i prostorno planiranje</w:t>
            </w:r>
          </w:p>
        </w:tc>
        <w:tc>
          <w:tcPr>
            <w:tcW w:w="1761" w:type="dxa"/>
            <w:vAlign w:val="center"/>
          </w:tcPr>
          <w:p w14:paraId="6883CB3A" w14:textId="77777777" w:rsidR="00313A44" w:rsidRPr="00B85287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 w:rsidRPr="00B85287">
              <w:rPr>
                <w:rFonts w:ascii="Garamond" w:hAnsi="Garamond" w:cs="Arial"/>
                <w:sz w:val="21"/>
                <w:szCs w:val="21"/>
              </w:rPr>
              <w:t xml:space="preserve">Internetsko savjetovanje na </w:t>
            </w:r>
            <w:hyperlink r:id="rId10" w:history="1">
              <w:r w:rsidRPr="00B85287">
                <w:rPr>
                  <w:rStyle w:val="Hyperlink"/>
                  <w:rFonts w:ascii="Garamond" w:hAnsi="Garamond" w:cs="Arial"/>
                  <w:sz w:val="21"/>
                  <w:szCs w:val="21"/>
                </w:rPr>
                <w:t>www.punat.hr</w:t>
              </w:r>
            </w:hyperlink>
          </w:p>
        </w:tc>
        <w:tc>
          <w:tcPr>
            <w:tcW w:w="1761" w:type="dxa"/>
            <w:vAlign w:val="center"/>
          </w:tcPr>
          <w:p w14:paraId="23186DCD" w14:textId="77777777" w:rsidR="00313A44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>
              <w:rPr>
                <w:rFonts w:ascii="Garamond" w:hAnsi="Garamond" w:cs="Arial"/>
                <w:sz w:val="21"/>
                <w:szCs w:val="21"/>
              </w:rPr>
              <w:t>30 dana</w:t>
            </w:r>
          </w:p>
        </w:tc>
        <w:tc>
          <w:tcPr>
            <w:tcW w:w="1492" w:type="dxa"/>
            <w:vAlign w:val="center"/>
          </w:tcPr>
          <w:p w14:paraId="7B39235E" w14:textId="6B3AE57F" w:rsidR="00313A44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>
              <w:rPr>
                <w:rFonts w:ascii="Garamond" w:hAnsi="Garamond" w:cs="Arial"/>
                <w:sz w:val="21"/>
                <w:szCs w:val="21"/>
              </w:rPr>
              <w:t>1</w:t>
            </w:r>
            <w:r w:rsidRPr="00B85287">
              <w:rPr>
                <w:rFonts w:ascii="Garamond" w:hAnsi="Garamond" w:cs="Arial"/>
                <w:sz w:val="21"/>
                <w:szCs w:val="21"/>
              </w:rPr>
              <w:t>. polugodište 202</w:t>
            </w:r>
            <w:r>
              <w:rPr>
                <w:rFonts w:ascii="Garamond" w:hAnsi="Garamond" w:cs="Arial"/>
                <w:sz w:val="21"/>
                <w:szCs w:val="21"/>
              </w:rPr>
              <w:t>6</w:t>
            </w:r>
            <w:r w:rsidRPr="00B85287">
              <w:rPr>
                <w:rFonts w:ascii="Garamond" w:hAnsi="Garamond" w:cs="Arial"/>
                <w:sz w:val="21"/>
                <w:szCs w:val="21"/>
              </w:rPr>
              <w:t>. godine</w:t>
            </w:r>
          </w:p>
        </w:tc>
        <w:tc>
          <w:tcPr>
            <w:tcW w:w="3137" w:type="dxa"/>
          </w:tcPr>
          <w:p w14:paraId="5A0EBB71" w14:textId="77777777" w:rsidR="00313A44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 w:rsidRPr="00C00DD7">
              <w:rPr>
                <w:rFonts w:ascii="Garamond" w:hAnsi="Garamond" w:cs="Arial"/>
                <w:sz w:val="21"/>
                <w:szCs w:val="21"/>
              </w:rPr>
              <w:t>/</w:t>
            </w:r>
          </w:p>
        </w:tc>
        <w:tc>
          <w:tcPr>
            <w:tcW w:w="1501" w:type="dxa"/>
          </w:tcPr>
          <w:p w14:paraId="3EABAB62" w14:textId="77777777" w:rsidR="00313A44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</w:p>
          <w:p w14:paraId="0239C648" w14:textId="4D833C43" w:rsidR="00313A44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>
              <w:rPr>
                <w:rFonts w:ascii="Garamond" w:hAnsi="Garamond" w:cs="Arial"/>
                <w:sz w:val="21"/>
                <w:szCs w:val="21"/>
              </w:rPr>
              <w:t xml:space="preserve">Općinsko vijeće </w:t>
            </w:r>
          </w:p>
          <w:p w14:paraId="7D785EAA" w14:textId="77777777" w:rsidR="00313A44" w:rsidRPr="00B85287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>
              <w:rPr>
                <w:rFonts w:ascii="Garamond" w:hAnsi="Garamond" w:cs="Arial"/>
                <w:sz w:val="21"/>
                <w:szCs w:val="21"/>
              </w:rPr>
              <w:t>Općine Punat</w:t>
            </w:r>
          </w:p>
        </w:tc>
      </w:tr>
      <w:tr w:rsidR="00313A44" w:rsidRPr="00B85287" w14:paraId="00C0D2BB" w14:textId="77777777" w:rsidTr="00792AB7">
        <w:tc>
          <w:tcPr>
            <w:tcW w:w="884" w:type="dxa"/>
            <w:vAlign w:val="center"/>
          </w:tcPr>
          <w:p w14:paraId="332030FD" w14:textId="2F9665D7" w:rsidR="00313A44" w:rsidRDefault="00224261" w:rsidP="00792AB7">
            <w:pPr>
              <w:ind w:left="0"/>
              <w:rPr>
                <w:rFonts w:ascii="Garamond" w:hAnsi="Garamond" w:cs="Arial"/>
                <w:b/>
                <w:sz w:val="21"/>
                <w:szCs w:val="21"/>
              </w:rPr>
            </w:pPr>
            <w:r>
              <w:rPr>
                <w:rFonts w:ascii="Garamond" w:hAnsi="Garamond" w:cs="Arial"/>
                <w:b/>
                <w:sz w:val="21"/>
                <w:szCs w:val="21"/>
              </w:rPr>
              <w:t>29</w:t>
            </w:r>
            <w:r w:rsidR="00313A44">
              <w:rPr>
                <w:rFonts w:ascii="Garamond" w:hAnsi="Garamond" w:cs="Arial"/>
                <w:b/>
                <w:sz w:val="21"/>
                <w:szCs w:val="21"/>
              </w:rPr>
              <w:t>.</w:t>
            </w:r>
          </w:p>
        </w:tc>
        <w:tc>
          <w:tcPr>
            <w:tcW w:w="2267" w:type="dxa"/>
            <w:vAlign w:val="center"/>
          </w:tcPr>
          <w:p w14:paraId="75042AFB" w14:textId="50B7D053" w:rsidR="00313A44" w:rsidRDefault="00224261" w:rsidP="00792AB7">
            <w:pPr>
              <w:pStyle w:val="odluka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24261">
              <w:rPr>
                <w:rFonts w:ascii="Garamond" w:hAnsi="Garamond"/>
                <w:b/>
                <w:bCs/>
                <w:sz w:val="21"/>
                <w:szCs w:val="21"/>
              </w:rPr>
              <w:t>Odluka o određivanju naknade za rad članova vijeća mjesnih odbora</w:t>
            </w:r>
          </w:p>
        </w:tc>
        <w:tc>
          <w:tcPr>
            <w:tcW w:w="2267" w:type="dxa"/>
          </w:tcPr>
          <w:p w14:paraId="3BF1CD8E" w14:textId="77777777" w:rsidR="00313A44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 w:rsidRPr="00340943">
              <w:rPr>
                <w:rFonts w:ascii="Garamond" w:hAnsi="Garamond" w:cs="Arial"/>
                <w:sz w:val="21"/>
                <w:szCs w:val="21"/>
              </w:rPr>
              <w:t>Jedinstveni upravni</w:t>
            </w:r>
            <w:r>
              <w:rPr>
                <w:rFonts w:ascii="Garamond" w:hAnsi="Garamond" w:cs="Arial"/>
                <w:sz w:val="21"/>
                <w:szCs w:val="21"/>
              </w:rPr>
              <w:t xml:space="preserve"> odjel, </w:t>
            </w:r>
          </w:p>
          <w:p w14:paraId="4667897E" w14:textId="6B56B060" w:rsidR="00313A44" w:rsidRPr="00B85287" w:rsidRDefault="00224261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 w:rsidRPr="00224261">
              <w:rPr>
                <w:rFonts w:ascii="Garamond" w:hAnsi="Garamond" w:cs="Arial"/>
                <w:sz w:val="21"/>
                <w:szCs w:val="21"/>
              </w:rPr>
              <w:t>Odsjek za financije, društvene i imovinsko-pravne poslove</w:t>
            </w:r>
          </w:p>
        </w:tc>
        <w:tc>
          <w:tcPr>
            <w:tcW w:w="1761" w:type="dxa"/>
            <w:vAlign w:val="center"/>
          </w:tcPr>
          <w:p w14:paraId="0D127680" w14:textId="77777777" w:rsidR="00313A44" w:rsidRPr="00B85287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 w:rsidRPr="00B85287">
              <w:rPr>
                <w:rFonts w:ascii="Garamond" w:hAnsi="Garamond" w:cs="Arial"/>
                <w:sz w:val="21"/>
                <w:szCs w:val="21"/>
              </w:rPr>
              <w:t xml:space="preserve">Internetsko savjetovanje na </w:t>
            </w:r>
            <w:hyperlink r:id="rId11" w:history="1">
              <w:r w:rsidRPr="00B85287">
                <w:rPr>
                  <w:rStyle w:val="Hyperlink"/>
                  <w:rFonts w:ascii="Garamond" w:hAnsi="Garamond" w:cs="Arial"/>
                  <w:sz w:val="21"/>
                  <w:szCs w:val="21"/>
                </w:rPr>
                <w:t>www.punat.hr</w:t>
              </w:r>
            </w:hyperlink>
          </w:p>
        </w:tc>
        <w:tc>
          <w:tcPr>
            <w:tcW w:w="1761" w:type="dxa"/>
            <w:vAlign w:val="center"/>
          </w:tcPr>
          <w:p w14:paraId="1858CA2B" w14:textId="77777777" w:rsidR="00313A44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>
              <w:rPr>
                <w:rFonts w:ascii="Garamond" w:hAnsi="Garamond" w:cs="Arial"/>
                <w:sz w:val="21"/>
                <w:szCs w:val="21"/>
              </w:rPr>
              <w:t>30 dana</w:t>
            </w:r>
          </w:p>
        </w:tc>
        <w:tc>
          <w:tcPr>
            <w:tcW w:w="1492" w:type="dxa"/>
            <w:vAlign w:val="center"/>
          </w:tcPr>
          <w:p w14:paraId="215099E8" w14:textId="193C9477" w:rsidR="00313A44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>
              <w:rPr>
                <w:rFonts w:ascii="Garamond" w:hAnsi="Garamond" w:cs="Arial"/>
                <w:sz w:val="21"/>
                <w:szCs w:val="21"/>
              </w:rPr>
              <w:t>1</w:t>
            </w:r>
            <w:r w:rsidRPr="00B85287">
              <w:rPr>
                <w:rFonts w:ascii="Garamond" w:hAnsi="Garamond" w:cs="Arial"/>
                <w:sz w:val="21"/>
                <w:szCs w:val="21"/>
              </w:rPr>
              <w:t>. polugodište 202</w:t>
            </w:r>
            <w:r w:rsidR="00224261">
              <w:rPr>
                <w:rFonts w:ascii="Garamond" w:hAnsi="Garamond" w:cs="Arial"/>
                <w:sz w:val="21"/>
                <w:szCs w:val="21"/>
              </w:rPr>
              <w:t>6</w:t>
            </w:r>
            <w:r w:rsidRPr="00B85287">
              <w:rPr>
                <w:rFonts w:ascii="Garamond" w:hAnsi="Garamond" w:cs="Arial"/>
                <w:sz w:val="21"/>
                <w:szCs w:val="21"/>
              </w:rPr>
              <w:t>. godine</w:t>
            </w:r>
          </w:p>
        </w:tc>
        <w:tc>
          <w:tcPr>
            <w:tcW w:w="3137" w:type="dxa"/>
          </w:tcPr>
          <w:p w14:paraId="2C2D1B4B" w14:textId="77777777" w:rsidR="00313A44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 w:rsidRPr="00C00DD7">
              <w:rPr>
                <w:rFonts w:ascii="Garamond" w:hAnsi="Garamond" w:cs="Arial"/>
                <w:sz w:val="21"/>
                <w:szCs w:val="21"/>
              </w:rPr>
              <w:t>/</w:t>
            </w:r>
          </w:p>
        </w:tc>
        <w:tc>
          <w:tcPr>
            <w:tcW w:w="1501" w:type="dxa"/>
          </w:tcPr>
          <w:p w14:paraId="597CE70F" w14:textId="77777777" w:rsidR="00313A44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>
              <w:rPr>
                <w:rFonts w:ascii="Garamond" w:hAnsi="Garamond" w:cs="Arial"/>
                <w:sz w:val="21"/>
                <w:szCs w:val="21"/>
              </w:rPr>
              <w:t xml:space="preserve">Općinsko vijeće </w:t>
            </w:r>
          </w:p>
          <w:p w14:paraId="27B909FC" w14:textId="77777777" w:rsidR="00313A44" w:rsidRPr="00B85287" w:rsidRDefault="00313A44" w:rsidP="00792AB7">
            <w:pPr>
              <w:ind w:left="0"/>
              <w:rPr>
                <w:rFonts w:ascii="Garamond" w:hAnsi="Garamond" w:cs="Arial"/>
                <w:sz w:val="21"/>
                <w:szCs w:val="21"/>
              </w:rPr>
            </w:pPr>
            <w:r>
              <w:rPr>
                <w:rFonts w:ascii="Garamond" w:hAnsi="Garamond" w:cs="Arial"/>
                <w:sz w:val="21"/>
                <w:szCs w:val="21"/>
              </w:rPr>
              <w:t>Općine Punat</w:t>
            </w:r>
          </w:p>
        </w:tc>
      </w:tr>
      <w:bookmarkEnd w:id="1"/>
    </w:tbl>
    <w:p w14:paraId="7AE7D2F0" w14:textId="77777777" w:rsidR="00224261" w:rsidRDefault="00224261" w:rsidP="00313A44">
      <w:pPr>
        <w:shd w:val="clear" w:color="auto" w:fill="FFFFFF"/>
        <w:ind w:left="0"/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</w:pPr>
    </w:p>
    <w:p w14:paraId="2489691D" w14:textId="77E3D824" w:rsidR="00313A44" w:rsidRPr="00784D15" w:rsidRDefault="00313A44" w:rsidP="00313A44">
      <w:pPr>
        <w:shd w:val="clear" w:color="auto" w:fill="FFFFFF"/>
        <w:ind w:left="0"/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</w:pPr>
      <w:r w:rsidRPr="00784D15"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  <w:t>I</w:t>
      </w: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  <w:t>I</w:t>
      </w:r>
      <w:r w:rsidRPr="00784D15"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  <w:t>.</w:t>
      </w:r>
    </w:p>
    <w:p w14:paraId="4692435E" w14:textId="77777777" w:rsidR="00313A44" w:rsidRPr="00784D15" w:rsidRDefault="00313A44" w:rsidP="00313A44">
      <w:pPr>
        <w:shd w:val="clear" w:color="auto" w:fill="FFFFFF"/>
        <w:ind w:left="720" w:firstLine="72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 w:rsidRPr="00784D15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Ov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a I. Izmjena i dopuna</w:t>
      </w:r>
      <w:r w:rsidRPr="00784D15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 xml:space="preserve"> Plan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a</w:t>
      </w:r>
      <w:r w:rsidRPr="00784D15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 xml:space="preserve"> objavit će se u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„</w:t>
      </w:r>
      <w:r w:rsidRPr="00784D15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Službenim novinama Primorsko-goranske županije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“.</w:t>
      </w:r>
    </w:p>
    <w:p w14:paraId="742F5213" w14:textId="77777777" w:rsidR="00313A44" w:rsidRDefault="00313A44" w:rsidP="00313A44">
      <w:pPr>
        <w:ind w:left="0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</w:p>
    <w:p w14:paraId="566C9671" w14:textId="77777777" w:rsidR="00313A44" w:rsidRDefault="00313A44" w:rsidP="00313A44">
      <w:pPr>
        <w:ind w:left="0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</w:p>
    <w:p w14:paraId="1ED44A7D" w14:textId="77777777" w:rsidR="00313A44" w:rsidRPr="00784D15" w:rsidRDefault="00313A44" w:rsidP="00313A44">
      <w:pPr>
        <w:ind w:left="0" w:firstLine="6120"/>
        <w:rPr>
          <w:rFonts w:ascii="Garamond" w:eastAsia="Times New Roman" w:hAnsi="Garamond" w:cs="Times New Roman"/>
          <w:bCs/>
          <w:sz w:val="24"/>
          <w:szCs w:val="24"/>
          <w:lang w:eastAsia="hr-HR"/>
        </w:rPr>
      </w:pPr>
      <w:r w:rsidRPr="00784D15">
        <w:rPr>
          <w:rFonts w:ascii="Garamond" w:eastAsia="Times New Roman" w:hAnsi="Garamond" w:cs="Times New Roman"/>
          <w:bCs/>
          <w:sz w:val="24"/>
          <w:szCs w:val="24"/>
          <w:lang w:eastAsia="hr-HR"/>
        </w:rPr>
        <w:t>OPĆINSKI NAČELNIK</w:t>
      </w:r>
    </w:p>
    <w:p w14:paraId="513A644B" w14:textId="77777777" w:rsidR="00313A44" w:rsidRDefault="00313A44" w:rsidP="00313A44">
      <w:pPr>
        <w:ind w:left="0" w:firstLine="6120"/>
        <w:rPr>
          <w:rFonts w:ascii="Garamond" w:eastAsia="Times New Roman" w:hAnsi="Garamond" w:cs="Times New Roman"/>
          <w:bCs/>
          <w:sz w:val="24"/>
          <w:szCs w:val="24"/>
          <w:lang w:eastAsia="hr-HR"/>
        </w:rPr>
      </w:pPr>
    </w:p>
    <w:p w14:paraId="482664A4" w14:textId="77777777" w:rsidR="00313A44" w:rsidRPr="00784D15" w:rsidRDefault="00313A44" w:rsidP="00313A44">
      <w:pPr>
        <w:ind w:left="0" w:firstLine="6120"/>
        <w:rPr>
          <w:rFonts w:ascii="Garamond" w:eastAsia="Times New Roman" w:hAnsi="Garamond" w:cs="Times New Roman"/>
          <w:bCs/>
          <w:sz w:val="24"/>
          <w:szCs w:val="24"/>
          <w:lang w:eastAsia="hr-HR"/>
        </w:rPr>
      </w:pPr>
    </w:p>
    <w:p w14:paraId="03EFC7CA" w14:textId="77777777" w:rsidR="00313A44" w:rsidRDefault="00313A44" w:rsidP="00313A44">
      <w:pPr>
        <w:spacing w:after="160" w:line="259" w:lineRule="auto"/>
        <w:ind w:left="0"/>
        <w:jc w:val="left"/>
        <w:rPr>
          <w:lang w:val="en-US"/>
        </w:rPr>
      </w:pPr>
      <w:r w:rsidRPr="00784D15">
        <w:rPr>
          <w:rFonts w:ascii="Garamond" w:hAnsi="Garamond"/>
          <w:sz w:val="24"/>
          <w:szCs w:val="24"/>
          <w:lang w:val="en-US"/>
        </w:rPr>
        <w:t xml:space="preserve">                                                                                                              </w:t>
      </w:r>
      <w:r>
        <w:rPr>
          <w:rFonts w:ascii="Garamond" w:hAnsi="Garamond"/>
          <w:sz w:val="24"/>
          <w:szCs w:val="24"/>
          <w:lang w:val="en-US"/>
        </w:rPr>
        <w:t xml:space="preserve">                                       </w:t>
      </w:r>
      <w:r w:rsidRPr="00784D15">
        <w:rPr>
          <w:rFonts w:ascii="Garamond" w:hAnsi="Garamond"/>
          <w:sz w:val="24"/>
          <w:szCs w:val="24"/>
          <w:lang w:val="en-US"/>
        </w:rPr>
        <w:t xml:space="preserve">  Daniel Strčić, bacc.inf.</w:t>
      </w:r>
    </w:p>
    <w:p w14:paraId="33353C56" w14:textId="77777777" w:rsidR="00CE02E1" w:rsidRDefault="00CE02E1"/>
    <w:sectPr w:rsidR="00CE02E1" w:rsidSect="00313A44">
      <w:headerReference w:type="default" r:id="rId12"/>
      <w:pgSz w:w="16838" w:h="11906" w:orient="landscape"/>
      <w:pgMar w:top="426" w:right="1417" w:bottom="851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F3BED" w14:textId="77777777" w:rsidR="00000000" w:rsidRDefault="00000000" w:rsidP="00A3422B">
    <w:pPr>
      <w:pStyle w:val="Header"/>
      <w:ind w:left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44"/>
    <w:rsid w:val="00224261"/>
    <w:rsid w:val="00313A44"/>
    <w:rsid w:val="003C3C68"/>
    <w:rsid w:val="00B94CB6"/>
    <w:rsid w:val="00CE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032C"/>
  <w15:chartTrackingRefBased/>
  <w15:docId w15:val="{14E0192E-2597-4FBC-81B4-D9AA3B60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A44"/>
    <w:pPr>
      <w:spacing w:after="0" w:line="240" w:lineRule="auto"/>
      <w:ind w:left="709"/>
      <w:jc w:val="center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3A44"/>
    <w:pPr>
      <w:keepNext/>
      <w:keepLines/>
      <w:spacing w:before="360" w:after="80" w:line="278" w:lineRule="auto"/>
      <w:ind w:left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A44"/>
    <w:pPr>
      <w:keepNext/>
      <w:keepLines/>
      <w:spacing w:before="160" w:after="80" w:line="278" w:lineRule="auto"/>
      <w:ind w:left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A44"/>
    <w:pPr>
      <w:keepNext/>
      <w:keepLines/>
      <w:spacing w:before="160" w:after="80" w:line="278" w:lineRule="auto"/>
      <w:ind w:left="0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A44"/>
    <w:pPr>
      <w:keepNext/>
      <w:keepLines/>
      <w:spacing w:before="80" w:after="40" w:line="278" w:lineRule="auto"/>
      <w:ind w:left="0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A44"/>
    <w:pPr>
      <w:keepNext/>
      <w:keepLines/>
      <w:spacing w:before="80" w:after="40" w:line="278" w:lineRule="auto"/>
      <w:ind w:left="0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A44"/>
    <w:pPr>
      <w:keepNext/>
      <w:keepLines/>
      <w:spacing w:before="40" w:line="278" w:lineRule="auto"/>
      <w:ind w:left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A44"/>
    <w:pPr>
      <w:keepNext/>
      <w:keepLines/>
      <w:spacing w:before="40" w:line="278" w:lineRule="auto"/>
      <w:ind w:left="0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A44"/>
    <w:pPr>
      <w:keepNext/>
      <w:keepLines/>
      <w:spacing w:line="278" w:lineRule="auto"/>
      <w:ind w:left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A44"/>
    <w:pPr>
      <w:keepNext/>
      <w:keepLines/>
      <w:spacing w:line="278" w:lineRule="auto"/>
      <w:ind w:left="0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A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A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A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A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A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A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A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A44"/>
    <w:pPr>
      <w:spacing w:after="80"/>
      <w:ind w:left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13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A44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13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A44"/>
    <w:pPr>
      <w:spacing w:before="160" w:after="160" w:line="278" w:lineRule="auto"/>
      <w:ind w:left="0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13A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A44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13A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A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A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313A44"/>
    <w:pPr>
      <w:spacing w:after="0" w:line="240" w:lineRule="auto"/>
      <w:ind w:left="709"/>
      <w:jc w:val="center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3A44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3A4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A44"/>
    <w:rPr>
      <w:kern w:val="0"/>
      <w:sz w:val="22"/>
      <w:szCs w:val="22"/>
      <w14:ligatures w14:val="none"/>
    </w:rPr>
  </w:style>
  <w:style w:type="paragraph" w:customStyle="1" w:styleId="odluka">
    <w:name w:val="odluka"/>
    <w:basedOn w:val="Normal"/>
    <w:rsid w:val="00313A44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unat.hr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unat.hr" TargetMode="External"/><Relationship Id="rId11" Type="http://schemas.openxmlformats.org/officeDocument/2006/relationships/hyperlink" Target="http://www.punat.hr" TargetMode="External"/><Relationship Id="rId5" Type="http://schemas.openxmlformats.org/officeDocument/2006/relationships/hyperlink" Target="http://www.punat.hr" TargetMode="External"/><Relationship Id="rId10" Type="http://schemas.openxmlformats.org/officeDocument/2006/relationships/hyperlink" Target="http://www.punat.hr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punat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1</cp:revision>
  <dcterms:created xsi:type="dcterms:W3CDTF">2026-04-22T11:55:00Z</dcterms:created>
  <dcterms:modified xsi:type="dcterms:W3CDTF">2026-04-22T12:10:00Z</dcterms:modified>
</cp:coreProperties>
</file>