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6"/>
        <w:gridCol w:w="1654"/>
        <w:gridCol w:w="4615"/>
      </w:tblGrid>
      <w:tr w:rsidR="000B2BCB" w14:paraId="70B25AFB" w14:textId="77777777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hideMark/>
          </w:tcPr>
          <w:p w14:paraId="1F36D494" w14:textId="77777777" w:rsidR="000B2BCB" w:rsidRDefault="000B2BCB">
            <w:pPr>
              <w:spacing w:before="41" w:after="0"/>
              <w:ind w:left="4152" w:right="4132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OBRAZAC</w:t>
            </w:r>
          </w:p>
          <w:p w14:paraId="1585F2A8" w14:textId="77777777" w:rsidR="000B2BCB" w:rsidRDefault="000B2BCB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IZVJEŠĆA O PROVEDENOM SAVJETOVANJU SA ZAINTERESIRANOM</w:t>
            </w:r>
          </w:p>
          <w:p w14:paraId="4EBAD60C" w14:textId="77777777" w:rsidR="000B2BCB" w:rsidRDefault="000B2BCB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JAVNOŠĆU</w:t>
            </w:r>
          </w:p>
        </w:tc>
      </w:tr>
      <w:tr w:rsidR="000B2BCB" w14:paraId="21DC5008" w14:textId="77777777">
        <w:trPr>
          <w:trHeight w:val="69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5593A1C" w14:textId="77777777" w:rsidR="000B2BCB" w:rsidRDefault="000B2BCB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4B16FF71" w14:textId="77777777" w:rsidR="000B2BCB" w:rsidRDefault="000B2BCB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Naslov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C525F87" w14:textId="77777777" w:rsidR="000B2BCB" w:rsidRDefault="000B2BCB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jc w:val="both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</w:p>
          <w:p w14:paraId="25E24043" w14:textId="77777777" w:rsidR="000B2BCB" w:rsidRPr="000B2BCB" w:rsidRDefault="000B2BCB" w:rsidP="000B2BCB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Izvješće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prijedlogu odluke </w:t>
            </w:r>
            <w:r w:rsidRPr="000B2BCB">
              <w:rPr>
                <w:rFonts w:ascii="Garamond" w:eastAsia="Times New Roman" w:hAnsi="Garamond" w:cs="Arial"/>
                <w:lang w:eastAsia="zh-CN"/>
              </w:rPr>
              <w:t>o sufinanciranju predškolske ustanove Dječji vrtić „Svete Male Terezije“ Zagreb, Podružnica Punat</w:t>
            </w:r>
          </w:p>
          <w:p w14:paraId="73C7FF76" w14:textId="77777777" w:rsidR="000B2BCB" w:rsidRPr="000B2BCB" w:rsidRDefault="000B2BCB" w:rsidP="000B2BCB">
            <w:pPr>
              <w:tabs>
                <w:tab w:val="left" w:pos="709"/>
                <w:tab w:val="left" w:pos="7088"/>
              </w:tabs>
              <w:spacing w:after="0" w:line="240" w:lineRule="auto"/>
              <w:jc w:val="center"/>
              <w:rPr>
                <w:rFonts w:ascii="Garamond" w:eastAsia="Aptos" w:hAnsi="Garamond" w:cs="Times New Roman"/>
                <w:b/>
                <w:kern w:val="2"/>
              </w:rPr>
            </w:pPr>
          </w:p>
          <w:p w14:paraId="34CFC599" w14:textId="5AA049C0" w:rsidR="000B2BCB" w:rsidRDefault="000B2BCB" w:rsidP="000B2BC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hAnsi="Garamond"/>
                <w:kern w:val="2"/>
                <w:lang w:val="en-GB"/>
                <w14:ligatures w14:val="standardContextual"/>
              </w:rPr>
            </w:pPr>
          </w:p>
        </w:tc>
      </w:tr>
      <w:tr w:rsidR="000B2BCB" w14:paraId="24303F00" w14:textId="7777777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BF70765" w14:textId="77777777" w:rsidR="000B2BCB" w:rsidRDefault="000B2BCB">
            <w:pPr>
              <w:spacing w:before="37" w:after="0"/>
              <w:ind w:left="108" w:right="609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Stvaratelj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provodi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EE361EA" w14:textId="77777777" w:rsidR="000B2BCB" w:rsidRDefault="000B2BCB">
            <w:pPr>
              <w:spacing w:before="37" w:after="0"/>
              <w:ind w:right="991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Općina Punat,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Punat</w:t>
            </w:r>
          </w:p>
        </w:tc>
      </w:tr>
      <w:tr w:rsidR="000B2BCB" w14:paraId="23AB7089" w14:textId="77777777" w:rsidTr="000B2BCB">
        <w:trPr>
          <w:trHeight w:val="842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9EDB98A" w14:textId="77777777" w:rsidR="000B2BCB" w:rsidRDefault="000B2BCB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FF3DB77" w14:textId="77777777" w:rsidR="000B2BCB" w:rsidRDefault="000B2BCB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2937597F" w14:textId="77777777" w:rsidR="000B2BCB" w:rsidRDefault="000B2BCB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Svrha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1607BEA" w14:textId="77777777" w:rsidR="000B2BCB" w:rsidRPr="000B2BCB" w:rsidRDefault="000B2BCB" w:rsidP="000B2BC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0B2BCB">
              <w:rPr>
                <w:rFonts w:ascii="Garamond" w:eastAsia="Times New Roman" w:hAnsi="Garamond"/>
                <w:color w:val="000000"/>
                <w:lang w:eastAsia="zh-CN"/>
              </w:rPr>
              <w:t xml:space="preserve">Općina Punat sukladno Zakonu o predškolskom odgoju i obrazovanju („Narodne novine“ broj 10/97, 107/07, 94/13, 98/19, 57/22 i 101/23) – dalje u tekstu: Zakon ima pravo i obvezu odlučivati o potrebama i interesima građana na svom području za organiziranjem i ostvarivanjem programa predškolskog odgoja. </w:t>
            </w:r>
            <w:r w:rsidRPr="000B2BCB">
              <w:rPr>
                <w:rFonts w:ascii="Garamond" w:eastAsia="Times New Roman" w:hAnsi="Garamond"/>
                <w:lang w:eastAsia="hr-HR"/>
              </w:rPr>
              <w:t>Mjerila za osiguranje sredstava za zadovoljavanje javnih potreba u djelatnosti predškolskog odgoja na području jedinica lokalne i područne (regionalne) samouprave utvrđuje predstavničko tijelo županije, odnosno Grada Zagreba.</w:t>
            </w:r>
          </w:p>
          <w:p w14:paraId="4D7E9A85" w14:textId="77777777" w:rsidR="000B2BCB" w:rsidRPr="000B2BCB" w:rsidRDefault="000B2BCB" w:rsidP="000B2BCB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/>
                <w:lang w:eastAsia="hr-HR"/>
              </w:rPr>
            </w:pPr>
            <w:r w:rsidRPr="000B2BCB">
              <w:rPr>
                <w:rFonts w:ascii="Garamond" w:eastAsia="Times New Roman" w:hAnsi="Garamond"/>
                <w:lang w:eastAsia="hr-HR"/>
              </w:rPr>
              <w:t xml:space="preserve">Općina Punat na svojem području ima dvije predškolske ustanove, jednu čiji je osnivač Grad Krk, Dječji vrtić „Katarina Frankopan“ koji na području Općine Punat nudi vrtićki program i drugu ustanovu Dječji vrtić „Svete Male Terezije“ u vlasništvu vjerske zajednice koja nudi jaslički program. Općina Punat obje ustanove sufinancira temeljem sklopljenih sporazuma. </w:t>
            </w:r>
          </w:p>
          <w:p w14:paraId="0CFACA58" w14:textId="77777777" w:rsidR="000B2BCB" w:rsidRPr="000B2BCB" w:rsidRDefault="000B2BCB" w:rsidP="000B2BCB">
            <w:pPr>
              <w:widowControl w:val="0"/>
              <w:spacing w:after="0" w:line="240" w:lineRule="auto"/>
              <w:ind w:firstLine="708"/>
              <w:jc w:val="both"/>
              <w:rPr>
                <w:rFonts w:ascii="Garamond" w:eastAsia="Times New Roman" w:hAnsi="Garamond"/>
                <w:lang w:eastAsia="hr-HR"/>
              </w:rPr>
            </w:pPr>
            <w:r w:rsidRPr="000B2BCB">
              <w:rPr>
                <w:rFonts w:ascii="Garamond" w:eastAsia="Times New Roman" w:hAnsi="Garamond"/>
                <w:lang w:eastAsia="hr-HR"/>
              </w:rPr>
              <w:t>Na području drugih jedinica lokalne samouprave otoka Krka u okviru Dječjeg vrtića „Katarina Frankopan“ organiziran je i jaslički i vrtićki program, dok u Općini Punat samo vrtićki. Roditelji plaćaju boravak djece u Dječjem vrtiću „Katarina Frankopan“ temeljem Odluke o utvrđivanju učešća roditelja u cijeni dogovorenih programa u predškolskoj ustanovi Grad Krk, Dječji vrtić „Katarina Frankopan“ („Službene novine Primorsko-goranske županije“ broj 6/21 i 47/23) i ostvaruju pravo na umanjenje roditeljske uplate ukoliko imaju više djece koja polaze predškolsku ustanovu. Kako u Općini Punat djeluju dvije ustanove tako su roditelji djece s prebivalištem u Puntu bili u nepovoljnijoj situaciji ako su imali više djece jer nisu ostvarivali pravo na umanjenje roditeljske uplate u Dječjem vrtiću „Svete Male Terezije“ ukoliko si istovremeno imali djecu upisanu u Dječjem vrtiću „Katarina Frankopan“. Ovim prijedlogom odluke nastoje se izjednačiti uvjeti za umanjenje roditeljske uplate.</w:t>
            </w:r>
          </w:p>
          <w:p w14:paraId="5B854B6D" w14:textId="03C4BC14" w:rsidR="000B2BCB" w:rsidRPr="000B2BCB" w:rsidRDefault="000B2BCB" w:rsidP="000B2BC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0B2BCB">
              <w:rPr>
                <w:rFonts w:ascii="Garamond" w:eastAsia="Times New Roman" w:hAnsi="Garamond"/>
                <w:color w:val="000000"/>
                <w:lang w:eastAsia="zh-CN"/>
              </w:rPr>
              <w:t>Trenutno se sufinanciranje provodi temeljem Sporazuma o sufinanciranju predškolske ustanove Dječji vrtić „Svete Male Terezije“ Zagreb, Podružnica Punat KLASA:601-01/10-01/2, URBROJ:2142-02-02-2-10-5 od 28. lipnja 2010. godine.</w:t>
            </w:r>
          </w:p>
        </w:tc>
      </w:tr>
      <w:tr w:rsidR="000B2BCB" w14:paraId="78502D75" w14:textId="77777777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3090CBE" w14:textId="77777777" w:rsidR="000B2BCB" w:rsidRDefault="000B2BCB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Datum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0D3A87C1" w14:textId="4C36FEBF" w:rsidR="000B2BCB" w:rsidRDefault="000B2BCB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>studeni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2025.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  <w:p w14:paraId="1976A978" w14:textId="77777777" w:rsidR="000B2BCB" w:rsidRDefault="000B2BCB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</w:tr>
      <w:tr w:rsidR="000B2BCB" w14:paraId="1AC2AE65" w14:textId="77777777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6ECE065" w14:textId="77777777" w:rsidR="000B2BCB" w:rsidRDefault="000B2BCB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386960BA" w14:textId="77777777" w:rsidR="000B2BCB" w:rsidRDefault="000B2BCB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Verzija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ABDC588" w14:textId="7F013EC5" w:rsidR="000B2BCB" w:rsidRPr="002E162D" w:rsidRDefault="002E162D" w:rsidP="002E162D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>P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rijedlog odluke </w:t>
            </w:r>
            <w:r w:rsidRPr="000B2BCB">
              <w:rPr>
                <w:rFonts w:ascii="Garamond" w:eastAsia="Times New Roman" w:hAnsi="Garamond" w:cs="Arial"/>
                <w:lang w:eastAsia="zh-CN"/>
              </w:rPr>
              <w:t>o sufinanciranju predškolske ustanove Dječji vrtić „Svete Male Terezije“ Zagreb, Podružnica Punat</w:t>
            </w:r>
          </w:p>
          <w:p w14:paraId="1D4FD59D" w14:textId="77777777" w:rsidR="000B2BCB" w:rsidRDefault="000B2BCB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jc w:val="both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</w:p>
        </w:tc>
      </w:tr>
      <w:tr w:rsidR="000B2BCB" w14:paraId="45FAFAA2" w14:textId="77777777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9A921AC" w14:textId="77777777" w:rsidR="000B2BCB" w:rsidRDefault="000B2BCB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Vrsta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287D9A2E" w14:textId="77777777" w:rsidR="000B2BCB" w:rsidRDefault="000B2BCB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</w:t>
            </w:r>
            <w:proofErr w:type="spellEnd"/>
          </w:p>
          <w:p w14:paraId="75909041" w14:textId="77777777" w:rsidR="000B2BCB" w:rsidRDefault="000B2BCB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</w:tr>
      <w:tr w:rsidR="000B2BCB" w14:paraId="1A592AD1" w14:textId="7777777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86DFDC8" w14:textId="77777777" w:rsidR="000B2BCB" w:rsidRDefault="000B2BCB">
            <w:pPr>
              <w:spacing w:before="37" w:after="0"/>
              <w:ind w:left="108" w:right="225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lastRenderedPageBreak/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2FF27E75" w14:textId="4C547775" w:rsidR="000B2BCB" w:rsidRPr="000B2BCB" w:rsidRDefault="000B2BCB" w:rsidP="000B2BCB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>O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>dluk</w:t>
            </w:r>
            <w:r>
              <w:rPr>
                <w:rFonts w:ascii="Garamond" w:hAnsi="Garamond"/>
                <w:kern w:val="2"/>
                <w14:ligatures w14:val="standardContextual"/>
              </w:rPr>
              <w:t>a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r w:rsidRPr="000B2BCB">
              <w:rPr>
                <w:rFonts w:ascii="Garamond" w:eastAsia="Times New Roman" w:hAnsi="Garamond" w:cs="Arial"/>
                <w:lang w:eastAsia="zh-CN"/>
              </w:rPr>
              <w:t>o sufinanciranju predškolske ustanove Dječji vrtić „Svete Male Terezije“ Zagreb, Podružnica Punat</w:t>
            </w:r>
          </w:p>
          <w:p w14:paraId="61EE9F11" w14:textId="77777777" w:rsidR="000B2BCB" w:rsidRDefault="000B2BCB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jc w:val="both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</w:p>
        </w:tc>
      </w:tr>
      <w:tr w:rsidR="000B2BCB" w14:paraId="4F69AD8B" w14:textId="77777777">
        <w:trPr>
          <w:trHeight w:val="123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9CC4D05" w14:textId="77777777" w:rsidR="000B2BCB" w:rsidRDefault="000B2BCB">
            <w:pPr>
              <w:spacing w:before="37" w:after="0"/>
              <w:ind w:left="108" w:right="363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oznaka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Plana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donošenja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akata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DB3A264" w14:textId="77777777" w:rsidR="000B2BCB" w:rsidRDefault="000B2BCB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/</w:t>
            </w:r>
          </w:p>
        </w:tc>
      </w:tr>
      <w:tr w:rsidR="000B2BCB" w14:paraId="3660FCE4" w14:textId="77777777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43397D2" w14:textId="77777777" w:rsidR="000B2BCB" w:rsidRDefault="000B2BCB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6A542376" w14:textId="77777777" w:rsidR="000B2BCB" w:rsidRDefault="000B2BCB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nadležnog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8E14D58" w14:textId="77777777" w:rsidR="000B2BCB" w:rsidRDefault="000B2BCB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Punat</w:t>
            </w:r>
          </w:p>
        </w:tc>
      </w:tr>
      <w:tr w:rsidR="000B2BCB" w14:paraId="2B666C8B" w14:textId="77777777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1D27B17" w14:textId="77777777" w:rsidR="000B2BCB" w:rsidRDefault="000B2BCB">
            <w:pPr>
              <w:spacing w:before="37" w:after="0"/>
              <w:ind w:left="108" w:right="316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bili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uključeni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postupak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rad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stručne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radne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2C8E70A" w14:textId="77777777" w:rsidR="000B2BCB" w:rsidRDefault="000B2BCB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</w:p>
          <w:p w14:paraId="305441A0" w14:textId="77777777" w:rsidR="000B2BCB" w:rsidRDefault="000B2BCB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</w:p>
        </w:tc>
      </w:tr>
      <w:tr w:rsidR="000B2BCB" w14:paraId="3DB0B9FD" w14:textId="77777777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35EED09" w14:textId="77777777" w:rsidR="000B2BCB" w:rsidRDefault="000B2BCB">
            <w:pPr>
              <w:spacing w:before="73" w:after="0"/>
              <w:ind w:left="108" w:right="115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Je li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bio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</w:p>
          <w:p w14:paraId="3BB83242" w14:textId="77777777" w:rsidR="000B2BCB" w:rsidRDefault="000B2BCB">
            <w:pPr>
              <w:spacing w:after="0"/>
              <w:ind w:left="108" w:right="922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odgovarajući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246CEC77" w14:textId="77777777" w:rsidR="000B2BCB" w:rsidRDefault="000B2BCB">
            <w:pPr>
              <w:spacing w:before="82" w:after="0"/>
              <w:ind w:left="108" w:right="229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Ako jest,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kada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vremena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ostavljeno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01B84695" w14:textId="77777777" w:rsidR="000B2BCB" w:rsidRDefault="000B2BCB">
            <w:pPr>
              <w:spacing w:before="83" w:after="0"/>
              <w:ind w:left="108" w:right="2170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Ako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nije,zašto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5788232" w14:textId="77777777" w:rsidR="000B2BCB" w:rsidRDefault="000B2BCB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B277741" w14:textId="77777777" w:rsidR="000B2BCB" w:rsidRDefault="000B2BCB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4416E735" w14:textId="77777777" w:rsidR="000B2BCB" w:rsidRDefault="000B2BCB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 </w:t>
            </w:r>
            <w:hyperlink>
              <w:r>
                <w:rPr>
                  <w:rStyle w:val="Hiperveza"/>
                  <w:rFonts w:ascii="Garamond" w:eastAsia="Calibri" w:hAnsi="Garamond" w:cs="Calibri"/>
                  <w:kern w:val="2"/>
                  <w:lang w:val="en-US"/>
                  <w14:ligatures w14:val="standardContextual"/>
                </w:rPr>
                <w:t>www.punat.hr</w:t>
              </w:r>
            </w:hyperlink>
          </w:p>
        </w:tc>
      </w:tr>
      <w:tr w:rsidR="000B2BCB" w14:paraId="50C3C06F" w14:textId="77777777">
        <w:trPr>
          <w:trHeight w:val="85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3FDC01AA" w14:textId="77777777" w:rsidR="000B2BCB" w:rsidRDefault="000B2BCB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638C007" w14:textId="77777777" w:rsidR="000B2BCB" w:rsidRDefault="000B2BCB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A2BD49C" w14:textId="77777777" w:rsidR="000B2BCB" w:rsidRDefault="000B2BCB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</w:p>
          <w:p w14:paraId="7E885F7A" w14:textId="77777777" w:rsidR="000B2BCB" w:rsidRDefault="000B2BCB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  <w:hyperlink r:id="rId5" w:history="1">
              <w:r>
                <w:rPr>
                  <w:rStyle w:val="Hiperveza"/>
                  <w:rFonts w:ascii="Garamond" w:hAnsi="Garamond"/>
                  <w:kern w:val="2"/>
                  <w14:ligatures w14:val="standardContextual"/>
                </w:rPr>
                <w:t>https://www.punat.hr/node/2315</w:t>
              </w:r>
            </w:hyperlink>
          </w:p>
        </w:tc>
      </w:tr>
      <w:tr w:rsidR="000B2BCB" w14:paraId="74651688" w14:textId="77777777">
        <w:trPr>
          <w:trHeight w:val="100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00BA3892" w14:textId="77777777" w:rsidR="000B2BCB" w:rsidRDefault="000B2BCB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318EF24" w14:textId="77777777" w:rsidR="000B2BCB" w:rsidRDefault="000B2BCB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E9AF119" w14:textId="77777777" w:rsidR="000B2BCB" w:rsidRDefault="000B2BCB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49203A30" w14:textId="36C4236A" w:rsidR="000B2BCB" w:rsidRDefault="000B2BCB">
            <w:pPr>
              <w:spacing w:after="0"/>
              <w:ind w:left="108" w:right="-20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Od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19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studenog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–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19.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prosinca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2025.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</w:tc>
      </w:tr>
      <w:tr w:rsidR="000B2BCB" w14:paraId="67B713BC" w14:textId="77777777">
        <w:trPr>
          <w:trHeight w:val="270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651E4A1A" w14:textId="77777777" w:rsidR="000B2BCB" w:rsidRDefault="000B2BCB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60DBA76" w14:textId="77777777" w:rsidR="000B2BCB" w:rsidRDefault="000B2BCB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0B2BCB" w14:paraId="285C4C46" w14:textId="77777777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57D0F73" w14:textId="77777777" w:rsidR="000B2BCB" w:rsidRDefault="000B2BCB">
            <w:pPr>
              <w:spacing w:before="37" w:after="0"/>
              <w:ind w:left="108" w:right="422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dostavili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svoja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očitovanja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9C6AE27" w14:textId="77777777" w:rsidR="000B2BCB" w:rsidRDefault="000B2BCB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3941B227" w14:textId="1F9AB816" w:rsidR="000B2BCB" w:rsidRDefault="000B2BCB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kern w:val="2"/>
                <w14:ligatures w14:val="standardContextual"/>
              </w:rPr>
              <w:t xml:space="preserve"> </w:t>
            </w:r>
          </w:p>
        </w:tc>
      </w:tr>
      <w:tr w:rsidR="000B2BCB" w14:paraId="24310245" w14:textId="77777777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7E6E58E" w14:textId="77777777" w:rsidR="000B2BCB" w:rsidRDefault="000B2BCB">
            <w:pPr>
              <w:spacing w:before="37" w:after="0"/>
              <w:ind w:right="573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14:ligatures w14:val="standardContextual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0016767" w14:textId="77777777" w:rsidR="000B2BCB" w:rsidRDefault="000B2BCB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00E8CD23" w14:textId="77777777" w:rsidR="000B2BCB" w:rsidRDefault="000B2BCB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E126EC9" w14:textId="77777777" w:rsidR="000B2BCB" w:rsidRDefault="000B2BCB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0B2BCB" w14:paraId="21A29D94" w14:textId="77777777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730C9A4" w14:textId="77777777" w:rsidR="000B2BCB" w:rsidRDefault="000B2BCB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Troškovi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5B4515F" w14:textId="77777777" w:rsidR="000B2BCB" w:rsidRDefault="000B2BCB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primjenjivo</w:t>
            </w:r>
            <w:proofErr w:type="spellEnd"/>
          </w:p>
        </w:tc>
      </w:tr>
    </w:tbl>
    <w:p w14:paraId="7683F82D" w14:textId="77777777" w:rsidR="000B2BCB" w:rsidRDefault="000B2BCB" w:rsidP="000B2BCB">
      <w:pPr>
        <w:spacing w:after="200" w:line="276" w:lineRule="auto"/>
        <w:rPr>
          <w:rFonts w:ascii="Garamond" w:hAnsi="Garamond"/>
        </w:rPr>
      </w:pPr>
      <w:r>
        <w:rPr>
          <w:rFonts w:ascii="Garamond" w:eastAsia="Calibri" w:hAnsi="Garamond" w:cs="Calibri"/>
          <w:lang w:val="en-US"/>
        </w:rPr>
        <w:t xml:space="preserve"> </w:t>
      </w:r>
    </w:p>
    <w:p w14:paraId="3FD4C624" w14:textId="77777777" w:rsidR="000B2BCB" w:rsidRDefault="000B2BCB" w:rsidP="000B2BCB">
      <w:pPr>
        <w:rPr>
          <w:rFonts w:ascii="Garamond" w:eastAsia="Calibri" w:hAnsi="Garamond" w:cs="Calibri"/>
        </w:rPr>
      </w:pPr>
    </w:p>
    <w:p w14:paraId="60C22D37" w14:textId="77777777" w:rsidR="000B2BCB" w:rsidRDefault="000B2BCB" w:rsidP="000B2BCB">
      <w:pPr>
        <w:rPr>
          <w:rFonts w:ascii="Garamond" w:hAnsi="Garamond"/>
        </w:rPr>
      </w:pPr>
    </w:p>
    <w:p w14:paraId="144D8487" w14:textId="77777777" w:rsidR="000B2BCB" w:rsidRDefault="000B2BCB" w:rsidP="000B2BCB"/>
    <w:p w14:paraId="7CE1F7F2" w14:textId="77777777" w:rsidR="000B2BCB" w:rsidRDefault="000B2BCB" w:rsidP="000B2BCB">
      <w:pPr>
        <w:spacing w:after="0"/>
      </w:pPr>
    </w:p>
    <w:p w14:paraId="48290087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3B3"/>
    <w:multiLevelType w:val="multilevel"/>
    <w:tmpl w:val="BBDA1EC6"/>
    <w:lvl w:ilvl="0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794672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CB"/>
    <w:rsid w:val="000B2BCB"/>
    <w:rsid w:val="002E162D"/>
    <w:rsid w:val="006F777A"/>
    <w:rsid w:val="0077732D"/>
    <w:rsid w:val="00B7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193B"/>
  <w15:chartTrackingRefBased/>
  <w15:docId w15:val="{4BC8B6B3-10FC-4FA8-81FA-96A26B04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CB"/>
    <w:pPr>
      <w:spacing w:line="254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B2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2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2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2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2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2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2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2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2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2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2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2B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2B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2B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2B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2B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2B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2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B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2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B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B2B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2B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B2B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2B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2BC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0B2B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nat.hr/node/23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2025-12-17T13:08:00Z</dcterms:created>
  <dcterms:modified xsi:type="dcterms:W3CDTF">2025-12-17T13:19:00Z</dcterms:modified>
</cp:coreProperties>
</file>