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A83871" w14:paraId="462B9A90" w14:textId="77777777" w:rsidTr="00792AB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2FE2A959" w14:textId="77777777" w:rsidR="00A83871" w:rsidRDefault="00A83871" w:rsidP="00792AB7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2587758E" w14:textId="77777777" w:rsidR="00A83871" w:rsidRDefault="00A83871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58B5813B" w14:textId="77777777" w:rsidR="00A83871" w:rsidRDefault="00A83871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A83871" w14:paraId="2AEB985D" w14:textId="77777777" w:rsidTr="00792AB7">
        <w:trPr>
          <w:trHeight w:val="55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1D54FE5" w14:textId="77777777" w:rsidR="00A83871" w:rsidRDefault="00A83871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F66C5E7" w14:textId="77777777" w:rsidR="00A83871" w:rsidRDefault="00A83871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4C31438" w14:textId="614A2D0D" w:rsidR="00A83871" w:rsidRPr="00481F7B" w:rsidRDefault="00A83871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prijedlogu 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 xml:space="preserve"> o izmjeni i dopuni odluke o trgovini na malo izvan prodavaonica  </w:t>
            </w:r>
          </w:p>
        </w:tc>
      </w:tr>
      <w:tr w:rsidR="00A83871" w14:paraId="7B753A89" w14:textId="77777777" w:rsidTr="00792AB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B40F078" w14:textId="77777777" w:rsidR="00A83871" w:rsidRDefault="00A83871" w:rsidP="00792AB7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555E669" w14:textId="77777777" w:rsidR="00A83871" w:rsidRDefault="00A83871" w:rsidP="00792AB7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A83871" w14:paraId="047B79D8" w14:textId="77777777" w:rsidTr="00A83871">
        <w:trPr>
          <w:trHeight w:val="1282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B53854A" w14:textId="77777777" w:rsidR="00A83871" w:rsidRDefault="00A83871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2E2D5AE6" w14:textId="77777777" w:rsidR="00A83871" w:rsidRDefault="00A83871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D04FC6E" w14:textId="77777777" w:rsidR="00A83871" w:rsidRDefault="00A83871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77311B8" w14:textId="12500C2C" w:rsidR="00A83871" w:rsidRPr="000B2BCB" w:rsidRDefault="00A83871" w:rsidP="00792AB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A83871">
              <w:rPr>
                <w:rFonts w:ascii="Garamond" w:eastAsia="Times New Roman" w:hAnsi="Garamond"/>
                <w:color w:val="000000"/>
                <w:lang w:eastAsia="zh-CN"/>
              </w:rPr>
              <w:t>Ovom izmjenom i dopunom Odluke mijenjaju se lokacije (prostori) na području Općine Punat na kojima se može obavljati trgovina na malo izvan prodavaonica.</w:t>
            </w:r>
          </w:p>
        </w:tc>
      </w:tr>
      <w:tr w:rsidR="00A83871" w14:paraId="786CA3BE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FFDF736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D019EBF" w14:textId="48A90591" w:rsidR="00A83871" w:rsidRDefault="00A83871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1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>7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.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>ožujka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2026.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6233CDD7" w14:textId="77777777" w:rsidR="00A83871" w:rsidRPr="00B920CB" w:rsidRDefault="00A83871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</w:tc>
      </w:tr>
      <w:tr w:rsidR="00A83871" w14:paraId="2458DD3E" w14:textId="77777777" w:rsidTr="00792AB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AD2ACC7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F3B38C3" w14:textId="77777777" w:rsidR="00A83871" w:rsidRDefault="00A83871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DFD9564" w14:textId="7CB74E82" w:rsidR="00A83871" w:rsidRPr="00481F7B" w:rsidRDefault="00A83871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 xml:space="preserve"> o izmjeni i dopuni odluke o trgovini na malo izvan prodavaonica  </w:t>
            </w:r>
          </w:p>
        </w:tc>
      </w:tr>
      <w:tr w:rsidR="00A83871" w14:paraId="54504149" w14:textId="77777777" w:rsidTr="00792AB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02C6B0B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3133E77" w14:textId="77777777" w:rsidR="00A83871" w:rsidRPr="00481F7B" w:rsidRDefault="00A83871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</w:tc>
      </w:tr>
      <w:tr w:rsidR="00A83871" w14:paraId="0970D103" w14:textId="77777777" w:rsidTr="00792AB7">
        <w:trPr>
          <w:trHeight w:val="38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5E55E85" w14:textId="77777777" w:rsidR="00A83871" w:rsidRDefault="00A83871" w:rsidP="00792AB7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B67D55A" w14:textId="32A10E5A" w:rsidR="00A83871" w:rsidRDefault="00A83871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Odluka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izmjeni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dopuni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odluke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trgovini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na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malo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izvan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prodavaonica</w:t>
            </w:r>
            <w:proofErr w:type="spellEnd"/>
            <w:r w:rsidRPr="00A83871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 </w:t>
            </w:r>
          </w:p>
        </w:tc>
      </w:tr>
      <w:tr w:rsidR="00A83871" w14:paraId="164FC81C" w14:textId="77777777" w:rsidTr="00792AB7">
        <w:trPr>
          <w:trHeight w:val="96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80F288C" w14:textId="77777777" w:rsidR="00A83871" w:rsidRDefault="00A83871" w:rsidP="00792AB7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8934F24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A83871" w14:paraId="7316BC0B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DBC9E36" w14:textId="77777777" w:rsidR="00A83871" w:rsidRDefault="00A83871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 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80E2E66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A83871" w14:paraId="44C2097B" w14:textId="77777777" w:rsidTr="00792AB7">
        <w:trPr>
          <w:trHeight w:val="729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A38ECA7" w14:textId="77777777" w:rsidR="00A83871" w:rsidRDefault="00A83871" w:rsidP="00792AB7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4DBA9D9" w14:textId="77777777" w:rsidR="00A83871" w:rsidRDefault="00A83871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7A0FA1E0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A83871" w14:paraId="3839722D" w14:textId="77777777" w:rsidTr="00792AB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2F29E4E" w14:textId="77777777" w:rsidR="00A83871" w:rsidRDefault="00A83871" w:rsidP="00792AB7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10B00263" w14:textId="77777777" w:rsidR="00A83871" w:rsidRDefault="00A83871" w:rsidP="00792AB7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4B584098" w14:textId="77777777" w:rsidR="00A83871" w:rsidRDefault="00A83871" w:rsidP="00792AB7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13B2DCA4" w14:textId="77777777" w:rsidR="00A83871" w:rsidRDefault="00A83871" w:rsidP="00792AB7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FC735C0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865ED1B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945DCED" w14:textId="77777777" w:rsidR="00A83871" w:rsidRDefault="00A83871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yperlink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A83871" w14:paraId="0C56E0D3" w14:textId="77777777" w:rsidTr="00792AB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0EDDE86A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229E998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CF36A2C" w14:textId="77777777" w:rsidR="00A83871" w:rsidRDefault="00A83871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313D00DD" w14:textId="77777777" w:rsidR="00A83871" w:rsidRDefault="00A83871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A83871" w14:paraId="5628B682" w14:textId="77777777" w:rsidTr="00792AB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7BFBBD84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3A25A02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663A552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7C9DCCF" w14:textId="41E18AC7" w:rsidR="00A83871" w:rsidRDefault="00A83871" w:rsidP="00792AB7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 1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7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16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travnja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A83871" w14:paraId="2D292B50" w14:textId="77777777" w:rsidTr="00792AB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72EE73BD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0DB03AF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A83871" w14:paraId="50CAADAA" w14:textId="77777777" w:rsidTr="00792AB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F6F74A1" w14:textId="77777777" w:rsidR="00A83871" w:rsidRDefault="00A83871" w:rsidP="00792AB7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1DA12CB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760FA21A" w14:textId="77777777" w:rsidR="00A83871" w:rsidRDefault="00A83871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A83871" w14:paraId="1D636783" w14:textId="77777777" w:rsidTr="00792AB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A753418" w14:textId="77777777" w:rsidR="00A83871" w:rsidRDefault="00A83871" w:rsidP="00792AB7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D5C2E52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6469E311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D38F6DD" w14:textId="77777777" w:rsidR="00A83871" w:rsidRDefault="00A83871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A83871" w14:paraId="7DEF9943" w14:textId="77777777" w:rsidTr="00792AB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986BD4C" w14:textId="77777777" w:rsidR="00A83871" w:rsidRDefault="00A83871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118C2A3" w14:textId="77777777" w:rsidR="00A83871" w:rsidRDefault="00A83871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6BD7AC6D" w14:textId="77777777" w:rsidR="00A83871" w:rsidRDefault="00A83871" w:rsidP="00A83871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4BFED300" w14:textId="77777777" w:rsidR="00A83871" w:rsidRDefault="00A83871" w:rsidP="00A83871">
      <w:pPr>
        <w:rPr>
          <w:rFonts w:ascii="Garamond" w:eastAsia="Calibri" w:hAnsi="Garamond" w:cs="Calibri"/>
        </w:rPr>
      </w:pPr>
    </w:p>
    <w:p w14:paraId="09F17527" w14:textId="77777777" w:rsidR="00A83871" w:rsidRDefault="00A83871" w:rsidP="00A83871">
      <w:pPr>
        <w:rPr>
          <w:rFonts w:ascii="Garamond" w:hAnsi="Garamond"/>
        </w:rPr>
      </w:pPr>
    </w:p>
    <w:p w14:paraId="0F281DF5" w14:textId="77777777" w:rsidR="00A83871" w:rsidRDefault="00A83871" w:rsidP="00A83871"/>
    <w:p w14:paraId="1111E9BE" w14:textId="77777777" w:rsidR="00A83871" w:rsidRDefault="00A83871" w:rsidP="00A83871">
      <w:pPr>
        <w:spacing w:after="0"/>
      </w:pPr>
    </w:p>
    <w:p w14:paraId="7740D82A" w14:textId="77777777" w:rsidR="00A83871" w:rsidRDefault="00A83871" w:rsidP="00A83871"/>
    <w:p w14:paraId="0DB1C1AA" w14:textId="77777777" w:rsidR="00A83871" w:rsidRDefault="00A83871" w:rsidP="00A83871"/>
    <w:p w14:paraId="775F5AB7" w14:textId="77777777" w:rsidR="00A83871" w:rsidRDefault="00A83871" w:rsidP="00A83871"/>
    <w:p w14:paraId="20281505" w14:textId="77777777" w:rsidR="00A83871" w:rsidRDefault="00A83871" w:rsidP="00A83871"/>
    <w:p w14:paraId="1CAB52B1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71"/>
    <w:rsid w:val="003C3C68"/>
    <w:rsid w:val="00A83871"/>
    <w:rsid w:val="00B94CB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6B1"/>
  <w15:chartTrackingRefBased/>
  <w15:docId w15:val="{0CC16037-C028-410C-9FC1-A51D07B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7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8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8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8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8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8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8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8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8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3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8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3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8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3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8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8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2026-04-22T11:40:00Z</dcterms:created>
  <dcterms:modified xsi:type="dcterms:W3CDTF">2026-04-22T11:42:00Z</dcterms:modified>
</cp:coreProperties>
</file>