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719" w:type="dxa"/>
        <w:tblLayout w:type="fixed"/>
        <w:tblLook w:val="01E0" w:firstRow="1" w:lastRow="1" w:firstColumn="1" w:lastColumn="1" w:noHBand="0" w:noVBand="0"/>
      </w:tblPr>
      <w:tblGrid>
        <w:gridCol w:w="4366"/>
        <w:gridCol w:w="1654"/>
        <w:gridCol w:w="4615"/>
      </w:tblGrid>
      <w:tr w:rsidR="005D1DCA" w14:paraId="2E092381" w14:textId="77777777" w:rsidTr="00792AB7">
        <w:trPr>
          <w:trHeight w:val="975"/>
        </w:trPr>
        <w:tc>
          <w:tcPr>
            <w:tcW w:w="1063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0070C0"/>
            <w:hideMark/>
          </w:tcPr>
          <w:p w14:paraId="4ABFF8EA" w14:textId="77777777" w:rsidR="005D1DCA" w:rsidRDefault="005D1DCA" w:rsidP="00792AB7">
            <w:pPr>
              <w:spacing w:before="41" w:after="0"/>
              <w:ind w:left="4152" w:right="4132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OBRAZAC</w:t>
            </w:r>
          </w:p>
          <w:p w14:paraId="41BCFF40" w14:textId="77777777" w:rsidR="005D1DCA" w:rsidRDefault="005D1DCA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IZVJEŠĆA O PROVEDENOM SAVJETOVANJU SA ZAINTERESIRANOM</w:t>
            </w:r>
          </w:p>
          <w:p w14:paraId="0A9916B7" w14:textId="77777777" w:rsidR="005D1DCA" w:rsidRDefault="005D1DCA" w:rsidP="00792AB7">
            <w:pPr>
              <w:spacing w:after="0"/>
              <w:ind w:left="849" w:right="828"/>
              <w:jc w:val="center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b/>
                <w:bCs/>
                <w:color w:val="FFFFFF" w:themeColor="background1"/>
                <w:kern w:val="2"/>
                <w:lang w:val="en-US"/>
                <w14:ligatures w14:val="standardContextual"/>
              </w:rPr>
              <w:t>JAVNOŠĆU</w:t>
            </w:r>
          </w:p>
        </w:tc>
      </w:tr>
      <w:tr w:rsidR="005D1DCA" w14:paraId="7C719805" w14:textId="77777777" w:rsidTr="00792AB7">
        <w:trPr>
          <w:trHeight w:val="557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FA3C81B" w14:textId="77777777" w:rsidR="005D1DCA" w:rsidRDefault="005D1DCA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39408F26" w14:textId="77777777" w:rsidR="005D1DCA" w:rsidRDefault="005D1DCA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Naslov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CC06863" w14:textId="436E84E0" w:rsidR="005D1DCA" w:rsidRPr="00481F7B" w:rsidRDefault="005D1DCA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Izvješće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savjetovanju</w:t>
            </w:r>
            <w:proofErr w:type="spellEnd"/>
            <w:r w:rsidRPr="000B2BCB"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o </w:t>
            </w:r>
            <w:proofErr w:type="gramStart"/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prijedlogu </w:t>
            </w:r>
            <w:r w:rsidRPr="00A83871"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r w:rsidRPr="005D1DCA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proofErr w:type="gramEnd"/>
            <w:r w:rsidRPr="005D1DCA">
              <w:rPr>
                <w:rFonts w:ascii="Garamond" w:hAnsi="Garamond"/>
                <w:kern w:val="2"/>
                <w14:ligatures w14:val="standardContextual"/>
              </w:rPr>
              <w:t xml:space="preserve"> o izmjeni i dopuni Odluke o prostorima za pružanje ugostiteljskih usluga</w:t>
            </w:r>
          </w:p>
        </w:tc>
      </w:tr>
      <w:tr w:rsidR="005D1DCA" w14:paraId="493F8393" w14:textId="77777777" w:rsidTr="00792AB7">
        <w:trPr>
          <w:trHeight w:val="66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CE1F3F9" w14:textId="77777777" w:rsidR="005D1DCA" w:rsidRDefault="005D1DCA" w:rsidP="00792AB7">
            <w:pPr>
              <w:spacing w:before="37" w:after="0"/>
              <w:ind w:left="108" w:right="609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Stvaratelj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provodi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359708B" w14:textId="77777777" w:rsidR="005D1DCA" w:rsidRDefault="005D1DCA" w:rsidP="00792AB7">
            <w:pPr>
              <w:spacing w:before="37" w:after="0"/>
              <w:ind w:right="991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5D1DCA" w14:paraId="39495720" w14:textId="77777777" w:rsidTr="00792AB7">
        <w:trPr>
          <w:trHeight w:val="1282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A77AA4" w14:textId="77777777" w:rsidR="005D1DCA" w:rsidRDefault="005D1DCA" w:rsidP="00792AB7">
            <w:pPr>
              <w:spacing w:before="8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4818B00F" w14:textId="77777777" w:rsidR="005D1DCA" w:rsidRDefault="005D1DCA" w:rsidP="00792AB7">
            <w:pPr>
              <w:spacing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626F80D" w14:textId="77777777" w:rsidR="005D1DCA" w:rsidRDefault="005D1DCA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Svrha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0070B4D" w14:textId="42B5C974" w:rsidR="005D1DCA" w:rsidRPr="000B2BCB" w:rsidRDefault="005D1DCA" w:rsidP="00792AB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5D1DCA">
              <w:rPr>
                <w:rFonts w:ascii="Garamond" w:eastAsia="Times New Roman" w:hAnsi="Garamond"/>
                <w:color w:val="000000"/>
                <w:lang w:eastAsia="zh-CN"/>
              </w:rPr>
              <w:t>Ovom izmjenom i dopunom Odluke mijenjaju se djelatnosti koje se mogu pružati na lokaciji Punćale i dodaju se nove lokacije za pružanje ugostiteljskih usluga.</w:t>
            </w:r>
          </w:p>
        </w:tc>
      </w:tr>
      <w:tr w:rsidR="005D1DCA" w14:paraId="23FC6CF3" w14:textId="77777777" w:rsidTr="00792AB7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DA02B69" w14:textId="77777777" w:rsidR="005D1DCA" w:rsidRDefault="005D1DCA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Datum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4AE2B3F" w14:textId="77777777" w:rsidR="005D1DCA" w:rsidRDefault="005D1DCA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17. ožujka </w:t>
            </w: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2026.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  <w:p w14:paraId="78BDCA07" w14:textId="77777777" w:rsidR="005D1DCA" w:rsidRPr="00B920CB" w:rsidRDefault="005D1DCA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</w:p>
        </w:tc>
      </w:tr>
      <w:tr w:rsidR="005D1DCA" w14:paraId="1591B10E" w14:textId="77777777" w:rsidTr="00792AB7">
        <w:trPr>
          <w:trHeight w:val="45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5EC6A3D" w14:textId="77777777" w:rsidR="005D1DCA" w:rsidRDefault="005D1DCA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79B47655" w14:textId="77777777" w:rsidR="005D1DCA" w:rsidRDefault="005D1DCA" w:rsidP="00792AB7">
            <w:pPr>
              <w:spacing w:after="0"/>
              <w:ind w:left="108" w:right="-20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Verzija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1B2C825C" w14:textId="50DE135B" w:rsidR="005D1DCA" w:rsidRPr="00481F7B" w:rsidRDefault="005D1DCA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Aptos" w:hAnsi="Garamond" w:cs="Times New Roman"/>
                <w:kern w:val="2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>P</w:t>
            </w:r>
            <w:r w:rsidRPr="000B2BCB">
              <w:rPr>
                <w:rFonts w:ascii="Garamond" w:hAnsi="Garamond"/>
                <w:kern w:val="2"/>
                <w14:ligatures w14:val="standardContextual"/>
              </w:rPr>
              <w:t xml:space="preserve">rijedlog </w:t>
            </w:r>
            <w:r w:rsidRPr="005D1DCA">
              <w:rPr>
                <w:rFonts w:ascii="Garamond" w:hAnsi="Garamond"/>
                <w:kern w:val="2"/>
                <w14:ligatures w14:val="standardContextual"/>
              </w:rPr>
              <w:t>Odluk</w:t>
            </w:r>
            <w:r>
              <w:rPr>
                <w:rFonts w:ascii="Garamond" w:hAnsi="Garamond"/>
                <w:kern w:val="2"/>
                <w14:ligatures w14:val="standardContextual"/>
              </w:rPr>
              <w:t>e</w:t>
            </w:r>
            <w:r w:rsidRPr="005D1DCA">
              <w:rPr>
                <w:rFonts w:ascii="Garamond" w:hAnsi="Garamond"/>
                <w:kern w:val="2"/>
                <w14:ligatures w14:val="standardContextual"/>
              </w:rPr>
              <w:t xml:space="preserve"> o izmjeni i dopuni Odluke o prostorima za pružanje ugostiteljskih usluga</w:t>
            </w:r>
          </w:p>
        </w:tc>
      </w:tr>
      <w:tr w:rsidR="005D1DCA" w14:paraId="1F3B0E47" w14:textId="77777777" w:rsidTr="00792AB7">
        <w:trPr>
          <w:trHeight w:val="333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1423151" w14:textId="77777777" w:rsidR="005D1DCA" w:rsidRDefault="005D1DCA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Garamond" w:hAnsi="Garamond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Vrsta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dokumenta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336AB1FD" w14:textId="77777777" w:rsidR="005D1DCA" w:rsidRPr="00481F7B" w:rsidRDefault="005D1DCA" w:rsidP="00792AB7">
            <w:pPr>
              <w:spacing w:before="3" w:after="0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</w:t>
            </w:r>
            <w:proofErr w:type="spellEnd"/>
          </w:p>
        </w:tc>
      </w:tr>
      <w:tr w:rsidR="005D1DCA" w14:paraId="78D438A8" w14:textId="77777777" w:rsidTr="00792AB7">
        <w:trPr>
          <w:trHeight w:val="38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79F8BB1" w14:textId="77777777" w:rsidR="005D1DCA" w:rsidRDefault="005D1DCA" w:rsidP="00792AB7">
            <w:pPr>
              <w:spacing w:before="37" w:after="0"/>
              <w:ind w:left="108" w:right="225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7EBECD3A" w14:textId="7BD4AF5B" w:rsidR="005D1DCA" w:rsidRDefault="005D1DCA" w:rsidP="00792AB7">
            <w:pPr>
              <w:tabs>
                <w:tab w:val="left" w:pos="-371"/>
                <w:tab w:val="left" w:pos="0"/>
                <w:tab w:val="left" w:pos="6008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</w:pP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Odluka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izmjeni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i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dopuni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Odluke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o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prostorima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pružanje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ugostiteljskih</w:t>
            </w:r>
            <w:proofErr w:type="spellEnd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 w:rsidRPr="005D1DCA">
              <w:rPr>
                <w:rFonts w:ascii="Garamond" w:eastAsia="Calibri" w:hAnsi="Garamond" w:cs="Calibri"/>
                <w:kern w:val="2"/>
                <w:lang w:val="en-US"/>
                <w14:ligatures w14:val="standardContextual"/>
              </w:rPr>
              <w:t>usluga</w:t>
            </w:r>
            <w:proofErr w:type="spellEnd"/>
          </w:p>
        </w:tc>
      </w:tr>
      <w:tr w:rsidR="005D1DCA" w14:paraId="7A902FA8" w14:textId="77777777" w:rsidTr="00792AB7">
        <w:trPr>
          <w:trHeight w:val="96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08E785A" w14:textId="77777777" w:rsidR="005D1DCA" w:rsidRDefault="005D1DCA" w:rsidP="00792AB7">
            <w:pPr>
              <w:spacing w:before="37" w:after="0"/>
              <w:ind w:left="108" w:right="363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Jedinstvena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oznaka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Plana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donošenja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zakona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drugih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propisa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akata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Općine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4ABB6C9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/</w:t>
            </w:r>
          </w:p>
        </w:tc>
      </w:tr>
      <w:tr w:rsidR="005D1DCA" w14:paraId="0E37D40D" w14:textId="77777777" w:rsidTr="00792AB7">
        <w:trPr>
          <w:trHeight w:val="276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8814854" w14:textId="77777777" w:rsidR="005D1DCA" w:rsidRDefault="005D1DCA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hAnsi="Garamond"/>
                <w:kern w:val="2"/>
                <w14:ligatures w14:val="standardContextual"/>
              </w:rPr>
              <w:t xml:space="preserve"> 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Naziv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tijela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nadležnog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2C08193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Jedinstveni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upravni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odjel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Općine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Punat</w:t>
            </w:r>
            <w:proofErr w:type="spellEnd"/>
          </w:p>
        </w:tc>
      </w:tr>
      <w:tr w:rsidR="005D1DCA" w14:paraId="68F661B1" w14:textId="77777777" w:rsidTr="00792AB7">
        <w:trPr>
          <w:trHeight w:val="729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ECE9C91" w14:textId="77777777" w:rsidR="005D1DCA" w:rsidRDefault="005D1DCA" w:rsidP="00792AB7">
            <w:pPr>
              <w:spacing w:before="37" w:after="0"/>
              <w:ind w:left="108" w:right="316"/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bili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uključeni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postupak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odnosno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u rad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stručne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radne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skupine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izradu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7590FBD" w14:textId="77777777" w:rsidR="005D1DCA" w:rsidRDefault="005D1DCA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</w:p>
          <w:p w14:paraId="1EBD8DD2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</w:p>
        </w:tc>
      </w:tr>
      <w:tr w:rsidR="005D1DCA" w14:paraId="24AE0220" w14:textId="77777777" w:rsidTr="00792AB7">
        <w:trPr>
          <w:trHeight w:val="570"/>
        </w:trPr>
        <w:tc>
          <w:tcPr>
            <w:tcW w:w="436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F0EAA2D" w14:textId="77777777" w:rsidR="005D1DCA" w:rsidRDefault="005D1DCA" w:rsidP="00792AB7">
            <w:pPr>
              <w:spacing w:before="73" w:after="0"/>
              <w:ind w:left="108" w:right="115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Je li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bio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internetskim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stranicama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ili</w:t>
            </w:r>
            <w:proofErr w:type="spellEnd"/>
          </w:p>
          <w:p w14:paraId="00A36940" w14:textId="77777777" w:rsidR="005D1DCA" w:rsidRDefault="005D1DCA" w:rsidP="00792AB7">
            <w:pPr>
              <w:spacing w:after="0"/>
              <w:ind w:left="108" w:right="922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odgovarajući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način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18097B1E" w14:textId="77777777" w:rsidR="005D1DCA" w:rsidRDefault="005D1DCA" w:rsidP="00792AB7">
            <w:pPr>
              <w:spacing w:before="82" w:after="0"/>
              <w:ind w:left="108" w:right="229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jest,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kada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nacrt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objavljen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kojoj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internetskoj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stranici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koliko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je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vremena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ostavljeno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za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  <w:p w14:paraId="3EC4F096" w14:textId="77777777" w:rsidR="005D1DCA" w:rsidRDefault="005D1DCA" w:rsidP="00792AB7">
            <w:pPr>
              <w:spacing w:before="83" w:after="0"/>
              <w:ind w:left="108" w:right="2170"/>
              <w:jc w:val="both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Ako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nije,zašto</w:t>
            </w:r>
            <w:proofErr w:type="spellEnd"/>
            <w:proofErr w:type="gram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16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44E82CC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  DA</w:t>
            </w:r>
          </w:p>
        </w:tc>
        <w:tc>
          <w:tcPr>
            <w:tcW w:w="461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2FC953D" w14:textId="77777777" w:rsidR="005D1DCA" w:rsidRDefault="005D1DCA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5EF629CA" w14:textId="77777777" w:rsidR="005D1DCA" w:rsidRDefault="005D1DCA" w:rsidP="00792AB7">
            <w:pPr>
              <w:spacing w:after="0"/>
              <w:ind w:right="-2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 </w:t>
            </w:r>
            <w:hyperlink>
              <w:r>
                <w:rPr>
                  <w:rStyle w:val="Hyperlink"/>
                  <w:rFonts w:ascii="Garamond" w:eastAsia="Calibri" w:hAnsi="Garamond" w:cs="Calibri"/>
                  <w:kern w:val="2"/>
                  <w:lang w:val="en-US"/>
                  <w14:ligatures w14:val="standardContextual"/>
                </w:rPr>
                <w:t>www.punat.hr</w:t>
              </w:r>
            </w:hyperlink>
          </w:p>
        </w:tc>
      </w:tr>
      <w:tr w:rsidR="005D1DCA" w14:paraId="0A1E6866" w14:textId="77777777" w:rsidTr="00792AB7">
        <w:trPr>
          <w:trHeight w:val="85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42945400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4F675DB0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</w:tcPr>
          <w:p w14:paraId="4B821309" w14:textId="77777777" w:rsidR="005D1DCA" w:rsidRDefault="005D1DCA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</w:p>
          <w:p w14:paraId="582121E6" w14:textId="77777777" w:rsidR="005D1DCA" w:rsidRDefault="005D1DCA" w:rsidP="00792AB7">
            <w:pPr>
              <w:spacing w:before="37" w:after="0"/>
              <w:ind w:left="108" w:right="508"/>
              <w:rPr>
                <w:rFonts w:ascii="Garamond" w:hAnsi="Garamond"/>
                <w:kern w:val="2"/>
                <w14:ligatures w14:val="standardContextual"/>
              </w:rPr>
            </w:pPr>
            <w:hyperlink r:id="rId4" w:history="1">
              <w:r>
                <w:rPr>
                  <w:rStyle w:val="Hyperlink"/>
                  <w:rFonts w:ascii="Garamond" w:hAnsi="Garamond"/>
                  <w:kern w:val="2"/>
                  <w14:ligatures w14:val="standardContextual"/>
                </w:rPr>
                <w:t>https://www.punat.hr/node/2315</w:t>
              </w:r>
            </w:hyperlink>
          </w:p>
        </w:tc>
      </w:tr>
      <w:tr w:rsidR="005D1DCA" w14:paraId="0D3F650C" w14:textId="77777777" w:rsidTr="00792AB7">
        <w:trPr>
          <w:trHeight w:val="1005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4B97BD7D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165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74D333D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461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07B361F0" w14:textId="77777777" w:rsidR="005D1DCA" w:rsidRDefault="005D1DCA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07C0DF33" w14:textId="77777777" w:rsidR="005D1DCA" w:rsidRDefault="005D1DCA" w:rsidP="00792AB7">
            <w:pPr>
              <w:spacing w:after="0"/>
              <w:ind w:left="108" w:right="-20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Od 17.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ožujka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– 16.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travnja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2026.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godine</w:t>
            </w:r>
            <w:proofErr w:type="spellEnd"/>
          </w:p>
        </w:tc>
      </w:tr>
      <w:tr w:rsidR="005D1DCA" w14:paraId="5F47C5CA" w14:textId="77777777" w:rsidTr="00792AB7">
        <w:trPr>
          <w:trHeight w:val="270"/>
        </w:trPr>
        <w:tc>
          <w:tcPr>
            <w:tcW w:w="10632" w:type="dxa"/>
            <w:vMerge/>
            <w:tcBorders>
              <w:top w:val="single" w:sz="8" w:space="0" w:color="231F20"/>
              <w:left w:val="single" w:sz="8" w:space="0" w:color="231F20"/>
              <w:bottom w:val="single" w:sz="2" w:space="0" w:color="231F20"/>
              <w:right w:val="single" w:sz="8" w:space="0" w:color="231F20"/>
            </w:tcBorders>
            <w:vAlign w:val="center"/>
            <w:hideMark/>
          </w:tcPr>
          <w:p w14:paraId="541435B4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65D2B02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5D1DCA" w14:paraId="70EC772E" w14:textId="77777777" w:rsidTr="00792AB7">
        <w:trPr>
          <w:trHeight w:val="720"/>
        </w:trPr>
        <w:tc>
          <w:tcPr>
            <w:tcW w:w="43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5F7BBCF5" w14:textId="77777777" w:rsidR="005D1DCA" w:rsidRDefault="005D1DCA" w:rsidP="00792AB7">
            <w:pPr>
              <w:spacing w:before="37" w:after="0"/>
              <w:ind w:left="108" w:right="422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Koji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su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predstavnici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zainteresirane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javnosti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dostavili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svoja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očitovanja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?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290CF665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7155500A" w14:textId="77777777" w:rsidR="005D1DCA" w:rsidRDefault="005D1DCA" w:rsidP="00792AB7">
            <w:pPr>
              <w:spacing w:after="20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kern w:val="2"/>
                <w14:ligatures w14:val="standardContextual"/>
              </w:rPr>
              <w:t xml:space="preserve"> </w:t>
            </w:r>
          </w:p>
        </w:tc>
      </w:tr>
      <w:tr w:rsidR="005D1DCA" w14:paraId="409A0896" w14:textId="77777777" w:rsidTr="00792AB7">
        <w:trPr>
          <w:trHeight w:val="855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3AA5211D" w14:textId="77777777" w:rsidR="005D1DCA" w:rsidRDefault="005D1DCA" w:rsidP="00792AB7">
            <w:pPr>
              <w:spacing w:before="37" w:after="0"/>
              <w:ind w:right="573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231F20"/>
                <w:kern w:val="2"/>
                <w14:ligatures w14:val="standardContextual"/>
              </w:rPr>
              <w:t>Razlozi neprihvaćanja pojedinih primjedbi zainteresirane javnosti na određene odredbe nacrta</w:t>
            </w:r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6BF423AF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pristigla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nijedna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primjedba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/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prijedlog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  <w:p w14:paraId="1009DBBA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  <w:p w14:paraId="653F1874" w14:textId="77777777" w:rsidR="005D1DCA" w:rsidRDefault="005D1DCA" w:rsidP="00792AB7">
            <w:pPr>
              <w:spacing w:after="0" w:line="276" w:lineRule="auto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</w:p>
        </w:tc>
      </w:tr>
      <w:tr w:rsidR="005D1DCA" w14:paraId="46A63F43" w14:textId="77777777" w:rsidTr="00792AB7">
        <w:trPr>
          <w:trHeight w:val="570"/>
        </w:trPr>
        <w:tc>
          <w:tcPr>
            <w:tcW w:w="43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7048324A" w14:textId="77777777" w:rsidR="005D1DCA" w:rsidRDefault="005D1DCA" w:rsidP="00792AB7">
            <w:pPr>
              <w:spacing w:before="3" w:after="0"/>
              <w:rPr>
                <w:rFonts w:ascii="Garamond" w:hAnsi="Garamond"/>
                <w:kern w:val="2"/>
                <w14:ligatures w14:val="standardContextual"/>
              </w:rPr>
            </w:pPr>
            <w:r>
              <w:rPr>
                <w:rFonts w:ascii="Garamond" w:eastAsia="Calibri" w:hAnsi="Garamond" w:cs="Calibr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Troškovi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provedenog</w:t>
            </w:r>
            <w:proofErr w:type="spellEnd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231F20"/>
                <w:kern w:val="2"/>
                <w:lang w:val="en-US"/>
                <w14:ligatures w14:val="standardContextual"/>
              </w:rPr>
              <w:t>savjetovanja</w:t>
            </w:r>
            <w:proofErr w:type="spellEnd"/>
          </w:p>
        </w:tc>
        <w:tc>
          <w:tcPr>
            <w:tcW w:w="626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7D4EF" w:themeFill="text2" w:themeFillTint="33"/>
            <w:hideMark/>
          </w:tcPr>
          <w:p w14:paraId="1CBE2BE2" w14:textId="77777777" w:rsidR="005D1DCA" w:rsidRDefault="005D1DCA" w:rsidP="00792AB7">
            <w:pPr>
              <w:spacing w:after="200" w:line="276" w:lineRule="auto"/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Nije</w:t>
            </w:r>
            <w:proofErr w:type="spellEnd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Garamond" w:eastAsia="Calibri" w:hAnsi="Garamond" w:cs="Calibri"/>
                <w:color w:val="000000" w:themeColor="text1"/>
                <w:kern w:val="2"/>
                <w:lang w:val="en-US"/>
                <w14:ligatures w14:val="standardContextual"/>
              </w:rPr>
              <w:t>primjenjivo</w:t>
            </w:r>
            <w:proofErr w:type="spellEnd"/>
          </w:p>
        </w:tc>
      </w:tr>
    </w:tbl>
    <w:p w14:paraId="72D5D616" w14:textId="77777777" w:rsidR="005D1DCA" w:rsidRDefault="005D1DCA" w:rsidP="005D1DCA">
      <w:pPr>
        <w:spacing w:after="200" w:line="276" w:lineRule="auto"/>
        <w:rPr>
          <w:rFonts w:ascii="Garamond" w:hAnsi="Garamond"/>
        </w:rPr>
      </w:pPr>
      <w:r>
        <w:rPr>
          <w:rFonts w:ascii="Garamond" w:eastAsia="Calibri" w:hAnsi="Garamond" w:cs="Calibri"/>
          <w:lang w:val="en-US"/>
        </w:rPr>
        <w:t xml:space="preserve"> </w:t>
      </w:r>
    </w:p>
    <w:p w14:paraId="108307A6" w14:textId="77777777" w:rsidR="005D1DCA" w:rsidRDefault="005D1DCA" w:rsidP="005D1DCA">
      <w:pPr>
        <w:rPr>
          <w:rFonts w:ascii="Garamond" w:eastAsia="Calibri" w:hAnsi="Garamond" w:cs="Calibri"/>
        </w:rPr>
      </w:pPr>
    </w:p>
    <w:p w14:paraId="0DC93650" w14:textId="77777777" w:rsidR="005D1DCA" w:rsidRDefault="005D1DCA" w:rsidP="005D1DCA">
      <w:pPr>
        <w:rPr>
          <w:rFonts w:ascii="Garamond" w:hAnsi="Garamond"/>
        </w:rPr>
      </w:pPr>
    </w:p>
    <w:p w14:paraId="7B3547B7" w14:textId="77777777" w:rsidR="005D1DCA" w:rsidRDefault="005D1DCA" w:rsidP="005D1DCA"/>
    <w:p w14:paraId="460D4193" w14:textId="77777777" w:rsidR="005D1DCA" w:rsidRDefault="005D1DCA" w:rsidP="005D1DCA">
      <w:pPr>
        <w:spacing w:after="0"/>
      </w:pPr>
    </w:p>
    <w:p w14:paraId="05997541" w14:textId="77777777" w:rsidR="005D1DCA" w:rsidRDefault="005D1DCA" w:rsidP="005D1DCA"/>
    <w:p w14:paraId="6B33F1B6" w14:textId="77777777" w:rsidR="005D1DCA" w:rsidRDefault="005D1DCA" w:rsidP="005D1DCA"/>
    <w:p w14:paraId="42CCCEAD" w14:textId="77777777" w:rsidR="005D1DCA" w:rsidRDefault="005D1DCA" w:rsidP="005D1DCA"/>
    <w:p w14:paraId="46218A8E" w14:textId="77777777" w:rsidR="005D1DCA" w:rsidRDefault="005D1DCA" w:rsidP="005D1DCA"/>
    <w:p w14:paraId="0FCD3CE9" w14:textId="77777777" w:rsidR="005D1DCA" w:rsidRDefault="005D1DCA" w:rsidP="005D1DCA"/>
    <w:p w14:paraId="0AC83CBC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CA"/>
    <w:rsid w:val="003C3C68"/>
    <w:rsid w:val="005D1DCA"/>
    <w:rsid w:val="00B94CB6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169"/>
  <w15:chartTrackingRefBased/>
  <w15:docId w15:val="{82470C4B-FE6A-43AA-99A4-6411E71B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DCA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D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D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D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D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D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1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C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1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DC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1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DC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1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D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D1D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unat.hr/node/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2026-04-22T11:42:00Z</dcterms:created>
  <dcterms:modified xsi:type="dcterms:W3CDTF">2026-04-22T11:44:00Z</dcterms:modified>
</cp:coreProperties>
</file>