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6B97A" w14:textId="77777777" w:rsidR="00C46DE0" w:rsidRPr="00154959" w:rsidRDefault="00C46DE0" w:rsidP="00C46DE0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lang w:val="hr-HR"/>
        </w:rPr>
      </w:pPr>
      <w:r w:rsidRPr="00154959">
        <w:rPr>
          <w:rFonts w:ascii="Garamond" w:eastAsia="Calibri" w:hAnsi="Garamond" w:cs="Arial"/>
          <w:bCs/>
          <w:sz w:val="24"/>
          <w:szCs w:val="24"/>
          <w:lang w:val="hr-HR"/>
        </w:rPr>
        <w:t xml:space="preserve">                       </w:t>
      </w:r>
      <w:r w:rsidRPr="00154959">
        <w:rPr>
          <w:rFonts w:ascii="Garamond" w:eastAsia="Calibri" w:hAnsi="Garamond" w:cs="Arial"/>
          <w:noProof/>
          <w:sz w:val="24"/>
          <w:szCs w:val="24"/>
          <w:lang w:val="hr-HR" w:eastAsia="hr-HR"/>
        </w:rPr>
        <w:drawing>
          <wp:inline distT="0" distB="0" distL="0" distR="0" wp14:anchorId="0706C2B6" wp14:editId="2968656F">
            <wp:extent cx="504821" cy="666753"/>
            <wp:effectExtent l="0" t="0" r="0" b="0"/>
            <wp:docPr id="947480123" name="Picture 1" descr="grbr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6667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tbl>
      <w:tblPr>
        <w:tblW w:w="4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0"/>
      </w:tblGrid>
      <w:tr w:rsidR="00C46DE0" w:rsidRPr="00154959" w14:paraId="7A662FBE" w14:textId="77777777" w:rsidTr="00670D93">
        <w:trPr>
          <w:cantSplit/>
          <w:trHeight w:val="708"/>
        </w:trPr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66445" w14:textId="77777777" w:rsidR="00C46DE0" w:rsidRPr="00154959" w:rsidRDefault="00C46DE0" w:rsidP="00670D93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Garamond" w:eastAsia="Times New Roman" w:hAnsi="Garamond" w:cs="Arial"/>
                <w:bCs/>
                <w:sz w:val="24"/>
                <w:szCs w:val="24"/>
                <w:lang w:val="hr-HR"/>
              </w:rPr>
            </w:pPr>
            <w:r w:rsidRPr="00154959">
              <w:rPr>
                <w:rFonts w:ascii="Garamond" w:eastAsia="Times New Roman" w:hAnsi="Garamond" w:cs="Arial"/>
                <w:bCs/>
                <w:sz w:val="24"/>
                <w:szCs w:val="24"/>
                <w:lang w:val="hr-HR"/>
              </w:rPr>
              <w:t>R E P U B L I K A   H R V A T S K A</w:t>
            </w:r>
          </w:p>
          <w:p w14:paraId="59819AEF" w14:textId="77777777" w:rsidR="00C46DE0" w:rsidRPr="00154959" w:rsidRDefault="00C46DE0" w:rsidP="00670D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Calibri" w:hAnsi="Garamond" w:cs="Arial"/>
                <w:bCs/>
                <w:sz w:val="24"/>
                <w:szCs w:val="24"/>
                <w:lang w:val="hr-HR"/>
              </w:rPr>
            </w:pPr>
            <w:r w:rsidRPr="00154959">
              <w:rPr>
                <w:rFonts w:ascii="Garamond" w:eastAsia="Calibri" w:hAnsi="Garamond" w:cs="Arial"/>
                <w:bCs/>
                <w:sz w:val="24"/>
                <w:szCs w:val="24"/>
                <w:lang w:val="hr-HR"/>
              </w:rPr>
              <w:t>PRIMORSKO – GORANSKA</w:t>
            </w:r>
          </w:p>
          <w:p w14:paraId="5C21A3EE" w14:textId="77777777" w:rsidR="00C46DE0" w:rsidRPr="00154959" w:rsidRDefault="00C46DE0" w:rsidP="00670D9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Calibri" w:hAnsi="Garamond" w:cs="Arial"/>
                <w:bCs/>
                <w:sz w:val="24"/>
                <w:szCs w:val="24"/>
                <w:lang w:val="hr-HR"/>
              </w:rPr>
            </w:pPr>
            <w:r w:rsidRPr="00154959">
              <w:rPr>
                <w:rFonts w:ascii="Garamond" w:eastAsia="Calibri" w:hAnsi="Garamond" w:cs="Arial"/>
                <w:bCs/>
                <w:sz w:val="24"/>
                <w:szCs w:val="24"/>
                <w:lang w:val="hr-HR"/>
              </w:rPr>
              <w:t>ŽUPANIJA</w:t>
            </w:r>
          </w:p>
          <w:p w14:paraId="119ACAE3" w14:textId="77777777" w:rsidR="00C46DE0" w:rsidRPr="00154959" w:rsidRDefault="00C46DE0" w:rsidP="00670D93">
            <w:pPr>
              <w:tabs>
                <w:tab w:val="left" w:pos="930"/>
                <w:tab w:val="center" w:pos="181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Calibri" w:hAnsi="Garamond" w:cs="Arial"/>
                <w:bCs/>
                <w:sz w:val="24"/>
                <w:szCs w:val="24"/>
                <w:lang w:val="hr-HR"/>
              </w:rPr>
            </w:pPr>
            <w:r w:rsidRPr="00154959">
              <w:rPr>
                <w:rFonts w:ascii="Garamond" w:eastAsia="Calibri" w:hAnsi="Garamond" w:cs="Arial"/>
                <w:bCs/>
                <w:sz w:val="24"/>
                <w:szCs w:val="24"/>
                <w:lang w:val="hr-HR"/>
              </w:rPr>
              <w:t>OPĆINA PUNAT</w:t>
            </w:r>
          </w:p>
        </w:tc>
      </w:tr>
      <w:tr w:rsidR="00C46DE0" w:rsidRPr="00154959" w14:paraId="3AFF365B" w14:textId="77777777" w:rsidTr="00670D93">
        <w:trPr>
          <w:cantSplit/>
          <w:trHeight w:val="531"/>
        </w:trPr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27E97" w14:textId="77777777" w:rsidR="00C46DE0" w:rsidRPr="00154959" w:rsidRDefault="00C46DE0" w:rsidP="00670D93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Garamond" w:eastAsia="Times New Roman" w:hAnsi="Garamond" w:cs="Arial"/>
                <w:b/>
                <w:sz w:val="24"/>
                <w:szCs w:val="24"/>
                <w:lang w:val="hr-HR"/>
              </w:rPr>
            </w:pPr>
            <w:r w:rsidRPr="00154959">
              <w:rPr>
                <w:rFonts w:ascii="Garamond" w:eastAsia="Times New Roman" w:hAnsi="Garamond" w:cs="Arial"/>
                <w:b/>
                <w:sz w:val="24"/>
                <w:szCs w:val="24"/>
                <w:lang w:val="hr-HR"/>
              </w:rPr>
              <w:t>JEDINSTVENI UPRAVNI ODJEL</w:t>
            </w:r>
          </w:p>
        </w:tc>
      </w:tr>
      <w:tr w:rsidR="00C46DE0" w:rsidRPr="00154959" w14:paraId="67DAADB8" w14:textId="77777777" w:rsidTr="00670D93">
        <w:trPr>
          <w:cantSplit/>
          <w:trHeight w:val="236"/>
        </w:trPr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5102E" w14:textId="05F97EB8" w:rsidR="00C46DE0" w:rsidRPr="008B48F7" w:rsidRDefault="00C46DE0" w:rsidP="00782034">
            <w:pPr>
              <w:keepNext/>
              <w:suppressAutoHyphens/>
              <w:autoSpaceDN w:val="0"/>
              <w:spacing w:after="0" w:line="240" w:lineRule="auto"/>
              <w:textAlignment w:val="baseline"/>
              <w:outlineLvl w:val="0"/>
              <w:rPr>
                <w:rFonts w:ascii="Garamond" w:eastAsia="Times New Roman" w:hAnsi="Garamond" w:cs="Arial"/>
                <w:bCs/>
                <w:color w:val="000000" w:themeColor="text1"/>
                <w:sz w:val="24"/>
                <w:szCs w:val="24"/>
                <w:lang w:val="hr-HR"/>
              </w:rPr>
            </w:pPr>
            <w:r w:rsidRPr="008B48F7">
              <w:rPr>
                <w:rFonts w:ascii="Garamond" w:eastAsia="Times New Roman" w:hAnsi="Garamond" w:cs="Arial"/>
                <w:bCs/>
                <w:color w:val="000000" w:themeColor="text1"/>
                <w:sz w:val="24"/>
                <w:szCs w:val="24"/>
                <w:lang w:val="hr-HR"/>
              </w:rPr>
              <w:t xml:space="preserve">KLASA: </w:t>
            </w:r>
            <w:r w:rsidR="00782034" w:rsidRPr="008B48F7">
              <w:rPr>
                <w:rFonts w:ascii="Garamond" w:eastAsia="Times New Roman" w:hAnsi="Garamond" w:cs="Arial"/>
                <w:bCs/>
                <w:color w:val="000000" w:themeColor="text1"/>
                <w:sz w:val="24"/>
                <w:szCs w:val="24"/>
                <w:lang w:val="hr-HR"/>
              </w:rPr>
              <w:t>372-03/2</w:t>
            </w:r>
            <w:r w:rsidR="008B48F7" w:rsidRPr="008B48F7">
              <w:rPr>
                <w:rFonts w:ascii="Garamond" w:eastAsia="Times New Roman" w:hAnsi="Garamond" w:cs="Arial"/>
                <w:bCs/>
                <w:color w:val="000000" w:themeColor="text1"/>
                <w:sz w:val="24"/>
                <w:szCs w:val="24"/>
                <w:lang w:val="hr-HR"/>
              </w:rPr>
              <w:t>6</w:t>
            </w:r>
            <w:r w:rsidR="00782034" w:rsidRPr="008B48F7">
              <w:rPr>
                <w:rFonts w:ascii="Garamond" w:eastAsia="Times New Roman" w:hAnsi="Garamond" w:cs="Arial"/>
                <w:bCs/>
                <w:color w:val="000000" w:themeColor="text1"/>
                <w:sz w:val="24"/>
                <w:szCs w:val="24"/>
                <w:lang w:val="hr-HR"/>
              </w:rPr>
              <w:t>-01/</w:t>
            </w:r>
            <w:r w:rsidR="008B48F7" w:rsidRPr="008B48F7">
              <w:rPr>
                <w:rFonts w:ascii="Garamond" w:eastAsia="Times New Roman" w:hAnsi="Garamond" w:cs="Arial"/>
                <w:bCs/>
                <w:color w:val="000000" w:themeColor="text1"/>
                <w:sz w:val="24"/>
                <w:szCs w:val="24"/>
                <w:lang w:val="hr-HR"/>
              </w:rPr>
              <w:t>3</w:t>
            </w:r>
          </w:p>
        </w:tc>
      </w:tr>
      <w:tr w:rsidR="00C46DE0" w:rsidRPr="00154959" w14:paraId="0A4E84F9" w14:textId="77777777" w:rsidTr="00670D93">
        <w:trPr>
          <w:cantSplit/>
          <w:trHeight w:val="236"/>
        </w:trPr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7532B" w14:textId="145B3A3F" w:rsidR="00C46DE0" w:rsidRPr="008B48F7" w:rsidRDefault="00C46DE0" w:rsidP="00670D93">
            <w:pPr>
              <w:keepNext/>
              <w:suppressAutoHyphens/>
              <w:autoSpaceDN w:val="0"/>
              <w:spacing w:after="0" w:line="240" w:lineRule="auto"/>
              <w:textAlignment w:val="baseline"/>
              <w:outlineLvl w:val="0"/>
              <w:rPr>
                <w:rFonts w:ascii="Garamond" w:eastAsia="Times New Roman" w:hAnsi="Garamond" w:cs="Arial"/>
                <w:bCs/>
                <w:color w:val="000000" w:themeColor="text1"/>
                <w:sz w:val="24"/>
                <w:szCs w:val="24"/>
                <w:lang w:val="hr-HR"/>
              </w:rPr>
            </w:pPr>
            <w:r w:rsidRPr="008B48F7">
              <w:rPr>
                <w:rFonts w:ascii="Garamond" w:eastAsia="Times New Roman" w:hAnsi="Garamond" w:cs="Arial"/>
                <w:bCs/>
                <w:color w:val="000000" w:themeColor="text1"/>
                <w:sz w:val="24"/>
                <w:szCs w:val="24"/>
                <w:lang w:val="hr-HR"/>
              </w:rPr>
              <w:t>URBROJ: 2170-31-03/1</w:t>
            </w:r>
            <w:r w:rsidR="008B48F7" w:rsidRPr="008B48F7">
              <w:rPr>
                <w:rFonts w:ascii="Garamond" w:eastAsia="Times New Roman" w:hAnsi="Garamond" w:cs="Arial"/>
                <w:bCs/>
                <w:color w:val="000000" w:themeColor="text1"/>
                <w:sz w:val="24"/>
                <w:szCs w:val="24"/>
                <w:lang w:val="hr-HR"/>
              </w:rPr>
              <w:t>8</w:t>
            </w:r>
            <w:r w:rsidRPr="008B48F7">
              <w:rPr>
                <w:rFonts w:ascii="Garamond" w:eastAsia="Times New Roman" w:hAnsi="Garamond" w:cs="Arial"/>
                <w:bCs/>
                <w:color w:val="000000" w:themeColor="text1"/>
                <w:sz w:val="24"/>
                <w:szCs w:val="24"/>
                <w:lang w:val="hr-HR"/>
              </w:rPr>
              <w:t>-2</w:t>
            </w:r>
            <w:r w:rsidR="008B48F7" w:rsidRPr="008B48F7">
              <w:rPr>
                <w:rFonts w:ascii="Garamond" w:eastAsia="Times New Roman" w:hAnsi="Garamond" w:cs="Arial"/>
                <w:bCs/>
                <w:color w:val="000000" w:themeColor="text1"/>
                <w:sz w:val="24"/>
                <w:szCs w:val="24"/>
                <w:lang w:val="hr-HR"/>
              </w:rPr>
              <w:t>6</w:t>
            </w:r>
            <w:r w:rsidRPr="008B48F7">
              <w:rPr>
                <w:rFonts w:ascii="Garamond" w:eastAsia="Times New Roman" w:hAnsi="Garamond" w:cs="Arial"/>
                <w:bCs/>
                <w:color w:val="000000" w:themeColor="text1"/>
                <w:sz w:val="24"/>
                <w:szCs w:val="24"/>
                <w:lang w:val="hr-HR"/>
              </w:rPr>
              <w:t>-</w:t>
            </w:r>
            <w:r w:rsidR="00E57D02">
              <w:rPr>
                <w:rFonts w:ascii="Garamond" w:eastAsia="Times New Roman" w:hAnsi="Garamond" w:cs="Arial"/>
                <w:bCs/>
                <w:color w:val="000000" w:themeColor="text1"/>
                <w:sz w:val="24"/>
                <w:szCs w:val="24"/>
                <w:lang w:val="hr-HR"/>
              </w:rPr>
              <w:t>8</w:t>
            </w:r>
          </w:p>
        </w:tc>
      </w:tr>
      <w:tr w:rsidR="00C46DE0" w:rsidRPr="00154959" w14:paraId="71E7B483" w14:textId="77777777" w:rsidTr="008B48F7">
        <w:trPr>
          <w:cantSplit/>
          <w:trHeight w:val="70"/>
        </w:trPr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FEA9A" w14:textId="536438B9" w:rsidR="00C46DE0" w:rsidRPr="008B48F7" w:rsidRDefault="00C46DE0" w:rsidP="00D5563A">
            <w:pPr>
              <w:keepNext/>
              <w:suppressAutoHyphens/>
              <w:autoSpaceDN w:val="0"/>
              <w:spacing w:after="0" w:line="240" w:lineRule="auto"/>
              <w:textAlignment w:val="baseline"/>
              <w:outlineLvl w:val="0"/>
              <w:rPr>
                <w:rFonts w:ascii="Garamond" w:eastAsia="Times New Roman" w:hAnsi="Garamond" w:cs="Arial"/>
                <w:bCs/>
                <w:color w:val="000000" w:themeColor="text1"/>
                <w:sz w:val="24"/>
                <w:szCs w:val="24"/>
                <w:lang w:val="hr-HR"/>
              </w:rPr>
            </w:pPr>
            <w:r w:rsidRPr="008B48F7">
              <w:rPr>
                <w:rFonts w:ascii="Garamond" w:eastAsia="Times New Roman" w:hAnsi="Garamond" w:cs="Arial"/>
                <w:bCs/>
                <w:color w:val="000000" w:themeColor="text1"/>
                <w:sz w:val="24"/>
                <w:szCs w:val="24"/>
                <w:lang w:val="hr-HR"/>
              </w:rPr>
              <w:t xml:space="preserve">Punat, </w:t>
            </w:r>
            <w:r w:rsidR="00E57D02">
              <w:rPr>
                <w:rFonts w:ascii="Garamond" w:eastAsia="Times New Roman" w:hAnsi="Garamond" w:cs="Arial"/>
                <w:bCs/>
                <w:color w:val="000000" w:themeColor="text1"/>
                <w:sz w:val="24"/>
                <w:szCs w:val="24"/>
                <w:lang w:val="hr-HR"/>
              </w:rPr>
              <w:t>16</w:t>
            </w:r>
            <w:r w:rsidR="00567B46" w:rsidRPr="008B48F7">
              <w:rPr>
                <w:rFonts w:ascii="Garamond" w:eastAsia="Times New Roman" w:hAnsi="Garamond" w:cs="Arial"/>
                <w:bCs/>
                <w:color w:val="000000" w:themeColor="text1"/>
                <w:sz w:val="24"/>
                <w:szCs w:val="24"/>
                <w:lang w:val="hr-HR"/>
              </w:rPr>
              <w:t>.</w:t>
            </w:r>
            <w:r w:rsidR="00760D79" w:rsidRPr="008B48F7">
              <w:rPr>
                <w:rFonts w:ascii="Garamond" w:eastAsia="Times New Roman" w:hAnsi="Garamond" w:cs="Arial"/>
                <w:bCs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="00E57D02">
              <w:rPr>
                <w:rFonts w:ascii="Garamond" w:eastAsia="Times New Roman" w:hAnsi="Garamond" w:cs="Arial"/>
                <w:bCs/>
                <w:color w:val="000000" w:themeColor="text1"/>
                <w:sz w:val="24"/>
                <w:szCs w:val="24"/>
                <w:lang w:val="hr-HR"/>
              </w:rPr>
              <w:t xml:space="preserve">travanj </w:t>
            </w:r>
            <w:r w:rsidRPr="008B48F7">
              <w:rPr>
                <w:rFonts w:ascii="Garamond" w:eastAsia="Times New Roman" w:hAnsi="Garamond" w:cs="Arial"/>
                <w:bCs/>
                <w:color w:val="000000" w:themeColor="text1"/>
                <w:sz w:val="24"/>
                <w:szCs w:val="24"/>
                <w:lang w:val="hr-HR"/>
              </w:rPr>
              <w:t>202</w:t>
            </w:r>
            <w:r w:rsidR="00F21467" w:rsidRPr="008B48F7">
              <w:rPr>
                <w:rFonts w:ascii="Garamond" w:eastAsia="Times New Roman" w:hAnsi="Garamond" w:cs="Arial"/>
                <w:bCs/>
                <w:color w:val="000000" w:themeColor="text1"/>
                <w:sz w:val="24"/>
                <w:szCs w:val="24"/>
                <w:lang w:val="hr-HR"/>
              </w:rPr>
              <w:t>6</w:t>
            </w:r>
            <w:r w:rsidRPr="008B48F7">
              <w:rPr>
                <w:rFonts w:ascii="Garamond" w:eastAsia="Times New Roman" w:hAnsi="Garamond" w:cs="Arial"/>
                <w:bCs/>
                <w:color w:val="000000" w:themeColor="text1"/>
                <w:sz w:val="24"/>
                <w:szCs w:val="24"/>
                <w:lang w:val="hr-HR"/>
              </w:rPr>
              <w:t>. godine</w:t>
            </w:r>
          </w:p>
        </w:tc>
      </w:tr>
    </w:tbl>
    <w:p w14:paraId="610509FD" w14:textId="77777777" w:rsidR="00C46DE0" w:rsidRPr="00154959" w:rsidRDefault="00C46DE0" w:rsidP="009C235B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</w:p>
    <w:p w14:paraId="195D12CB" w14:textId="0B3D0CD2" w:rsidR="00C46DE0" w:rsidRPr="00E57D02" w:rsidRDefault="00C46DE0" w:rsidP="00C46DE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sz w:val="24"/>
          <w:szCs w:val="24"/>
          <w:lang w:val="hr-HR"/>
        </w:rPr>
        <w:t xml:space="preserve">Na temelju članka 5. Odluke o zakupu javnih površina („Službene novine Primorsko-goranske županije“, broj 10/19 i 9/21) i Odluke o lokacijama za zakup javnih površina KLASA: </w:t>
      </w:r>
      <w:r w:rsidR="00F21467" w:rsidRPr="00E57D02">
        <w:rPr>
          <w:rFonts w:ascii="Garamond" w:eastAsia="Calibri" w:hAnsi="Garamond" w:cs="Times New Roman"/>
          <w:sz w:val="24"/>
          <w:szCs w:val="24"/>
          <w:lang w:val="hr-HR"/>
        </w:rPr>
        <w:t>081-01/26-01/1</w:t>
      </w:r>
      <w:r w:rsidRPr="00E57D02">
        <w:rPr>
          <w:rFonts w:ascii="Garamond" w:eastAsia="Calibri" w:hAnsi="Garamond" w:cs="Times New Roman"/>
          <w:sz w:val="24"/>
          <w:szCs w:val="24"/>
          <w:lang w:val="hr-HR"/>
        </w:rPr>
        <w:t>, URBROJ: 2170-31-02/1-2</w:t>
      </w:r>
      <w:r w:rsidR="00F21467" w:rsidRPr="00E57D02">
        <w:rPr>
          <w:rFonts w:ascii="Garamond" w:eastAsia="Calibri" w:hAnsi="Garamond" w:cs="Times New Roman"/>
          <w:sz w:val="24"/>
          <w:szCs w:val="24"/>
          <w:lang w:val="hr-HR"/>
        </w:rPr>
        <w:t>6</w:t>
      </w:r>
      <w:r w:rsidRPr="00E57D02">
        <w:rPr>
          <w:rFonts w:ascii="Garamond" w:eastAsia="Calibri" w:hAnsi="Garamond" w:cs="Times New Roman"/>
          <w:sz w:val="24"/>
          <w:szCs w:val="24"/>
          <w:lang w:val="hr-HR"/>
        </w:rPr>
        <w:t>-</w:t>
      </w:r>
      <w:r w:rsidR="00F21467" w:rsidRPr="00E57D02">
        <w:rPr>
          <w:rFonts w:ascii="Garamond" w:eastAsia="Calibri" w:hAnsi="Garamond" w:cs="Times New Roman"/>
          <w:sz w:val="24"/>
          <w:szCs w:val="24"/>
          <w:lang w:val="hr-HR"/>
        </w:rPr>
        <w:t>10</w:t>
      </w:r>
      <w:r w:rsidR="005773EC" w:rsidRPr="00E57D02">
        <w:rPr>
          <w:rFonts w:ascii="Garamond" w:eastAsia="Calibri" w:hAnsi="Garamond" w:cs="Times New Roman"/>
          <w:sz w:val="24"/>
          <w:szCs w:val="24"/>
          <w:lang w:val="hr-HR"/>
        </w:rPr>
        <w:t xml:space="preserve"> </w:t>
      </w:r>
      <w:r w:rsidRPr="00E57D02">
        <w:rPr>
          <w:rFonts w:ascii="Garamond" w:eastAsia="Calibri" w:hAnsi="Garamond" w:cs="Times New Roman"/>
          <w:sz w:val="24"/>
          <w:szCs w:val="24"/>
          <w:lang w:val="hr-HR"/>
        </w:rPr>
        <w:t>raspisuje se</w:t>
      </w:r>
    </w:p>
    <w:p w14:paraId="22A6AE18" w14:textId="77777777" w:rsidR="00C46DE0" w:rsidRPr="00E57D02" w:rsidRDefault="00C46DE0" w:rsidP="00C46DE0">
      <w:pPr>
        <w:suppressAutoHyphens/>
        <w:autoSpaceDN w:val="0"/>
        <w:spacing w:after="0" w:line="240" w:lineRule="auto"/>
        <w:textAlignment w:val="baseline"/>
        <w:rPr>
          <w:rFonts w:ascii="Garamond" w:eastAsia="Calibri" w:hAnsi="Garamond" w:cs="Times New Roman"/>
          <w:b/>
          <w:sz w:val="24"/>
          <w:szCs w:val="24"/>
          <w:lang w:val="hr-HR"/>
        </w:rPr>
      </w:pPr>
    </w:p>
    <w:p w14:paraId="6F7198F8" w14:textId="77777777" w:rsidR="00C46DE0" w:rsidRPr="00E57D02" w:rsidRDefault="00C46DE0" w:rsidP="00C46DE0">
      <w:pPr>
        <w:suppressAutoHyphens/>
        <w:autoSpaceDN w:val="0"/>
        <w:spacing w:after="0" w:line="240" w:lineRule="auto"/>
        <w:jc w:val="center"/>
        <w:textAlignment w:val="baseline"/>
        <w:rPr>
          <w:rFonts w:ascii="Garamond" w:eastAsia="Calibri" w:hAnsi="Garamond" w:cs="Times New Roman"/>
          <w:b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b/>
          <w:sz w:val="24"/>
          <w:szCs w:val="24"/>
          <w:lang w:val="hr-HR"/>
        </w:rPr>
        <w:t>J A V N I    N A T J E Č A J</w:t>
      </w:r>
    </w:p>
    <w:p w14:paraId="74066285" w14:textId="77777777" w:rsidR="00C46DE0" w:rsidRPr="00E57D02" w:rsidRDefault="00C46DE0" w:rsidP="00C46DE0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b/>
          <w:sz w:val="24"/>
          <w:szCs w:val="24"/>
          <w:lang w:val="hr-HR"/>
        </w:rPr>
        <w:t xml:space="preserve">za zakup javnih površina </w:t>
      </w:r>
      <w:r w:rsidR="008A1ECD" w:rsidRPr="00E57D02">
        <w:rPr>
          <w:rFonts w:ascii="Garamond" w:eastAsia="Calibri" w:hAnsi="Garamond" w:cs="Times New Roman"/>
          <w:b/>
          <w:sz w:val="24"/>
          <w:szCs w:val="24"/>
          <w:lang w:val="hr-HR"/>
        </w:rPr>
        <w:t>i terasa</w:t>
      </w:r>
    </w:p>
    <w:p w14:paraId="33FE6F0B" w14:textId="77777777" w:rsidR="00C46DE0" w:rsidRPr="00E57D02" w:rsidRDefault="00C46DE0" w:rsidP="00C46DE0">
      <w:pPr>
        <w:suppressAutoHyphens/>
        <w:autoSpaceDN w:val="0"/>
        <w:spacing w:after="0" w:line="240" w:lineRule="auto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</w:p>
    <w:p w14:paraId="42F6D409" w14:textId="77777777" w:rsidR="00C46DE0" w:rsidRPr="00E57D02" w:rsidRDefault="00C46DE0" w:rsidP="00C46DE0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u w:val="single"/>
          <w:lang w:val="hr-HR"/>
        </w:rPr>
      </w:pPr>
      <w:r w:rsidRPr="00E57D02">
        <w:rPr>
          <w:rFonts w:ascii="Garamond" w:eastAsia="Calibri" w:hAnsi="Garamond" w:cs="Times New Roman"/>
          <w:sz w:val="24"/>
          <w:szCs w:val="24"/>
          <w:u w:val="single"/>
          <w:lang w:val="hr-HR"/>
        </w:rPr>
        <w:t>Prikupljaju se ponude za zakup javnih površina na sljedećim lokacijama:</w:t>
      </w:r>
    </w:p>
    <w:p w14:paraId="0358B327" w14:textId="77777777" w:rsidR="00C46DE0" w:rsidRPr="00E57D02" w:rsidRDefault="00C46DE0" w:rsidP="003771FB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</w:p>
    <w:p w14:paraId="343C13D5" w14:textId="7F1D46D6" w:rsidR="0008376A" w:rsidRPr="00E57D02" w:rsidRDefault="0008376A" w:rsidP="002B1C60">
      <w:pPr>
        <w:pStyle w:val="Odlomakpopisa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  <w:r w:rsidRPr="00E57D02">
        <w:rPr>
          <w:rFonts w:ascii="Garamond" w:eastAsia="Lucida Sans Unicode" w:hAnsi="Garamond" w:cs="Times New Roman"/>
          <w:kern w:val="1"/>
          <w:sz w:val="24"/>
          <w:szCs w:val="24"/>
          <w:lang w:val="hr-HR" w:eastAsia="hi-IN" w:bidi="hi-IN"/>
        </w:rPr>
        <w:t xml:space="preserve">Na lokaciji „ uz Trg Zahvalnosti“, dio </w:t>
      </w:r>
      <w:proofErr w:type="spellStart"/>
      <w:r w:rsidR="00D42ADF" w:rsidRPr="00E57D02">
        <w:rPr>
          <w:rFonts w:ascii="Garamond" w:eastAsia="Lucida Sans Unicode" w:hAnsi="Garamond" w:cs="Times New Roman"/>
          <w:kern w:val="1"/>
          <w:sz w:val="24"/>
          <w:szCs w:val="24"/>
          <w:lang w:val="hr-HR" w:eastAsia="hi-IN" w:bidi="hi-IN"/>
        </w:rPr>
        <w:t>z.č</w:t>
      </w:r>
      <w:proofErr w:type="spellEnd"/>
      <w:r w:rsidRPr="00E57D02">
        <w:rPr>
          <w:rFonts w:ascii="Garamond" w:eastAsia="Lucida Sans Unicode" w:hAnsi="Garamond" w:cs="Times New Roman"/>
          <w:kern w:val="1"/>
          <w:sz w:val="24"/>
          <w:szCs w:val="24"/>
          <w:lang w:val="hr-HR" w:eastAsia="hi-IN" w:bidi="hi-IN"/>
        </w:rPr>
        <w:t>. 85</w:t>
      </w:r>
      <w:r w:rsidR="00AC2549" w:rsidRPr="00E57D02">
        <w:rPr>
          <w:rFonts w:ascii="Garamond" w:eastAsia="Lucida Sans Unicode" w:hAnsi="Garamond" w:cs="Times New Roman"/>
          <w:kern w:val="1"/>
          <w:sz w:val="24"/>
          <w:szCs w:val="24"/>
          <w:lang w:val="hr-HR" w:eastAsia="hi-IN" w:bidi="hi-IN"/>
        </w:rPr>
        <w:t>14/1</w:t>
      </w:r>
      <w:r w:rsidRPr="00E57D02">
        <w:rPr>
          <w:rFonts w:ascii="Garamond" w:eastAsia="Lucida Sans Unicode" w:hAnsi="Garamond" w:cs="Times New Roman"/>
          <w:kern w:val="1"/>
          <w:sz w:val="24"/>
          <w:szCs w:val="24"/>
          <w:lang w:val="hr-HR" w:eastAsia="hi-IN" w:bidi="hi-IN"/>
        </w:rPr>
        <w:t xml:space="preserve"> k.o. Punat </w:t>
      </w:r>
      <w:r w:rsidRPr="00E57D02">
        <w:rPr>
          <w:rFonts w:ascii="Garamond" w:eastAsia="Calibri" w:hAnsi="Garamond" w:cs="Times New Roman"/>
          <w:sz w:val="24"/>
          <w:szCs w:val="24"/>
          <w:lang w:val="hr-HR"/>
        </w:rPr>
        <w:t>utvrđuj</w:t>
      </w:r>
      <w:r w:rsidR="00E57D02">
        <w:rPr>
          <w:rFonts w:ascii="Garamond" w:eastAsia="Calibri" w:hAnsi="Garamond" w:cs="Times New Roman"/>
          <w:sz w:val="24"/>
          <w:szCs w:val="24"/>
          <w:lang w:val="hr-HR"/>
        </w:rPr>
        <w:t>e</w:t>
      </w:r>
      <w:r w:rsidRPr="00E57D02">
        <w:rPr>
          <w:rFonts w:ascii="Garamond" w:eastAsia="Calibri" w:hAnsi="Garamond" w:cs="Times New Roman"/>
          <w:sz w:val="24"/>
          <w:szCs w:val="24"/>
          <w:lang w:val="hr-HR"/>
        </w:rPr>
        <w:t xml:space="preserve"> se</w:t>
      </w:r>
      <w:bookmarkStart w:id="0" w:name="_Hlk7768725"/>
      <w:r w:rsidRPr="00E57D02">
        <w:rPr>
          <w:rFonts w:ascii="Garamond" w:eastAsia="Calibri" w:hAnsi="Garamond" w:cs="Times New Roman"/>
          <w:sz w:val="24"/>
          <w:szCs w:val="24"/>
          <w:lang w:val="hr-HR"/>
        </w:rPr>
        <w:t xml:space="preserve"> </w:t>
      </w:r>
      <w:r w:rsidR="00E57D02">
        <w:rPr>
          <w:rFonts w:ascii="Garamond" w:eastAsia="Lucida Sans Unicode" w:hAnsi="Garamond" w:cs="Times New Roman"/>
          <w:kern w:val="1"/>
          <w:sz w:val="24"/>
          <w:szCs w:val="24"/>
          <w:lang w:val="hr-HR" w:eastAsia="hi-IN" w:bidi="hi-IN"/>
        </w:rPr>
        <w:t>1</w:t>
      </w:r>
      <w:r w:rsidRPr="00E57D02">
        <w:rPr>
          <w:rFonts w:ascii="Garamond" w:eastAsia="Lucida Sans Unicode" w:hAnsi="Garamond" w:cs="Times New Roman"/>
          <w:kern w:val="1"/>
          <w:sz w:val="24"/>
          <w:szCs w:val="24"/>
          <w:lang w:val="hr-HR" w:eastAsia="hi-IN" w:bidi="hi-IN"/>
        </w:rPr>
        <w:t xml:space="preserve"> (</w:t>
      </w:r>
      <w:r w:rsidR="00E57D02">
        <w:rPr>
          <w:rFonts w:ascii="Garamond" w:eastAsia="Lucida Sans Unicode" w:hAnsi="Garamond" w:cs="Times New Roman"/>
          <w:kern w:val="1"/>
          <w:sz w:val="24"/>
          <w:szCs w:val="24"/>
          <w:lang w:val="hr-HR" w:eastAsia="hi-IN" w:bidi="hi-IN"/>
        </w:rPr>
        <w:t>jedno</w:t>
      </w:r>
      <w:r w:rsidRPr="00E57D02">
        <w:rPr>
          <w:rFonts w:ascii="Garamond" w:eastAsia="Lucida Sans Unicode" w:hAnsi="Garamond" w:cs="Times New Roman"/>
          <w:kern w:val="1"/>
          <w:sz w:val="24"/>
          <w:szCs w:val="24"/>
          <w:lang w:val="hr-HR" w:eastAsia="hi-IN" w:bidi="hi-IN"/>
        </w:rPr>
        <w:t>) prodajn</w:t>
      </w:r>
      <w:r w:rsidR="00E57D02">
        <w:rPr>
          <w:rFonts w:ascii="Garamond" w:eastAsia="Lucida Sans Unicode" w:hAnsi="Garamond" w:cs="Times New Roman"/>
          <w:kern w:val="1"/>
          <w:sz w:val="24"/>
          <w:szCs w:val="24"/>
          <w:lang w:val="hr-HR" w:eastAsia="hi-IN" w:bidi="hi-IN"/>
        </w:rPr>
        <w:t>o</w:t>
      </w:r>
      <w:r w:rsidR="00B16F0C" w:rsidRPr="00E57D02">
        <w:rPr>
          <w:rFonts w:ascii="Garamond" w:eastAsia="Lucida Sans Unicode" w:hAnsi="Garamond" w:cs="Times New Roman"/>
          <w:kern w:val="1"/>
          <w:sz w:val="24"/>
          <w:szCs w:val="24"/>
          <w:lang w:val="hr-HR" w:eastAsia="hi-IN" w:bidi="hi-IN"/>
        </w:rPr>
        <w:t xml:space="preserve"> mjest</w:t>
      </w:r>
      <w:r w:rsidR="00E57D02">
        <w:rPr>
          <w:rFonts w:ascii="Garamond" w:eastAsia="Lucida Sans Unicode" w:hAnsi="Garamond" w:cs="Times New Roman"/>
          <w:kern w:val="1"/>
          <w:sz w:val="24"/>
          <w:szCs w:val="24"/>
          <w:lang w:val="hr-HR" w:eastAsia="hi-IN" w:bidi="hi-IN"/>
        </w:rPr>
        <w:t>o</w:t>
      </w:r>
      <w:r w:rsidR="00B16F0C" w:rsidRPr="00E57D02">
        <w:rPr>
          <w:rFonts w:ascii="Garamond" w:eastAsia="Lucida Sans Unicode" w:hAnsi="Garamond" w:cs="Times New Roman"/>
          <w:kern w:val="1"/>
          <w:sz w:val="24"/>
          <w:szCs w:val="24"/>
          <w:lang w:val="hr-HR" w:eastAsia="hi-IN" w:bidi="hi-IN"/>
        </w:rPr>
        <w:t xml:space="preserve"> sa štandom</w:t>
      </w:r>
      <w:r w:rsidRPr="00E57D02">
        <w:rPr>
          <w:rFonts w:ascii="Garamond" w:eastAsia="Lucida Sans Unicode" w:hAnsi="Garamond" w:cs="Times New Roman"/>
          <w:kern w:val="1"/>
          <w:sz w:val="24"/>
          <w:szCs w:val="24"/>
          <w:lang w:val="hr-HR" w:eastAsia="hi-IN" w:bidi="hi-IN"/>
        </w:rPr>
        <w:t xml:space="preserve"> </w:t>
      </w:r>
      <w:bookmarkEnd w:id="0"/>
      <w:r w:rsidRPr="00E57D02">
        <w:rPr>
          <w:rFonts w:ascii="Garamond" w:eastAsia="Lucida Sans Unicode" w:hAnsi="Garamond" w:cs="Times New Roman"/>
          <w:kern w:val="1"/>
          <w:sz w:val="24"/>
          <w:szCs w:val="24"/>
          <w:lang w:val="hr-HR" w:eastAsia="hi-IN" w:bidi="hi-IN"/>
        </w:rPr>
        <w:t xml:space="preserve">s početnom godišnjom zakupninom od </w:t>
      </w:r>
      <w:r w:rsidR="00AC2549" w:rsidRPr="00E57D02">
        <w:rPr>
          <w:rFonts w:ascii="Garamond" w:eastAsia="Lucida Sans Unicode" w:hAnsi="Garamond" w:cs="Times New Roman"/>
          <w:kern w:val="1"/>
          <w:sz w:val="24"/>
          <w:szCs w:val="24"/>
          <w:lang w:val="hr-HR" w:eastAsia="hi-IN" w:bidi="hi-IN"/>
        </w:rPr>
        <w:t>40</w:t>
      </w:r>
      <w:r w:rsidRPr="00E57D02">
        <w:rPr>
          <w:rFonts w:ascii="Garamond" w:eastAsia="Lucida Sans Unicode" w:hAnsi="Garamond" w:cs="Times New Roman"/>
          <w:color w:val="000000" w:themeColor="text1"/>
          <w:kern w:val="1"/>
          <w:sz w:val="24"/>
          <w:szCs w:val="24"/>
          <w:lang w:val="hr-HR" w:eastAsia="hi-IN" w:bidi="hi-IN"/>
        </w:rPr>
        <w:t xml:space="preserve">0,00 </w:t>
      </w:r>
      <w:r w:rsidRPr="00E57D02">
        <w:rPr>
          <w:rFonts w:ascii="Garamond" w:eastAsia="Lucida Sans Unicode" w:hAnsi="Garamond" w:cs="Times New Roman"/>
          <w:kern w:val="1"/>
          <w:sz w:val="24"/>
          <w:szCs w:val="24"/>
          <w:lang w:val="hr-HR" w:eastAsia="hi-IN" w:bidi="hi-IN"/>
        </w:rPr>
        <w:t>EUR/prodajno mjesto.</w:t>
      </w:r>
    </w:p>
    <w:p w14:paraId="1834BC0D" w14:textId="626E76DB" w:rsidR="0050079B" w:rsidRPr="00E57D02" w:rsidRDefault="0050079B" w:rsidP="002B1C60">
      <w:pPr>
        <w:pStyle w:val="Odlomakpopisa"/>
        <w:numPr>
          <w:ilvl w:val="3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sz w:val="24"/>
          <w:szCs w:val="24"/>
          <w:lang w:val="hr-HR"/>
        </w:rPr>
        <w:t>1(jedno) prodajno mjesto</w:t>
      </w:r>
      <w:r w:rsidRPr="00E57D02">
        <w:rPr>
          <w:rFonts w:ascii="Garamond" w:eastAsia="Lucida Sans Unicode" w:hAnsi="Garamond" w:cs="Times New Roman"/>
          <w:kern w:val="1"/>
          <w:sz w:val="24"/>
          <w:szCs w:val="24"/>
          <w:lang w:val="hr-HR" w:eastAsia="hi-IN" w:bidi="hi-IN"/>
        </w:rPr>
        <w:t xml:space="preserve"> sa štandom (2m</w:t>
      </w:r>
      <w:r w:rsidRPr="00E57D02">
        <w:rPr>
          <w:rFonts w:ascii="Garamond" w:eastAsia="Lucida Sans Unicode" w:hAnsi="Garamond" w:cs="Times New Roman"/>
          <w:kern w:val="1"/>
          <w:sz w:val="24"/>
          <w:szCs w:val="24"/>
          <w:vertAlign w:val="superscript"/>
          <w:lang w:val="hr-HR" w:eastAsia="hi-IN" w:bidi="hi-IN"/>
        </w:rPr>
        <w:t>2</w:t>
      </w:r>
      <w:r w:rsidRPr="00E57D02">
        <w:rPr>
          <w:rFonts w:ascii="Garamond" w:eastAsia="Lucida Sans Unicode" w:hAnsi="Garamond" w:cs="Times New Roman"/>
          <w:kern w:val="1"/>
          <w:sz w:val="24"/>
          <w:szCs w:val="24"/>
          <w:lang w:val="hr-HR" w:eastAsia="hi-IN" w:bidi="hi-IN"/>
        </w:rPr>
        <w:t>)</w:t>
      </w:r>
      <w:r w:rsidR="008364A8" w:rsidRPr="00E57D02">
        <w:rPr>
          <w:rFonts w:ascii="Garamond" w:eastAsia="Lucida Sans Unicode" w:hAnsi="Garamond" w:cs="Times New Roman"/>
          <w:kern w:val="1"/>
          <w:sz w:val="24"/>
          <w:szCs w:val="24"/>
          <w:lang w:val="hr-HR" w:eastAsia="hi-IN" w:bidi="hi-IN"/>
        </w:rPr>
        <w:t xml:space="preserve"> </w:t>
      </w:r>
      <w:r w:rsidRPr="00E57D02">
        <w:rPr>
          <w:rFonts w:ascii="Garamond" w:eastAsia="Lucida Sans Unicode" w:hAnsi="Garamond" w:cs="Times New Roman"/>
          <w:kern w:val="1"/>
          <w:sz w:val="24"/>
          <w:szCs w:val="24"/>
          <w:lang w:val="hr-HR" w:eastAsia="hi-IN" w:bidi="hi-IN"/>
        </w:rPr>
        <w:t xml:space="preserve">za prodaju autohtonih hrvatskih proizvoda iz kućne radinosti.                                                                   </w:t>
      </w:r>
      <w:r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/>
        </w:rPr>
        <w:t xml:space="preserve"> </w:t>
      </w:r>
    </w:p>
    <w:p w14:paraId="688BC51C" w14:textId="75C5610A" w:rsidR="0008376A" w:rsidRPr="00E57D02" w:rsidRDefault="002B1C60" w:rsidP="002B1C60">
      <w:pPr>
        <w:pStyle w:val="Odlomakpopisa"/>
        <w:suppressAutoHyphens/>
        <w:autoSpaceDN w:val="0"/>
        <w:spacing w:after="0" w:line="240" w:lineRule="auto"/>
        <w:ind w:left="1080"/>
        <w:jc w:val="both"/>
        <w:textAlignment w:val="baseline"/>
        <w:rPr>
          <w:rFonts w:ascii="Garamond" w:hAnsi="Garamond" w:cs="Times New Roman"/>
          <w:bCs/>
          <w:sz w:val="24"/>
          <w:szCs w:val="24"/>
        </w:rPr>
      </w:pPr>
      <w:r w:rsidRPr="00E57D02">
        <w:rPr>
          <w:rFonts w:ascii="Garamond" w:eastAsia="Calibri" w:hAnsi="Garamond" w:cs="Times New Roman"/>
          <w:sz w:val="24"/>
          <w:szCs w:val="24"/>
          <w:lang w:val="hr-HR"/>
        </w:rPr>
        <w:t xml:space="preserve">       </w:t>
      </w:r>
      <w:r w:rsidR="0008376A" w:rsidRPr="00E57D02">
        <w:rPr>
          <w:rFonts w:ascii="Garamond" w:eastAsia="Calibri" w:hAnsi="Garamond" w:cs="Times New Roman"/>
          <w:sz w:val="24"/>
          <w:szCs w:val="24"/>
          <w:lang w:val="hr-HR"/>
        </w:rPr>
        <w:t>Javna površina daje se u zakup na rok od 5 godina</w:t>
      </w:r>
      <w:r w:rsidR="00877E66" w:rsidRPr="00E57D02">
        <w:rPr>
          <w:rFonts w:ascii="Garamond" w:eastAsia="Calibri" w:hAnsi="Garamond" w:cs="Times New Roman"/>
          <w:sz w:val="24"/>
          <w:szCs w:val="24"/>
          <w:lang w:val="hr-HR"/>
        </w:rPr>
        <w:t xml:space="preserve"> </w:t>
      </w:r>
      <w:r w:rsidR="00AB6DF0" w:rsidRPr="00E57D02">
        <w:rPr>
          <w:rFonts w:ascii="Garamond" w:eastAsia="Calibri" w:hAnsi="Garamond" w:cs="Times New Roman"/>
          <w:sz w:val="24"/>
          <w:szCs w:val="24"/>
          <w:lang w:val="hr-HR"/>
        </w:rPr>
        <w:t xml:space="preserve">do </w:t>
      </w:r>
      <w:r w:rsidR="00877E66" w:rsidRPr="00E57D02">
        <w:rPr>
          <w:rFonts w:ascii="Garamond" w:hAnsi="Garamond" w:cs="Times New Roman"/>
          <w:bCs/>
          <w:sz w:val="24"/>
          <w:szCs w:val="24"/>
        </w:rPr>
        <w:t xml:space="preserve">31. </w:t>
      </w:r>
      <w:proofErr w:type="spellStart"/>
      <w:r w:rsidR="00877E66" w:rsidRPr="00E57D02">
        <w:rPr>
          <w:rFonts w:ascii="Garamond" w:hAnsi="Garamond" w:cs="Times New Roman"/>
          <w:bCs/>
          <w:sz w:val="24"/>
          <w:szCs w:val="24"/>
        </w:rPr>
        <w:t>prosinca</w:t>
      </w:r>
      <w:proofErr w:type="spellEnd"/>
      <w:r w:rsidR="00877E66" w:rsidRPr="00E57D02">
        <w:rPr>
          <w:rFonts w:ascii="Garamond" w:hAnsi="Garamond" w:cs="Times New Roman"/>
          <w:bCs/>
          <w:sz w:val="24"/>
          <w:szCs w:val="24"/>
        </w:rPr>
        <w:t xml:space="preserve"> 2030.</w:t>
      </w:r>
      <w:r w:rsidR="00AB6DF0" w:rsidRPr="00E57D02">
        <w:rPr>
          <w:rFonts w:ascii="Garamond" w:hAnsi="Garamond" w:cs="Times New Roman"/>
          <w:bCs/>
          <w:sz w:val="24"/>
          <w:szCs w:val="24"/>
        </w:rPr>
        <w:t>g.</w:t>
      </w:r>
    </w:p>
    <w:p w14:paraId="183F93B0" w14:textId="5732E637" w:rsidR="00B16F0C" w:rsidRPr="00E57D02" w:rsidRDefault="00B16F0C" w:rsidP="002B1C60">
      <w:pPr>
        <w:pStyle w:val="Odlomakpopisa"/>
        <w:spacing w:after="0" w:line="240" w:lineRule="auto"/>
        <w:ind w:left="1500"/>
        <w:jc w:val="both"/>
        <w:rPr>
          <w:rFonts w:ascii="Garamond" w:hAnsi="Garamond" w:cs="Times New Roman"/>
          <w:i/>
          <w:iCs/>
          <w:sz w:val="24"/>
          <w:szCs w:val="24"/>
          <w:lang w:val="hr-HR"/>
        </w:rPr>
      </w:pPr>
      <w:r w:rsidRPr="00E57D02">
        <w:rPr>
          <w:rFonts w:ascii="Garamond" w:hAnsi="Garamond" w:cs="Times New Roman"/>
          <w:i/>
          <w:iCs/>
          <w:sz w:val="24"/>
          <w:szCs w:val="24"/>
          <w:lang w:val="hr-HR"/>
        </w:rPr>
        <w:t xml:space="preserve">Napomena: Za prodajno mjesto sklopljen je ugovor o zakupu na određeno vrijeme do </w:t>
      </w:r>
      <w:r w:rsidR="002B1C60" w:rsidRPr="00E57D02">
        <w:rPr>
          <w:rFonts w:ascii="Garamond" w:hAnsi="Garamond" w:cs="Times New Roman"/>
          <w:i/>
          <w:iCs/>
          <w:sz w:val="24"/>
          <w:szCs w:val="24"/>
          <w:lang w:val="hr-HR"/>
        </w:rPr>
        <w:t>16</w:t>
      </w:r>
      <w:r w:rsidRPr="00E57D02">
        <w:rPr>
          <w:rFonts w:ascii="Garamond" w:hAnsi="Garamond" w:cs="Times New Roman"/>
          <w:i/>
          <w:iCs/>
          <w:sz w:val="24"/>
          <w:szCs w:val="24"/>
          <w:lang w:val="hr-HR"/>
        </w:rPr>
        <w:t xml:space="preserve">. lipnja 2026. godine te je u neposrednom posjedu </w:t>
      </w:r>
      <w:r w:rsidR="002B1C60" w:rsidRPr="00E57D02">
        <w:rPr>
          <w:rFonts w:ascii="Garamond" w:hAnsi="Garamond" w:cs="Times New Roman"/>
          <w:i/>
          <w:iCs/>
          <w:sz w:val="24"/>
          <w:szCs w:val="24"/>
          <w:lang w:val="hr-HR"/>
        </w:rPr>
        <w:t>prodajnog mjesta</w:t>
      </w:r>
      <w:r w:rsidRPr="00E57D02">
        <w:rPr>
          <w:rFonts w:ascii="Garamond" w:hAnsi="Garamond" w:cs="Times New Roman"/>
          <w:i/>
          <w:iCs/>
          <w:sz w:val="24"/>
          <w:szCs w:val="24"/>
          <w:lang w:val="hr-HR"/>
        </w:rPr>
        <w:t xml:space="preserve"> temeljem tog ugovora postojeći zakupac.</w:t>
      </w:r>
    </w:p>
    <w:p w14:paraId="14F3F4E6" w14:textId="77777777" w:rsidR="0008376A" w:rsidRPr="00E57D02" w:rsidRDefault="0008376A" w:rsidP="0008376A">
      <w:pPr>
        <w:suppressAutoHyphens/>
        <w:autoSpaceDN w:val="0"/>
        <w:spacing w:after="0" w:line="240" w:lineRule="auto"/>
        <w:ind w:left="1080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</w:p>
    <w:p w14:paraId="7CDD8D05" w14:textId="5D00A535" w:rsidR="00C46DE0" w:rsidRPr="00E57D02" w:rsidRDefault="00C46DE0" w:rsidP="002B1C60">
      <w:pPr>
        <w:pStyle w:val="Odlomakpopisa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sz w:val="24"/>
          <w:szCs w:val="24"/>
          <w:lang w:val="hr-HR"/>
        </w:rPr>
        <w:t>Na lokaciji „</w:t>
      </w:r>
      <w:proofErr w:type="spellStart"/>
      <w:r w:rsidRPr="00E57D02">
        <w:rPr>
          <w:rFonts w:ascii="Garamond" w:eastAsia="Calibri" w:hAnsi="Garamond" w:cs="Times New Roman"/>
          <w:sz w:val="24"/>
          <w:szCs w:val="24"/>
          <w:lang w:val="hr-HR"/>
        </w:rPr>
        <w:t>Punćale</w:t>
      </w:r>
      <w:proofErr w:type="spellEnd"/>
      <w:r w:rsidRPr="00E57D02">
        <w:rPr>
          <w:rFonts w:ascii="Garamond" w:eastAsia="Calibri" w:hAnsi="Garamond" w:cs="Times New Roman"/>
          <w:sz w:val="24"/>
          <w:szCs w:val="24"/>
          <w:lang w:val="hr-HR"/>
        </w:rPr>
        <w:t xml:space="preserve">“ dio </w:t>
      </w:r>
      <w:proofErr w:type="spellStart"/>
      <w:r w:rsidR="00D42ADF" w:rsidRPr="00E57D02">
        <w:rPr>
          <w:rFonts w:ascii="Garamond" w:eastAsia="Calibri" w:hAnsi="Garamond" w:cs="Times New Roman"/>
          <w:sz w:val="24"/>
          <w:szCs w:val="24"/>
          <w:lang w:val="hr-HR"/>
        </w:rPr>
        <w:t>z.č</w:t>
      </w:r>
      <w:proofErr w:type="spellEnd"/>
      <w:r w:rsidRPr="00E57D02">
        <w:rPr>
          <w:rFonts w:ascii="Garamond" w:eastAsia="Calibri" w:hAnsi="Garamond" w:cs="Times New Roman"/>
          <w:sz w:val="24"/>
          <w:szCs w:val="24"/>
          <w:lang w:val="hr-HR"/>
        </w:rPr>
        <w:t>. 8514/</w:t>
      </w:r>
      <w:r w:rsidR="00AC2549" w:rsidRPr="00E57D02">
        <w:rPr>
          <w:rFonts w:ascii="Garamond" w:eastAsia="Calibri" w:hAnsi="Garamond" w:cs="Times New Roman"/>
          <w:sz w:val="24"/>
          <w:szCs w:val="24"/>
          <w:lang w:val="hr-HR"/>
        </w:rPr>
        <w:t>15</w:t>
      </w:r>
      <w:r w:rsidRPr="00E57D02">
        <w:rPr>
          <w:rFonts w:ascii="Garamond" w:eastAsia="Calibri" w:hAnsi="Garamond" w:cs="Times New Roman"/>
          <w:sz w:val="24"/>
          <w:szCs w:val="24"/>
          <w:lang w:val="hr-HR"/>
        </w:rPr>
        <w:t xml:space="preserve"> k.o. Punat utvrđuj</w:t>
      </w:r>
      <w:r w:rsidR="002B1C60" w:rsidRPr="00E57D02">
        <w:rPr>
          <w:rFonts w:ascii="Garamond" w:eastAsia="Calibri" w:hAnsi="Garamond" w:cs="Times New Roman"/>
          <w:sz w:val="24"/>
          <w:szCs w:val="24"/>
          <w:lang w:val="hr-HR"/>
        </w:rPr>
        <w:t>u</w:t>
      </w:r>
      <w:r w:rsidRPr="00E57D02">
        <w:rPr>
          <w:rFonts w:ascii="Garamond" w:eastAsia="Calibri" w:hAnsi="Garamond" w:cs="Times New Roman"/>
          <w:sz w:val="24"/>
          <w:szCs w:val="24"/>
          <w:lang w:val="hr-HR"/>
        </w:rPr>
        <w:t xml:space="preserve"> se  </w:t>
      </w:r>
      <w:r w:rsidR="00433532" w:rsidRPr="00E57D02">
        <w:rPr>
          <w:rFonts w:ascii="Garamond" w:eastAsia="Calibri" w:hAnsi="Garamond" w:cs="Times New Roman"/>
          <w:sz w:val="24"/>
          <w:szCs w:val="24"/>
          <w:lang w:val="hr-HR"/>
        </w:rPr>
        <w:t xml:space="preserve">3 </w:t>
      </w:r>
      <w:r w:rsidRPr="00E57D02">
        <w:rPr>
          <w:rFonts w:ascii="Garamond" w:eastAsia="Calibri" w:hAnsi="Garamond" w:cs="Times New Roman"/>
          <w:sz w:val="24"/>
          <w:szCs w:val="24"/>
          <w:lang w:val="hr-HR"/>
        </w:rPr>
        <w:t>(tri) prodajna mjesta s početnom godišnjom zakupninom 1.000,00 EUR/prodajno mjesto po vrsti ponude:</w:t>
      </w:r>
    </w:p>
    <w:p w14:paraId="5A77FF50" w14:textId="77777777" w:rsidR="00782034" w:rsidRPr="00E57D02" w:rsidRDefault="00782034" w:rsidP="00782034">
      <w:pPr>
        <w:numPr>
          <w:ilvl w:val="3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sz w:val="24"/>
          <w:szCs w:val="24"/>
          <w:lang w:val="hr-HR"/>
        </w:rPr>
        <w:t>1 (jedno) prodajno mjesto za prodaju plodina i kokica (2 m2)</w:t>
      </w:r>
    </w:p>
    <w:p w14:paraId="488A7BB3" w14:textId="77777777" w:rsidR="00782034" w:rsidRPr="00E57D02" w:rsidRDefault="00782034" w:rsidP="00782034">
      <w:pPr>
        <w:numPr>
          <w:ilvl w:val="3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sz w:val="24"/>
          <w:szCs w:val="24"/>
          <w:lang w:val="hr-HR"/>
        </w:rPr>
        <w:t>1 (jedno) prodajno mjesto za prodaju fritula (2 m²)</w:t>
      </w:r>
    </w:p>
    <w:p w14:paraId="5380BB9F" w14:textId="6ADCEFC0" w:rsidR="00C46DE0" w:rsidRPr="00E57D02" w:rsidRDefault="00C46DE0" w:rsidP="00C46DE0">
      <w:pPr>
        <w:suppressAutoHyphens/>
        <w:autoSpaceDN w:val="0"/>
        <w:spacing w:after="0" w:line="240" w:lineRule="auto"/>
        <w:ind w:left="1080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sz w:val="24"/>
          <w:szCs w:val="24"/>
          <w:lang w:val="hr-HR"/>
        </w:rPr>
        <w:t>Javna površina daje se u zakup na rok od 5 godina</w:t>
      </w:r>
      <w:r w:rsidR="00877E66" w:rsidRPr="00E57D02">
        <w:rPr>
          <w:rFonts w:ascii="Garamond" w:eastAsia="Calibri" w:hAnsi="Garamond" w:cs="Times New Roman"/>
          <w:sz w:val="24"/>
          <w:szCs w:val="24"/>
          <w:lang w:val="hr-HR"/>
        </w:rPr>
        <w:t xml:space="preserve"> odnosno do </w:t>
      </w:r>
      <w:r w:rsidR="00877E66" w:rsidRPr="00E57D02">
        <w:rPr>
          <w:rFonts w:ascii="Garamond" w:hAnsi="Garamond" w:cs="Times New Roman"/>
          <w:bCs/>
          <w:sz w:val="24"/>
          <w:szCs w:val="24"/>
        </w:rPr>
        <w:t xml:space="preserve">31. </w:t>
      </w:r>
      <w:proofErr w:type="spellStart"/>
      <w:r w:rsidR="00877E66" w:rsidRPr="00E57D02">
        <w:rPr>
          <w:rFonts w:ascii="Garamond" w:hAnsi="Garamond" w:cs="Times New Roman"/>
          <w:bCs/>
          <w:sz w:val="24"/>
          <w:szCs w:val="24"/>
        </w:rPr>
        <w:t>prosinca</w:t>
      </w:r>
      <w:proofErr w:type="spellEnd"/>
      <w:r w:rsidR="00877E66" w:rsidRPr="00E57D02">
        <w:rPr>
          <w:rFonts w:ascii="Garamond" w:hAnsi="Garamond" w:cs="Times New Roman"/>
          <w:bCs/>
          <w:sz w:val="24"/>
          <w:szCs w:val="24"/>
        </w:rPr>
        <w:t xml:space="preserve"> 2030.</w:t>
      </w:r>
      <w:r w:rsidR="00AB6DF0" w:rsidRPr="00E57D02">
        <w:rPr>
          <w:rFonts w:ascii="Garamond" w:hAnsi="Garamond" w:cs="Times New Roman"/>
          <w:bCs/>
          <w:sz w:val="24"/>
          <w:szCs w:val="24"/>
        </w:rPr>
        <w:t>g.</w:t>
      </w:r>
    </w:p>
    <w:p w14:paraId="0700F8DB" w14:textId="77777777" w:rsidR="003771FB" w:rsidRPr="00E57D02" w:rsidRDefault="003771FB" w:rsidP="0050079B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</w:p>
    <w:p w14:paraId="4B57A62D" w14:textId="777BB2FE" w:rsidR="003771FB" w:rsidRPr="00E57D02" w:rsidRDefault="00C46DE0" w:rsidP="002B1C60">
      <w:pPr>
        <w:pStyle w:val="Odlomakpopisa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sz w:val="24"/>
          <w:szCs w:val="24"/>
          <w:lang w:val="hr-HR"/>
        </w:rPr>
        <w:t xml:space="preserve">Na lokaciji „Pod </w:t>
      </w:r>
      <w:proofErr w:type="spellStart"/>
      <w:r w:rsidRPr="00E57D02">
        <w:rPr>
          <w:rFonts w:ascii="Garamond" w:eastAsia="Calibri" w:hAnsi="Garamond" w:cs="Times New Roman"/>
          <w:sz w:val="24"/>
          <w:szCs w:val="24"/>
          <w:lang w:val="hr-HR"/>
        </w:rPr>
        <w:t>gušternu</w:t>
      </w:r>
      <w:proofErr w:type="spellEnd"/>
      <w:r w:rsidRPr="00E57D02">
        <w:rPr>
          <w:rFonts w:ascii="Garamond" w:eastAsia="Calibri" w:hAnsi="Garamond" w:cs="Times New Roman"/>
          <w:sz w:val="24"/>
          <w:szCs w:val="24"/>
          <w:lang w:val="hr-HR"/>
        </w:rPr>
        <w:t xml:space="preserve"> – plato ispod autobusnog stajališta uz ulicu Obala“, dio </w:t>
      </w:r>
      <w:proofErr w:type="spellStart"/>
      <w:r w:rsidR="00D42ADF" w:rsidRPr="00E57D02">
        <w:rPr>
          <w:rFonts w:ascii="Garamond" w:eastAsia="Calibri" w:hAnsi="Garamond" w:cs="Times New Roman"/>
          <w:sz w:val="24"/>
          <w:szCs w:val="24"/>
          <w:lang w:val="hr-HR"/>
        </w:rPr>
        <w:t>z</w:t>
      </w:r>
      <w:r w:rsidR="00B22CC6" w:rsidRPr="00E57D02">
        <w:rPr>
          <w:rFonts w:ascii="Garamond" w:eastAsia="Calibri" w:hAnsi="Garamond" w:cs="Times New Roman"/>
          <w:sz w:val="24"/>
          <w:szCs w:val="24"/>
          <w:lang w:val="hr-HR"/>
        </w:rPr>
        <w:t>.</w:t>
      </w:r>
      <w:r w:rsidRPr="00E57D02">
        <w:rPr>
          <w:rFonts w:ascii="Garamond" w:eastAsia="Calibri" w:hAnsi="Garamond" w:cs="Times New Roman"/>
          <w:sz w:val="24"/>
          <w:szCs w:val="24"/>
          <w:lang w:val="hr-HR"/>
        </w:rPr>
        <w:t>č</w:t>
      </w:r>
      <w:proofErr w:type="spellEnd"/>
      <w:r w:rsidRPr="00E57D02">
        <w:rPr>
          <w:rFonts w:ascii="Garamond" w:eastAsia="Calibri" w:hAnsi="Garamond" w:cs="Times New Roman"/>
          <w:sz w:val="24"/>
          <w:szCs w:val="24"/>
          <w:lang w:val="hr-HR"/>
        </w:rPr>
        <w:t xml:space="preserve">. 8514/6 i dio 8514/9 k.o. Punat, određuju se prodajna mjesta s početnom zakupninom prema vrsti ponude: </w:t>
      </w:r>
    </w:p>
    <w:p w14:paraId="10D3F49B" w14:textId="654DD19B" w:rsidR="00C46DE0" w:rsidRPr="00E57D02" w:rsidRDefault="00C46DE0" w:rsidP="002B1C60">
      <w:pPr>
        <w:pStyle w:val="Odlomakpopisa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/>
        </w:rPr>
        <w:t xml:space="preserve">1 (jedno) prodajno mjesto za </w:t>
      </w:r>
      <w:r w:rsidR="00B22CC6"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/>
        </w:rPr>
        <w:t>oslikavanje tijela (2,5 m</w:t>
      </w:r>
      <w:r w:rsidR="00B22CC6" w:rsidRPr="00E57D02">
        <w:rPr>
          <w:rFonts w:ascii="Garamond" w:eastAsia="Calibri" w:hAnsi="Garamond" w:cs="Times New Roman"/>
          <w:color w:val="000000" w:themeColor="text1"/>
          <w:sz w:val="24"/>
          <w:szCs w:val="24"/>
          <w:vertAlign w:val="superscript"/>
          <w:lang w:val="hr-HR"/>
        </w:rPr>
        <w:t>2</w:t>
      </w:r>
      <w:r w:rsidR="00B22CC6"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/>
        </w:rPr>
        <w:t xml:space="preserve">)                          </w:t>
      </w:r>
      <w:r w:rsidR="0050079B"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/>
        </w:rPr>
        <w:t xml:space="preserve"> </w:t>
      </w:r>
      <w:r w:rsidR="00AC2549" w:rsidRPr="00E57D02">
        <w:rPr>
          <w:rFonts w:ascii="Garamond" w:eastAsia="Calibri" w:hAnsi="Garamond" w:cs="Times New Roman"/>
          <w:sz w:val="24"/>
          <w:szCs w:val="24"/>
          <w:lang w:val="hr-HR"/>
        </w:rPr>
        <w:t>6</w:t>
      </w:r>
      <w:r w:rsidRPr="00E57D02">
        <w:rPr>
          <w:rFonts w:ascii="Garamond" w:eastAsia="Calibri" w:hAnsi="Garamond" w:cs="Times New Roman"/>
          <w:sz w:val="24"/>
          <w:szCs w:val="24"/>
          <w:lang w:val="hr-HR"/>
        </w:rPr>
        <w:t>00,00 EUR</w:t>
      </w:r>
    </w:p>
    <w:p w14:paraId="7F98CEDE" w14:textId="42E44E6D" w:rsidR="00B22CC6" w:rsidRPr="00E57D02" w:rsidRDefault="00B22CC6" w:rsidP="002B1C60">
      <w:pPr>
        <w:pStyle w:val="Odlomakpopisa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/>
        </w:rPr>
        <w:t>1(jedno) prodajno mjesto za prodaju balona (2,5 m</w:t>
      </w:r>
      <w:r w:rsidRPr="00E57D02">
        <w:rPr>
          <w:rFonts w:ascii="Garamond" w:eastAsia="Calibri" w:hAnsi="Garamond" w:cs="Times New Roman"/>
          <w:color w:val="000000" w:themeColor="text1"/>
          <w:sz w:val="24"/>
          <w:szCs w:val="24"/>
          <w:vertAlign w:val="superscript"/>
          <w:lang w:val="hr-HR"/>
        </w:rPr>
        <w:t>2</w:t>
      </w:r>
      <w:r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/>
        </w:rPr>
        <w:t xml:space="preserve">)                             </w:t>
      </w:r>
      <w:r w:rsidR="002B1C60"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/>
        </w:rPr>
        <w:t xml:space="preserve"> </w:t>
      </w:r>
      <w:r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/>
        </w:rPr>
        <w:t>2</w:t>
      </w:r>
      <w:r w:rsidR="00AC2549"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/>
        </w:rPr>
        <w:t>5</w:t>
      </w:r>
      <w:r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/>
        </w:rPr>
        <w:t>0,00 EUR</w:t>
      </w:r>
    </w:p>
    <w:p w14:paraId="161A8C3A" w14:textId="4FE97E2A" w:rsidR="00C46DE0" w:rsidRPr="00E57D02" w:rsidRDefault="00C46DE0" w:rsidP="00C46DE0">
      <w:pPr>
        <w:suppressAutoHyphens/>
        <w:autoSpaceDN w:val="0"/>
        <w:spacing w:after="0" w:line="240" w:lineRule="auto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sz w:val="24"/>
          <w:szCs w:val="24"/>
          <w:lang w:val="hr-HR"/>
        </w:rPr>
        <w:t xml:space="preserve">               </w:t>
      </w:r>
      <w:r w:rsidR="00B22CC6" w:rsidRPr="00E57D02">
        <w:rPr>
          <w:rFonts w:ascii="Garamond" w:eastAsia="Calibri" w:hAnsi="Garamond" w:cs="Times New Roman"/>
          <w:sz w:val="24"/>
          <w:szCs w:val="24"/>
          <w:lang w:val="hr-HR"/>
        </w:rPr>
        <w:t xml:space="preserve"> </w:t>
      </w:r>
      <w:r w:rsidRPr="00E57D02">
        <w:rPr>
          <w:rFonts w:ascii="Garamond" w:eastAsia="Calibri" w:hAnsi="Garamond" w:cs="Times New Roman"/>
          <w:sz w:val="24"/>
          <w:szCs w:val="24"/>
          <w:lang w:val="hr-HR"/>
        </w:rPr>
        <w:t xml:space="preserve">   Javne površine daju se u zakup na rok od 5 godine</w:t>
      </w:r>
      <w:r w:rsidR="00877E66" w:rsidRPr="00E57D02">
        <w:rPr>
          <w:rFonts w:ascii="Garamond" w:eastAsia="Calibri" w:hAnsi="Garamond" w:cs="Times New Roman"/>
          <w:sz w:val="24"/>
          <w:szCs w:val="24"/>
          <w:lang w:val="hr-HR"/>
        </w:rPr>
        <w:t xml:space="preserve"> odnosno do </w:t>
      </w:r>
      <w:r w:rsidR="00877E66" w:rsidRPr="00E57D02">
        <w:rPr>
          <w:rFonts w:ascii="Garamond" w:hAnsi="Garamond" w:cs="Times New Roman"/>
          <w:bCs/>
          <w:sz w:val="24"/>
          <w:szCs w:val="24"/>
        </w:rPr>
        <w:t xml:space="preserve">31. </w:t>
      </w:r>
      <w:proofErr w:type="spellStart"/>
      <w:r w:rsidR="00877E66" w:rsidRPr="00E57D02">
        <w:rPr>
          <w:rFonts w:ascii="Garamond" w:hAnsi="Garamond" w:cs="Times New Roman"/>
          <w:bCs/>
          <w:sz w:val="24"/>
          <w:szCs w:val="24"/>
        </w:rPr>
        <w:t>prosinca</w:t>
      </w:r>
      <w:proofErr w:type="spellEnd"/>
      <w:r w:rsidR="00877E66" w:rsidRPr="00E57D02">
        <w:rPr>
          <w:rFonts w:ascii="Garamond" w:hAnsi="Garamond" w:cs="Times New Roman"/>
          <w:bCs/>
          <w:sz w:val="24"/>
          <w:szCs w:val="24"/>
        </w:rPr>
        <w:t xml:space="preserve"> 2030.</w:t>
      </w:r>
      <w:r w:rsidR="00AB6DF0" w:rsidRPr="00E57D02">
        <w:rPr>
          <w:rFonts w:ascii="Garamond" w:hAnsi="Garamond" w:cs="Times New Roman"/>
          <w:bCs/>
          <w:sz w:val="24"/>
          <w:szCs w:val="24"/>
        </w:rPr>
        <w:t>g.</w:t>
      </w:r>
    </w:p>
    <w:p w14:paraId="13825634" w14:textId="77777777" w:rsidR="00C46DE0" w:rsidRPr="00E57D02" w:rsidRDefault="00C46DE0" w:rsidP="00C46DE0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</w:p>
    <w:p w14:paraId="0A31C729" w14:textId="3BE7417B" w:rsidR="003319FD" w:rsidRPr="00E57D02" w:rsidRDefault="003319FD" w:rsidP="003319FD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sz w:val="24"/>
          <w:szCs w:val="24"/>
          <w:lang w:val="hr-HR"/>
        </w:rPr>
        <w:t xml:space="preserve">Na </w:t>
      </w:r>
      <w:r w:rsidR="00C06EC2" w:rsidRPr="00E57D02">
        <w:rPr>
          <w:rFonts w:ascii="Garamond" w:eastAsia="Calibri" w:hAnsi="Garamond" w:cs="Times New Roman"/>
          <w:sz w:val="24"/>
          <w:szCs w:val="24"/>
          <w:lang w:val="hr-HR"/>
        </w:rPr>
        <w:t xml:space="preserve">lokaciji </w:t>
      </w:r>
      <w:r w:rsidRPr="00E57D02">
        <w:rPr>
          <w:rFonts w:ascii="Garamond" w:eastAsia="Calibri" w:hAnsi="Garamond" w:cs="Times New Roman"/>
          <w:sz w:val="24"/>
          <w:szCs w:val="24"/>
          <w:lang w:val="hr-HR"/>
        </w:rPr>
        <w:t>„zelen</w:t>
      </w:r>
      <w:r w:rsidR="00C06EC2" w:rsidRPr="00E57D02">
        <w:rPr>
          <w:rFonts w:ascii="Garamond" w:eastAsia="Calibri" w:hAnsi="Garamond" w:cs="Times New Roman"/>
          <w:sz w:val="24"/>
          <w:szCs w:val="24"/>
          <w:lang w:val="hr-HR"/>
        </w:rPr>
        <w:t>a</w:t>
      </w:r>
      <w:r w:rsidRPr="00E57D02">
        <w:rPr>
          <w:rFonts w:ascii="Garamond" w:eastAsia="Calibri" w:hAnsi="Garamond" w:cs="Times New Roman"/>
          <w:sz w:val="24"/>
          <w:szCs w:val="24"/>
          <w:lang w:val="hr-HR"/>
        </w:rPr>
        <w:t xml:space="preserve"> tržnic</w:t>
      </w:r>
      <w:r w:rsidR="00C06EC2" w:rsidRPr="00E57D02">
        <w:rPr>
          <w:rFonts w:ascii="Garamond" w:eastAsia="Calibri" w:hAnsi="Garamond" w:cs="Times New Roman"/>
          <w:sz w:val="24"/>
          <w:szCs w:val="24"/>
          <w:lang w:val="hr-HR"/>
        </w:rPr>
        <w:t>a</w:t>
      </w:r>
      <w:r w:rsidRPr="00E57D02">
        <w:rPr>
          <w:rFonts w:ascii="Garamond" w:eastAsia="Calibri" w:hAnsi="Garamond" w:cs="Times New Roman"/>
          <w:sz w:val="24"/>
          <w:szCs w:val="24"/>
          <w:lang w:val="hr-HR"/>
        </w:rPr>
        <w:t xml:space="preserve">“, dio </w:t>
      </w:r>
      <w:proofErr w:type="spellStart"/>
      <w:r w:rsidRPr="00E57D02">
        <w:rPr>
          <w:rFonts w:ascii="Garamond" w:eastAsia="Calibri" w:hAnsi="Garamond" w:cs="Times New Roman"/>
          <w:sz w:val="24"/>
          <w:szCs w:val="24"/>
          <w:lang w:val="hr-HR"/>
        </w:rPr>
        <w:t>z.č</w:t>
      </w:r>
      <w:proofErr w:type="spellEnd"/>
      <w:r w:rsidRPr="00E57D02">
        <w:rPr>
          <w:rFonts w:ascii="Garamond" w:eastAsia="Calibri" w:hAnsi="Garamond" w:cs="Times New Roman"/>
          <w:sz w:val="24"/>
          <w:szCs w:val="24"/>
          <w:lang w:val="hr-HR"/>
        </w:rPr>
        <w:t>. 8485/1 k.o. Punat, određuju se prodajna mjesta s početnom zakupninom prema vrsti ponude:</w:t>
      </w:r>
    </w:p>
    <w:p w14:paraId="32B22133" w14:textId="0D7AC3C9" w:rsidR="003319FD" w:rsidRPr="00E57D02" w:rsidRDefault="003319FD" w:rsidP="00AB6DF0">
      <w:pPr>
        <w:pStyle w:val="Odlomakpopisa"/>
        <w:numPr>
          <w:ilvl w:val="0"/>
          <w:numId w:val="4"/>
        </w:num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sz w:val="24"/>
          <w:szCs w:val="24"/>
          <w:lang w:val="hr-HR"/>
        </w:rPr>
        <w:t>2</w:t>
      </w:r>
      <w:r w:rsidR="0050079B" w:rsidRPr="00E57D02">
        <w:rPr>
          <w:rFonts w:ascii="Garamond" w:eastAsia="Calibri" w:hAnsi="Garamond" w:cs="Times New Roman"/>
          <w:sz w:val="24"/>
          <w:szCs w:val="24"/>
          <w:lang w:val="hr-HR"/>
        </w:rPr>
        <w:t xml:space="preserve"> </w:t>
      </w:r>
      <w:r w:rsidRPr="00E57D02">
        <w:rPr>
          <w:rFonts w:ascii="Garamond" w:eastAsia="Calibri" w:hAnsi="Garamond" w:cs="Times New Roman"/>
          <w:sz w:val="24"/>
          <w:szCs w:val="24"/>
          <w:lang w:val="hr-HR"/>
        </w:rPr>
        <w:t>(dva)</w:t>
      </w:r>
      <w:r w:rsidR="0050079B" w:rsidRPr="00E57D02">
        <w:rPr>
          <w:rFonts w:ascii="Garamond" w:eastAsia="Calibri" w:hAnsi="Garamond" w:cs="Times New Roman"/>
          <w:sz w:val="24"/>
          <w:szCs w:val="24"/>
          <w:lang w:val="hr-HR"/>
        </w:rPr>
        <w:t xml:space="preserve"> </w:t>
      </w:r>
      <w:r w:rsidR="002E0CA6" w:rsidRPr="00E57D02">
        <w:rPr>
          <w:rFonts w:ascii="Garamond" w:eastAsia="Calibri" w:hAnsi="Garamond" w:cs="Times New Roman"/>
          <w:sz w:val="24"/>
          <w:szCs w:val="24"/>
          <w:lang w:val="hr-HR"/>
        </w:rPr>
        <w:t xml:space="preserve">prodajna </w:t>
      </w:r>
      <w:r w:rsidRPr="00E57D02">
        <w:rPr>
          <w:rFonts w:ascii="Garamond" w:eastAsia="Calibri" w:hAnsi="Garamond" w:cs="Times New Roman"/>
          <w:sz w:val="24"/>
          <w:szCs w:val="24"/>
          <w:lang w:val="hr-HR"/>
        </w:rPr>
        <w:t>mjesta za prodaju cvijeća (3 m</w:t>
      </w:r>
      <w:r w:rsidRPr="00E57D02">
        <w:rPr>
          <w:rFonts w:ascii="Garamond" w:eastAsia="Calibri" w:hAnsi="Garamond" w:cs="Times New Roman"/>
          <w:sz w:val="24"/>
          <w:szCs w:val="24"/>
          <w:vertAlign w:val="superscript"/>
          <w:lang w:val="hr-HR"/>
        </w:rPr>
        <w:t>2</w:t>
      </w:r>
      <w:r w:rsidRPr="00E57D02">
        <w:rPr>
          <w:rFonts w:ascii="Garamond" w:eastAsia="Calibri" w:hAnsi="Garamond" w:cs="Times New Roman"/>
          <w:sz w:val="24"/>
          <w:szCs w:val="24"/>
          <w:lang w:val="hr-HR"/>
        </w:rPr>
        <w:t>)          2</w:t>
      </w:r>
      <w:r w:rsidR="00AC2549" w:rsidRPr="00E57D02">
        <w:rPr>
          <w:rFonts w:ascii="Garamond" w:eastAsia="Calibri" w:hAnsi="Garamond" w:cs="Times New Roman"/>
          <w:sz w:val="24"/>
          <w:szCs w:val="24"/>
          <w:lang w:val="hr-HR"/>
        </w:rPr>
        <w:t>5</w:t>
      </w:r>
      <w:r w:rsidRPr="00E57D02">
        <w:rPr>
          <w:rFonts w:ascii="Garamond" w:eastAsia="Calibri" w:hAnsi="Garamond" w:cs="Times New Roman"/>
          <w:sz w:val="24"/>
          <w:szCs w:val="24"/>
          <w:lang w:val="hr-HR"/>
        </w:rPr>
        <w:t>0,0</w:t>
      </w:r>
      <w:r w:rsidR="00AC2549" w:rsidRPr="00E57D02">
        <w:rPr>
          <w:rFonts w:ascii="Garamond" w:eastAsia="Calibri" w:hAnsi="Garamond" w:cs="Times New Roman"/>
          <w:sz w:val="24"/>
          <w:szCs w:val="24"/>
          <w:lang w:val="hr-HR"/>
        </w:rPr>
        <w:t xml:space="preserve">0 </w:t>
      </w:r>
      <w:r w:rsidRPr="00E57D02">
        <w:rPr>
          <w:rFonts w:ascii="Garamond" w:eastAsia="Calibri" w:hAnsi="Garamond" w:cs="Times New Roman"/>
          <w:sz w:val="24"/>
          <w:szCs w:val="24"/>
          <w:lang w:val="hr-HR"/>
        </w:rPr>
        <w:t>EUR</w:t>
      </w:r>
      <w:r w:rsidR="00AB6DF0" w:rsidRPr="00E57D02">
        <w:rPr>
          <w:rFonts w:ascii="Garamond" w:eastAsia="Calibri" w:hAnsi="Garamond" w:cs="Times New Roman"/>
          <w:sz w:val="24"/>
          <w:szCs w:val="24"/>
          <w:lang w:val="hr-HR"/>
        </w:rPr>
        <w:t>/prodajno mjesto</w:t>
      </w:r>
    </w:p>
    <w:p w14:paraId="21B3DAA9" w14:textId="1F0E2578" w:rsidR="00AC2549" w:rsidRPr="00E57D02" w:rsidRDefault="003319FD" w:rsidP="002B1C60">
      <w:pPr>
        <w:pStyle w:val="Odlomakpopisa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sz w:val="24"/>
          <w:szCs w:val="24"/>
          <w:lang w:val="hr-HR"/>
        </w:rPr>
        <w:lastRenderedPageBreak/>
        <w:t xml:space="preserve">1 (jedno) mjesto za prodaju drvenih uporabnih predmeta </w:t>
      </w:r>
      <w:r w:rsidR="0050079B" w:rsidRPr="00E57D02">
        <w:rPr>
          <w:rFonts w:ascii="Garamond" w:eastAsia="Calibri" w:hAnsi="Garamond" w:cs="Times New Roman"/>
          <w:sz w:val="24"/>
          <w:szCs w:val="24"/>
          <w:lang w:val="hr-HR"/>
        </w:rPr>
        <w:t>(5m</w:t>
      </w:r>
      <w:r w:rsidR="0050079B" w:rsidRPr="00E57D02">
        <w:rPr>
          <w:rFonts w:ascii="Garamond" w:eastAsia="Calibri" w:hAnsi="Garamond" w:cs="Times New Roman"/>
          <w:sz w:val="24"/>
          <w:szCs w:val="24"/>
          <w:vertAlign w:val="superscript"/>
          <w:lang w:val="hr-HR"/>
        </w:rPr>
        <w:t>2</w:t>
      </w:r>
      <w:r w:rsidR="0050079B" w:rsidRPr="00E57D02">
        <w:rPr>
          <w:rFonts w:ascii="Garamond" w:eastAsia="Calibri" w:hAnsi="Garamond" w:cs="Times New Roman"/>
          <w:sz w:val="24"/>
          <w:szCs w:val="24"/>
          <w:lang w:val="hr-HR"/>
        </w:rPr>
        <w:t xml:space="preserve">)              </w:t>
      </w:r>
      <w:r w:rsidR="00AC2549" w:rsidRPr="00E57D02">
        <w:rPr>
          <w:rFonts w:ascii="Garamond" w:eastAsia="Calibri" w:hAnsi="Garamond" w:cs="Times New Roman"/>
          <w:sz w:val="24"/>
          <w:szCs w:val="24"/>
          <w:lang w:val="hr-HR"/>
        </w:rPr>
        <w:t xml:space="preserve"> </w:t>
      </w:r>
      <w:r w:rsidR="0050079B" w:rsidRPr="00E57D02">
        <w:rPr>
          <w:rFonts w:ascii="Garamond" w:eastAsia="Calibri" w:hAnsi="Garamond" w:cs="Times New Roman"/>
          <w:sz w:val="24"/>
          <w:szCs w:val="24"/>
          <w:lang w:val="hr-HR"/>
        </w:rPr>
        <w:t>3</w:t>
      </w:r>
      <w:r w:rsidR="00AC2549" w:rsidRPr="00E57D02">
        <w:rPr>
          <w:rFonts w:ascii="Garamond" w:eastAsia="Calibri" w:hAnsi="Garamond" w:cs="Times New Roman"/>
          <w:sz w:val="24"/>
          <w:szCs w:val="24"/>
          <w:lang w:val="hr-HR"/>
        </w:rPr>
        <w:t>5</w:t>
      </w:r>
      <w:r w:rsidR="0050079B" w:rsidRPr="00E57D02">
        <w:rPr>
          <w:rFonts w:ascii="Garamond" w:eastAsia="Calibri" w:hAnsi="Garamond" w:cs="Times New Roman"/>
          <w:sz w:val="24"/>
          <w:szCs w:val="24"/>
          <w:lang w:val="hr-HR"/>
        </w:rPr>
        <w:t xml:space="preserve">0,00 </w:t>
      </w:r>
      <w:r w:rsidR="00AC2549" w:rsidRPr="00E57D02">
        <w:rPr>
          <w:rFonts w:ascii="Garamond" w:eastAsia="Calibri" w:hAnsi="Garamond" w:cs="Times New Roman"/>
          <w:sz w:val="24"/>
          <w:szCs w:val="24"/>
          <w:lang w:val="hr-HR"/>
        </w:rPr>
        <w:t>EUR</w:t>
      </w:r>
    </w:p>
    <w:p w14:paraId="3AF20E93" w14:textId="21AEA293" w:rsidR="003319FD" w:rsidRPr="00E57D02" w:rsidRDefault="003319FD" w:rsidP="003319FD">
      <w:pPr>
        <w:tabs>
          <w:tab w:val="left" w:pos="1095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hAnsi="Garamond" w:cs="Times New Roman"/>
          <w:bCs/>
          <w:sz w:val="24"/>
          <w:szCs w:val="24"/>
        </w:rPr>
      </w:pPr>
      <w:r w:rsidRPr="00E57D02">
        <w:rPr>
          <w:rFonts w:ascii="Garamond" w:eastAsia="Calibri" w:hAnsi="Garamond" w:cs="Times New Roman"/>
          <w:sz w:val="24"/>
          <w:szCs w:val="24"/>
          <w:lang w:val="hr-HR"/>
        </w:rPr>
        <w:tab/>
        <w:t>Javne površine daju se u zakup na rok od 5 godina</w:t>
      </w:r>
      <w:r w:rsidR="00877E66" w:rsidRPr="00E57D02">
        <w:rPr>
          <w:rFonts w:ascii="Garamond" w:eastAsia="Calibri" w:hAnsi="Garamond" w:cs="Times New Roman"/>
          <w:sz w:val="24"/>
          <w:szCs w:val="24"/>
          <w:lang w:val="hr-HR"/>
        </w:rPr>
        <w:t xml:space="preserve"> odnosno do </w:t>
      </w:r>
      <w:r w:rsidR="00877E66" w:rsidRPr="00E57D02">
        <w:rPr>
          <w:rFonts w:ascii="Garamond" w:hAnsi="Garamond" w:cs="Times New Roman"/>
          <w:bCs/>
          <w:sz w:val="24"/>
          <w:szCs w:val="24"/>
        </w:rPr>
        <w:t xml:space="preserve">31. </w:t>
      </w:r>
      <w:proofErr w:type="spellStart"/>
      <w:r w:rsidR="00877E66" w:rsidRPr="00E57D02">
        <w:rPr>
          <w:rFonts w:ascii="Garamond" w:hAnsi="Garamond" w:cs="Times New Roman"/>
          <w:bCs/>
          <w:sz w:val="24"/>
          <w:szCs w:val="24"/>
        </w:rPr>
        <w:t>prosinca</w:t>
      </w:r>
      <w:proofErr w:type="spellEnd"/>
      <w:r w:rsidR="00877E66" w:rsidRPr="00E57D02">
        <w:rPr>
          <w:rFonts w:ascii="Garamond" w:hAnsi="Garamond" w:cs="Times New Roman"/>
          <w:bCs/>
          <w:sz w:val="24"/>
          <w:szCs w:val="24"/>
        </w:rPr>
        <w:t xml:space="preserve"> 2030.</w:t>
      </w:r>
      <w:r w:rsidR="008364A8" w:rsidRPr="00E57D02">
        <w:rPr>
          <w:rFonts w:ascii="Garamond" w:hAnsi="Garamond" w:cs="Times New Roman"/>
          <w:bCs/>
          <w:sz w:val="24"/>
          <w:szCs w:val="24"/>
        </w:rPr>
        <w:t>g.</w:t>
      </w:r>
    </w:p>
    <w:p w14:paraId="702D38AC" w14:textId="77777777" w:rsidR="002B1C60" w:rsidRPr="00E57D02" w:rsidRDefault="002B1C60" w:rsidP="003319FD">
      <w:pPr>
        <w:tabs>
          <w:tab w:val="left" w:pos="1095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</w:p>
    <w:p w14:paraId="5F50CEF3" w14:textId="77777777" w:rsidR="006C27D4" w:rsidRPr="00E57D02" w:rsidRDefault="006C27D4" w:rsidP="006C27D4">
      <w:pPr>
        <w:pStyle w:val="Odlomakpopisa"/>
        <w:tabs>
          <w:tab w:val="left" w:pos="1095"/>
        </w:tabs>
        <w:suppressAutoHyphens/>
        <w:autoSpaceDN w:val="0"/>
        <w:spacing w:after="0" w:line="240" w:lineRule="auto"/>
        <w:ind w:left="1080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</w:p>
    <w:p w14:paraId="143CE3AC" w14:textId="2E66F359" w:rsidR="00824E5F" w:rsidRPr="00E57D02" w:rsidRDefault="00824E5F" w:rsidP="00D42ADF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Garamond" w:hAnsi="Garamond" w:cs="Times New Roman"/>
          <w:sz w:val="24"/>
          <w:szCs w:val="24"/>
          <w:u w:val="single"/>
        </w:rPr>
      </w:pPr>
      <w:proofErr w:type="spellStart"/>
      <w:r w:rsidRPr="00E57D02">
        <w:rPr>
          <w:rFonts w:ascii="Garamond" w:hAnsi="Garamond" w:cs="Times New Roman"/>
          <w:sz w:val="24"/>
          <w:szCs w:val="24"/>
          <w:u w:val="single"/>
        </w:rPr>
        <w:t>Prikupljaju</w:t>
      </w:r>
      <w:proofErr w:type="spellEnd"/>
      <w:r w:rsidRPr="00E57D02">
        <w:rPr>
          <w:rFonts w:ascii="Garamond" w:hAnsi="Garamond" w:cs="Times New Roman"/>
          <w:sz w:val="24"/>
          <w:szCs w:val="24"/>
          <w:u w:val="single"/>
        </w:rPr>
        <w:t xml:space="preserve"> se </w:t>
      </w:r>
      <w:proofErr w:type="spellStart"/>
      <w:r w:rsidRPr="00E57D02">
        <w:rPr>
          <w:rFonts w:ascii="Garamond" w:hAnsi="Garamond" w:cs="Times New Roman"/>
          <w:sz w:val="24"/>
          <w:szCs w:val="24"/>
          <w:u w:val="single"/>
        </w:rPr>
        <w:t>ponude</w:t>
      </w:r>
      <w:proofErr w:type="spellEnd"/>
      <w:r w:rsidRPr="00E57D02">
        <w:rPr>
          <w:rFonts w:ascii="Garamond" w:hAnsi="Garamond" w:cs="Times New Roman"/>
          <w:sz w:val="24"/>
          <w:szCs w:val="24"/>
          <w:u w:val="single"/>
        </w:rPr>
        <w:t xml:space="preserve"> za </w:t>
      </w:r>
      <w:proofErr w:type="spellStart"/>
      <w:r w:rsidRPr="00E57D02">
        <w:rPr>
          <w:rFonts w:ascii="Garamond" w:hAnsi="Garamond" w:cs="Times New Roman"/>
          <w:sz w:val="24"/>
          <w:szCs w:val="24"/>
          <w:u w:val="single"/>
        </w:rPr>
        <w:t>zakup</w:t>
      </w:r>
      <w:proofErr w:type="spellEnd"/>
      <w:r w:rsidRPr="00E57D02">
        <w:rPr>
          <w:rFonts w:ascii="Garamond" w:hAnsi="Garamond" w:cs="Times New Roman"/>
          <w:sz w:val="24"/>
          <w:szCs w:val="24"/>
          <w:u w:val="single"/>
        </w:rPr>
        <w:t xml:space="preserve"> </w:t>
      </w:r>
      <w:proofErr w:type="spellStart"/>
      <w:r w:rsidRPr="00E57D02">
        <w:rPr>
          <w:rFonts w:ascii="Garamond" w:hAnsi="Garamond" w:cs="Times New Roman"/>
          <w:sz w:val="24"/>
          <w:szCs w:val="24"/>
          <w:u w:val="single"/>
        </w:rPr>
        <w:t>javne</w:t>
      </w:r>
      <w:proofErr w:type="spellEnd"/>
      <w:r w:rsidRPr="00E57D02">
        <w:rPr>
          <w:rFonts w:ascii="Garamond" w:hAnsi="Garamond" w:cs="Times New Roman"/>
          <w:sz w:val="24"/>
          <w:szCs w:val="24"/>
          <w:u w:val="single"/>
        </w:rPr>
        <w:t xml:space="preserve"> </w:t>
      </w:r>
      <w:proofErr w:type="spellStart"/>
      <w:r w:rsidRPr="00E57D02">
        <w:rPr>
          <w:rFonts w:ascii="Garamond" w:hAnsi="Garamond" w:cs="Times New Roman"/>
          <w:sz w:val="24"/>
          <w:szCs w:val="24"/>
          <w:u w:val="single"/>
        </w:rPr>
        <w:t>površine</w:t>
      </w:r>
      <w:proofErr w:type="spellEnd"/>
      <w:r w:rsidRPr="00E57D02">
        <w:rPr>
          <w:rFonts w:ascii="Garamond" w:hAnsi="Garamond" w:cs="Times New Roman"/>
          <w:sz w:val="24"/>
          <w:szCs w:val="24"/>
          <w:u w:val="single"/>
        </w:rPr>
        <w:t xml:space="preserve">- </w:t>
      </w:r>
      <w:proofErr w:type="spellStart"/>
      <w:r w:rsidRPr="00E57D02">
        <w:rPr>
          <w:rFonts w:ascii="Garamond" w:hAnsi="Garamond" w:cs="Times New Roman"/>
          <w:sz w:val="24"/>
          <w:szCs w:val="24"/>
          <w:u w:val="single"/>
        </w:rPr>
        <w:t>terase</w:t>
      </w:r>
      <w:proofErr w:type="spellEnd"/>
      <w:r w:rsidRPr="00E57D02">
        <w:rPr>
          <w:rFonts w:ascii="Garamond" w:hAnsi="Garamond" w:cs="Times New Roman"/>
          <w:sz w:val="24"/>
          <w:szCs w:val="24"/>
          <w:u w:val="single"/>
        </w:rPr>
        <w:t xml:space="preserve"> za </w:t>
      </w:r>
      <w:proofErr w:type="spellStart"/>
      <w:r w:rsidRPr="00E57D02">
        <w:rPr>
          <w:rFonts w:ascii="Garamond" w:hAnsi="Garamond" w:cs="Times New Roman"/>
          <w:sz w:val="24"/>
          <w:szCs w:val="24"/>
          <w:u w:val="single"/>
        </w:rPr>
        <w:t>postavljanje</w:t>
      </w:r>
      <w:proofErr w:type="spellEnd"/>
      <w:r w:rsidRPr="00E57D02">
        <w:rPr>
          <w:rFonts w:ascii="Garamond" w:hAnsi="Garamond" w:cs="Times New Roman"/>
          <w:sz w:val="24"/>
          <w:szCs w:val="24"/>
          <w:u w:val="single"/>
        </w:rPr>
        <w:t xml:space="preserve"> </w:t>
      </w:r>
      <w:proofErr w:type="spellStart"/>
      <w:r w:rsidRPr="00E57D02">
        <w:rPr>
          <w:rFonts w:ascii="Garamond" w:hAnsi="Garamond" w:cs="Times New Roman"/>
          <w:sz w:val="24"/>
          <w:szCs w:val="24"/>
          <w:u w:val="single"/>
        </w:rPr>
        <w:t>stolova</w:t>
      </w:r>
      <w:proofErr w:type="spellEnd"/>
      <w:r w:rsidRPr="00E57D02">
        <w:rPr>
          <w:rFonts w:ascii="Garamond" w:hAnsi="Garamond" w:cs="Times New Roman"/>
          <w:sz w:val="24"/>
          <w:szCs w:val="24"/>
          <w:u w:val="single"/>
        </w:rPr>
        <w:t xml:space="preserve"> </w:t>
      </w:r>
      <w:proofErr w:type="spellStart"/>
      <w:r w:rsidRPr="00E57D02">
        <w:rPr>
          <w:rFonts w:ascii="Garamond" w:hAnsi="Garamond" w:cs="Times New Roman"/>
          <w:sz w:val="24"/>
          <w:szCs w:val="24"/>
          <w:u w:val="single"/>
        </w:rPr>
        <w:t>i</w:t>
      </w:r>
      <w:proofErr w:type="spellEnd"/>
      <w:r w:rsidRPr="00E57D02">
        <w:rPr>
          <w:rFonts w:ascii="Garamond" w:hAnsi="Garamond" w:cs="Times New Roman"/>
          <w:sz w:val="24"/>
          <w:szCs w:val="24"/>
          <w:u w:val="single"/>
        </w:rPr>
        <w:t xml:space="preserve"> </w:t>
      </w:r>
      <w:proofErr w:type="spellStart"/>
      <w:r w:rsidRPr="00E57D02">
        <w:rPr>
          <w:rFonts w:ascii="Garamond" w:hAnsi="Garamond" w:cs="Times New Roman"/>
          <w:sz w:val="24"/>
          <w:szCs w:val="24"/>
          <w:u w:val="single"/>
        </w:rPr>
        <w:t>stolica</w:t>
      </w:r>
      <w:proofErr w:type="spellEnd"/>
      <w:r w:rsidRPr="00E57D02">
        <w:rPr>
          <w:rFonts w:ascii="Garamond" w:hAnsi="Garamond" w:cs="Times New Roman"/>
          <w:sz w:val="24"/>
          <w:szCs w:val="24"/>
          <w:u w:val="single"/>
        </w:rPr>
        <w:t xml:space="preserve"> </w:t>
      </w:r>
      <w:proofErr w:type="spellStart"/>
      <w:r w:rsidRPr="00E57D02">
        <w:rPr>
          <w:rFonts w:ascii="Garamond" w:hAnsi="Garamond" w:cs="Times New Roman"/>
          <w:sz w:val="24"/>
          <w:szCs w:val="24"/>
          <w:u w:val="single"/>
        </w:rPr>
        <w:t>ugostiteljskog</w:t>
      </w:r>
      <w:proofErr w:type="spellEnd"/>
      <w:r w:rsidRPr="00E57D02">
        <w:rPr>
          <w:rFonts w:ascii="Garamond" w:hAnsi="Garamond" w:cs="Times New Roman"/>
          <w:sz w:val="24"/>
          <w:szCs w:val="24"/>
          <w:u w:val="single"/>
        </w:rPr>
        <w:t xml:space="preserve"> </w:t>
      </w:r>
      <w:proofErr w:type="spellStart"/>
      <w:r w:rsidRPr="00E57D02">
        <w:rPr>
          <w:rFonts w:ascii="Garamond" w:hAnsi="Garamond" w:cs="Times New Roman"/>
          <w:sz w:val="24"/>
          <w:szCs w:val="24"/>
          <w:u w:val="single"/>
        </w:rPr>
        <w:t>objekta</w:t>
      </w:r>
      <w:proofErr w:type="spellEnd"/>
      <w:r w:rsidR="00AB6DF0" w:rsidRPr="00E57D02">
        <w:rPr>
          <w:rFonts w:ascii="Garamond" w:hAnsi="Garamond" w:cs="Times New Roman"/>
          <w:sz w:val="24"/>
          <w:szCs w:val="24"/>
          <w:u w:val="single"/>
        </w:rPr>
        <w:t xml:space="preserve"> s </w:t>
      </w:r>
      <w:proofErr w:type="spellStart"/>
      <w:r w:rsidR="00AB6DF0" w:rsidRPr="00E57D02">
        <w:rPr>
          <w:rFonts w:ascii="Garamond" w:hAnsi="Garamond" w:cs="Times New Roman"/>
          <w:sz w:val="24"/>
          <w:szCs w:val="24"/>
          <w:u w:val="single"/>
        </w:rPr>
        <w:t>početnom</w:t>
      </w:r>
      <w:proofErr w:type="spellEnd"/>
      <w:r w:rsidR="00AB6DF0" w:rsidRPr="00E57D02">
        <w:rPr>
          <w:rFonts w:ascii="Garamond" w:hAnsi="Garamond" w:cs="Times New Roman"/>
          <w:sz w:val="24"/>
          <w:szCs w:val="24"/>
          <w:u w:val="single"/>
        </w:rPr>
        <w:t xml:space="preserve"> </w:t>
      </w:r>
      <w:proofErr w:type="spellStart"/>
      <w:r w:rsidR="00AB6DF0" w:rsidRPr="00E57D02">
        <w:rPr>
          <w:rFonts w:ascii="Garamond" w:hAnsi="Garamond" w:cs="Times New Roman"/>
          <w:sz w:val="24"/>
          <w:szCs w:val="24"/>
          <w:u w:val="single"/>
        </w:rPr>
        <w:t>zakupninom</w:t>
      </w:r>
      <w:proofErr w:type="spellEnd"/>
      <w:r w:rsidR="00AB6DF0" w:rsidRPr="00E57D02">
        <w:rPr>
          <w:rFonts w:ascii="Garamond" w:hAnsi="Garamond" w:cs="Times New Roman"/>
          <w:sz w:val="24"/>
          <w:szCs w:val="24"/>
          <w:u w:val="single"/>
        </w:rPr>
        <w:t xml:space="preserve"> od 60,00 </w:t>
      </w:r>
      <w:r w:rsidR="00AB6DF0" w:rsidRPr="00E57D02">
        <w:rPr>
          <w:rFonts w:ascii="Garamond" w:hAnsi="Garamond" w:cs="Times New Roman"/>
          <w:bCs/>
          <w:sz w:val="24"/>
          <w:szCs w:val="24"/>
        </w:rPr>
        <w:t>EUR/m²</w:t>
      </w:r>
      <w:r w:rsidRPr="00E57D02">
        <w:rPr>
          <w:rFonts w:ascii="Garamond" w:hAnsi="Garamond" w:cs="Times New Roman"/>
          <w:sz w:val="24"/>
          <w:szCs w:val="24"/>
          <w:u w:val="single"/>
        </w:rPr>
        <w:t xml:space="preserve"> </w:t>
      </w:r>
      <w:proofErr w:type="spellStart"/>
      <w:r w:rsidRPr="00E57D02">
        <w:rPr>
          <w:rFonts w:ascii="Garamond" w:hAnsi="Garamond" w:cs="Times New Roman"/>
          <w:sz w:val="24"/>
          <w:szCs w:val="24"/>
          <w:u w:val="single"/>
        </w:rPr>
        <w:t>na</w:t>
      </w:r>
      <w:proofErr w:type="spellEnd"/>
      <w:r w:rsidRPr="00E57D02">
        <w:rPr>
          <w:rFonts w:ascii="Garamond" w:hAnsi="Garamond" w:cs="Times New Roman"/>
          <w:sz w:val="24"/>
          <w:szCs w:val="24"/>
          <w:u w:val="single"/>
        </w:rPr>
        <w:t xml:space="preserve"> </w:t>
      </w:r>
      <w:proofErr w:type="spellStart"/>
      <w:r w:rsidRPr="00E57D02">
        <w:rPr>
          <w:rFonts w:ascii="Garamond" w:hAnsi="Garamond" w:cs="Times New Roman"/>
          <w:sz w:val="24"/>
          <w:szCs w:val="24"/>
          <w:u w:val="single"/>
        </w:rPr>
        <w:t>sljedeć</w:t>
      </w:r>
      <w:r w:rsidR="00AB6DF0" w:rsidRPr="00E57D02">
        <w:rPr>
          <w:rFonts w:ascii="Garamond" w:hAnsi="Garamond" w:cs="Times New Roman"/>
          <w:sz w:val="24"/>
          <w:szCs w:val="24"/>
          <w:u w:val="single"/>
        </w:rPr>
        <w:t>im</w:t>
      </w:r>
      <w:proofErr w:type="spellEnd"/>
      <w:r w:rsidRPr="00E57D02">
        <w:rPr>
          <w:rFonts w:ascii="Garamond" w:hAnsi="Garamond" w:cs="Times New Roman"/>
          <w:sz w:val="24"/>
          <w:szCs w:val="24"/>
          <w:u w:val="single"/>
        </w:rPr>
        <w:t xml:space="preserve"> </w:t>
      </w:r>
      <w:proofErr w:type="spellStart"/>
      <w:r w:rsidRPr="00E57D02">
        <w:rPr>
          <w:rFonts w:ascii="Garamond" w:hAnsi="Garamond" w:cs="Times New Roman"/>
          <w:sz w:val="24"/>
          <w:szCs w:val="24"/>
          <w:u w:val="single"/>
        </w:rPr>
        <w:t>lokacij</w:t>
      </w:r>
      <w:r w:rsidR="00AB6DF0" w:rsidRPr="00E57D02">
        <w:rPr>
          <w:rFonts w:ascii="Garamond" w:hAnsi="Garamond" w:cs="Times New Roman"/>
          <w:sz w:val="24"/>
          <w:szCs w:val="24"/>
          <w:u w:val="single"/>
        </w:rPr>
        <w:t>ama</w:t>
      </w:r>
      <w:proofErr w:type="spellEnd"/>
      <w:r w:rsidR="00AB6DF0" w:rsidRPr="00E57D02">
        <w:rPr>
          <w:rFonts w:ascii="Garamond" w:hAnsi="Garamond" w:cs="Times New Roman"/>
          <w:sz w:val="24"/>
          <w:szCs w:val="24"/>
          <w:u w:val="single"/>
        </w:rPr>
        <w:t>:</w:t>
      </w:r>
    </w:p>
    <w:p w14:paraId="031B9A7C" w14:textId="77777777" w:rsidR="00D42ADF" w:rsidRPr="00E57D02" w:rsidRDefault="00D42ADF" w:rsidP="004F6164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</w:p>
    <w:p w14:paraId="7B5F0519" w14:textId="77777777" w:rsidR="00E305A2" w:rsidRPr="00E57D02" w:rsidRDefault="00E305A2" w:rsidP="00027286">
      <w:pPr>
        <w:widowControl w:val="0"/>
        <w:suppressAutoHyphens/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6DB4A62B" w14:textId="298EBAF1" w:rsidR="00E305A2" w:rsidRPr="00E57D02" w:rsidRDefault="00E305A2" w:rsidP="00E305A2">
      <w:pPr>
        <w:pStyle w:val="Bezproreda"/>
        <w:numPr>
          <w:ilvl w:val="0"/>
          <w:numId w:val="13"/>
        </w:numPr>
        <w:jc w:val="both"/>
        <w:rPr>
          <w:rFonts w:ascii="Garamond" w:hAnsi="Garamond" w:cs="Times New Roman"/>
          <w:bCs/>
          <w:sz w:val="24"/>
          <w:szCs w:val="24"/>
        </w:rPr>
      </w:pPr>
      <w:r w:rsidRPr="00E57D02">
        <w:rPr>
          <w:rFonts w:ascii="Garamond" w:eastAsia="Lucida Sans Unicode" w:hAnsi="Garamond" w:cs="Times New Roman"/>
          <w:b/>
          <w:bCs/>
          <w:kern w:val="1"/>
          <w:sz w:val="24"/>
          <w:szCs w:val="24"/>
          <w:lang w:eastAsia="hi-IN" w:bidi="hi-IN"/>
        </w:rPr>
        <w:t xml:space="preserve">Terasa 13 (dio </w:t>
      </w:r>
      <w:proofErr w:type="spellStart"/>
      <w:r w:rsidRPr="00E57D02">
        <w:rPr>
          <w:rFonts w:ascii="Garamond" w:eastAsia="Lucida Sans Unicode" w:hAnsi="Garamond" w:cs="Times New Roman"/>
          <w:b/>
          <w:bCs/>
          <w:kern w:val="1"/>
          <w:sz w:val="24"/>
          <w:szCs w:val="24"/>
          <w:lang w:eastAsia="hi-IN" w:bidi="hi-IN"/>
        </w:rPr>
        <w:t>k.č</w:t>
      </w:r>
      <w:proofErr w:type="spellEnd"/>
      <w:r w:rsidRPr="00E57D02">
        <w:rPr>
          <w:rFonts w:ascii="Garamond" w:eastAsia="Lucida Sans Unicode" w:hAnsi="Garamond" w:cs="Times New Roman"/>
          <w:b/>
          <w:bCs/>
          <w:kern w:val="1"/>
          <w:sz w:val="24"/>
          <w:szCs w:val="24"/>
          <w:lang w:eastAsia="hi-IN" w:bidi="hi-IN"/>
        </w:rPr>
        <w:t>. 8514/1 k.o. Punat), površine 30,08 m</w:t>
      </w:r>
      <w:r w:rsidRPr="00E57D02">
        <w:rPr>
          <w:rFonts w:ascii="Garamond" w:eastAsia="Lucida Sans Unicode" w:hAnsi="Garamond" w:cs="Times New Roman"/>
          <w:b/>
          <w:bCs/>
          <w:kern w:val="1"/>
          <w:sz w:val="24"/>
          <w:szCs w:val="24"/>
          <w:vertAlign w:val="superscript"/>
          <w:lang w:eastAsia="hi-IN" w:bidi="hi-IN"/>
        </w:rPr>
        <w:t>2</w:t>
      </w:r>
      <w:r w:rsidRPr="00E57D02">
        <w:rPr>
          <w:rFonts w:ascii="Garamond" w:eastAsia="Lucida Sans Unicode" w:hAnsi="Garamond" w:cs="Times New Roman"/>
          <w:kern w:val="1"/>
          <w:sz w:val="24"/>
          <w:szCs w:val="24"/>
          <w:lang w:eastAsia="hi-IN" w:bidi="hi-IN"/>
        </w:rPr>
        <w:t>,</w:t>
      </w:r>
      <w:r w:rsidR="00AB6DF0" w:rsidRPr="00E57D02">
        <w:rPr>
          <w:rFonts w:ascii="Garamond" w:eastAsia="Lucida Sans Unicode" w:hAnsi="Garamond" w:cs="Times New Roman"/>
          <w:kern w:val="1"/>
          <w:sz w:val="24"/>
          <w:szCs w:val="24"/>
          <w:lang w:eastAsia="hi-IN" w:bidi="hi-IN"/>
        </w:rPr>
        <w:t xml:space="preserve"> </w:t>
      </w:r>
      <w:r w:rsidRPr="00E57D02">
        <w:rPr>
          <w:rFonts w:ascii="Garamond" w:hAnsi="Garamond" w:cs="Times New Roman"/>
          <w:bCs/>
          <w:sz w:val="24"/>
          <w:szCs w:val="24"/>
        </w:rPr>
        <w:t>sukladno skici koja se nalazi u privitku ovog Natječaja.</w:t>
      </w:r>
    </w:p>
    <w:p w14:paraId="44A3B9C9" w14:textId="017C57B3" w:rsidR="00027286" w:rsidRPr="00E57D02" w:rsidRDefault="00027286" w:rsidP="00027286">
      <w:pPr>
        <w:widowControl w:val="0"/>
        <w:suppressAutoHyphens/>
        <w:spacing w:after="0" w:line="240" w:lineRule="auto"/>
        <w:ind w:left="360"/>
        <w:jc w:val="both"/>
        <w:rPr>
          <w:rFonts w:ascii="Garamond" w:hAnsi="Garamond" w:cs="Times New Roman"/>
          <w:bCs/>
          <w:sz w:val="24"/>
          <w:szCs w:val="24"/>
        </w:rPr>
      </w:pPr>
      <w:r w:rsidRPr="00E57D02">
        <w:rPr>
          <w:rFonts w:ascii="Garamond" w:hAnsi="Garamond" w:cs="Times New Roman"/>
          <w:bCs/>
          <w:sz w:val="24"/>
          <w:szCs w:val="24"/>
        </w:rPr>
        <w:t xml:space="preserve">      </w:t>
      </w:r>
      <w:proofErr w:type="spellStart"/>
      <w:r w:rsidRPr="00E57D02">
        <w:rPr>
          <w:rFonts w:ascii="Garamond" w:hAnsi="Garamond" w:cs="Times New Roman"/>
          <w:bCs/>
          <w:sz w:val="24"/>
          <w:szCs w:val="24"/>
        </w:rPr>
        <w:t>Javna</w:t>
      </w:r>
      <w:proofErr w:type="spellEnd"/>
      <w:r w:rsidRPr="00E57D02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Pr="00E57D02">
        <w:rPr>
          <w:rFonts w:ascii="Garamond" w:hAnsi="Garamond" w:cs="Times New Roman"/>
          <w:bCs/>
          <w:sz w:val="24"/>
          <w:szCs w:val="24"/>
        </w:rPr>
        <w:t>površina</w:t>
      </w:r>
      <w:proofErr w:type="spellEnd"/>
      <w:r w:rsidRPr="00E57D02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Pr="00E57D02">
        <w:rPr>
          <w:rFonts w:ascii="Garamond" w:hAnsi="Garamond" w:cs="Times New Roman"/>
          <w:bCs/>
          <w:sz w:val="24"/>
          <w:szCs w:val="24"/>
        </w:rPr>
        <w:t>daje</w:t>
      </w:r>
      <w:proofErr w:type="spellEnd"/>
      <w:r w:rsidRPr="00E57D02">
        <w:rPr>
          <w:rFonts w:ascii="Garamond" w:hAnsi="Garamond" w:cs="Times New Roman"/>
          <w:bCs/>
          <w:sz w:val="24"/>
          <w:szCs w:val="24"/>
        </w:rPr>
        <w:t xml:space="preserve"> se u </w:t>
      </w:r>
      <w:proofErr w:type="spellStart"/>
      <w:r w:rsidRPr="00E57D02">
        <w:rPr>
          <w:rFonts w:ascii="Garamond" w:hAnsi="Garamond" w:cs="Times New Roman"/>
          <w:bCs/>
          <w:sz w:val="24"/>
          <w:szCs w:val="24"/>
        </w:rPr>
        <w:t>zakup</w:t>
      </w:r>
      <w:proofErr w:type="spellEnd"/>
      <w:r w:rsidRPr="00E57D02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Pr="00E57D02">
        <w:rPr>
          <w:rFonts w:ascii="Garamond" w:hAnsi="Garamond" w:cs="Times New Roman"/>
          <w:bCs/>
          <w:sz w:val="24"/>
          <w:szCs w:val="24"/>
        </w:rPr>
        <w:t>na</w:t>
      </w:r>
      <w:proofErr w:type="spellEnd"/>
      <w:r w:rsidRPr="00E57D02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Pr="00E57D02">
        <w:rPr>
          <w:rFonts w:ascii="Garamond" w:hAnsi="Garamond" w:cs="Times New Roman"/>
          <w:bCs/>
          <w:sz w:val="24"/>
          <w:szCs w:val="24"/>
        </w:rPr>
        <w:t>rok</w:t>
      </w:r>
      <w:proofErr w:type="spellEnd"/>
      <w:r w:rsidRPr="00E57D02">
        <w:rPr>
          <w:rFonts w:ascii="Garamond" w:hAnsi="Garamond" w:cs="Times New Roman"/>
          <w:bCs/>
          <w:sz w:val="24"/>
          <w:szCs w:val="24"/>
        </w:rPr>
        <w:t xml:space="preserve"> od 5 </w:t>
      </w:r>
      <w:proofErr w:type="spellStart"/>
      <w:r w:rsidRPr="00E57D02">
        <w:rPr>
          <w:rFonts w:ascii="Garamond" w:hAnsi="Garamond" w:cs="Times New Roman"/>
          <w:bCs/>
          <w:sz w:val="24"/>
          <w:szCs w:val="24"/>
        </w:rPr>
        <w:t>godina</w:t>
      </w:r>
      <w:proofErr w:type="spellEnd"/>
      <w:r w:rsidRPr="00E57D02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Pr="00E57D02">
        <w:rPr>
          <w:rFonts w:ascii="Garamond" w:hAnsi="Garamond" w:cs="Times New Roman"/>
          <w:bCs/>
          <w:sz w:val="24"/>
          <w:szCs w:val="24"/>
        </w:rPr>
        <w:t>odnosno</w:t>
      </w:r>
      <w:proofErr w:type="spellEnd"/>
      <w:r w:rsidRPr="00E57D02">
        <w:rPr>
          <w:rFonts w:ascii="Garamond" w:hAnsi="Garamond" w:cs="Times New Roman"/>
          <w:bCs/>
          <w:sz w:val="24"/>
          <w:szCs w:val="24"/>
        </w:rPr>
        <w:t xml:space="preserve"> do 31. </w:t>
      </w:r>
      <w:proofErr w:type="spellStart"/>
      <w:r w:rsidRPr="00E57D02">
        <w:rPr>
          <w:rFonts w:ascii="Garamond" w:hAnsi="Garamond" w:cs="Times New Roman"/>
          <w:bCs/>
          <w:sz w:val="24"/>
          <w:szCs w:val="24"/>
        </w:rPr>
        <w:t>prosinca</w:t>
      </w:r>
      <w:proofErr w:type="spellEnd"/>
      <w:r w:rsidRPr="00E57D02">
        <w:rPr>
          <w:rFonts w:ascii="Garamond" w:hAnsi="Garamond" w:cs="Times New Roman"/>
          <w:bCs/>
          <w:sz w:val="24"/>
          <w:szCs w:val="24"/>
        </w:rPr>
        <w:t xml:space="preserve"> 2030.</w:t>
      </w:r>
      <w:r w:rsidR="00AB6DF0" w:rsidRPr="00E57D02">
        <w:rPr>
          <w:rFonts w:ascii="Garamond" w:hAnsi="Garamond" w:cs="Times New Roman"/>
          <w:bCs/>
          <w:sz w:val="24"/>
          <w:szCs w:val="24"/>
        </w:rPr>
        <w:t>g.</w:t>
      </w:r>
    </w:p>
    <w:p w14:paraId="7DE4B81E" w14:textId="77777777" w:rsidR="00324E19" w:rsidRPr="00E57D02" w:rsidRDefault="00324E19" w:rsidP="00027286">
      <w:pPr>
        <w:widowControl w:val="0"/>
        <w:suppressAutoHyphens/>
        <w:spacing w:after="0" w:line="240" w:lineRule="auto"/>
        <w:ind w:left="360"/>
        <w:jc w:val="both"/>
        <w:rPr>
          <w:rFonts w:ascii="Garamond" w:hAnsi="Garamond" w:cs="Times New Roman"/>
          <w:bCs/>
          <w:sz w:val="24"/>
          <w:szCs w:val="24"/>
        </w:rPr>
      </w:pPr>
    </w:p>
    <w:p w14:paraId="241B28D4" w14:textId="08A62A50" w:rsidR="00324E19" w:rsidRPr="00E57D02" w:rsidRDefault="00324E19" w:rsidP="00324E19">
      <w:pPr>
        <w:pStyle w:val="Bezproreda"/>
        <w:numPr>
          <w:ilvl w:val="0"/>
          <w:numId w:val="13"/>
        </w:numPr>
        <w:jc w:val="both"/>
        <w:rPr>
          <w:rFonts w:ascii="Garamond" w:hAnsi="Garamond" w:cs="Times New Roman"/>
          <w:bCs/>
          <w:sz w:val="24"/>
          <w:szCs w:val="24"/>
        </w:rPr>
      </w:pPr>
      <w:r w:rsidRPr="00E57D02">
        <w:rPr>
          <w:rFonts w:ascii="Garamond" w:eastAsia="Lucida Sans Unicode" w:hAnsi="Garamond" w:cs="Times New Roman"/>
          <w:b/>
          <w:bCs/>
          <w:kern w:val="1"/>
          <w:sz w:val="24"/>
          <w:szCs w:val="24"/>
          <w:lang w:eastAsia="hi-IN" w:bidi="hi-IN"/>
        </w:rPr>
        <w:t xml:space="preserve">Terasa 14 (dio </w:t>
      </w:r>
      <w:proofErr w:type="spellStart"/>
      <w:r w:rsidRPr="00E57D02">
        <w:rPr>
          <w:rFonts w:ascii="Garamond" w:eastAsia="Lucida Sans Unicode" w:hAnsi="Garamond" w:cs="Times New Roman"/>
          <w:b/>
          <w:bCs/>
          <w:kern w:val="1"/>
          <w:sz w:val="24"/>
          <w:szCs w:val="24"/>
          <w:lang w:eastAsia="hi-IN" w:bidi="hi-IN"/>
        </w:rPr>
        <w:t>k.č</w:t>
      </w:r>
      <w:proofErr w:type="spellEnd"/>
      <w:r w:rsidRPr="00E57D02">
        <w:rPr>
          <w:rFonts w:ascii="Garamond" w:eastAsia="Lucida Sans Unicode" w:hAnsi="Garamond" w:cs="Times New Roman"/>
          <w:b/>
          <w:bCs/>
          <w:kern w:val="1"/>
          <w:sz w:val="24"/>
          <w:szCs w:val="24"/>
          <w:lang w:eastAsia="hi-IN" w:bidi="hi-IN"/>
        </w:rPr>
        <w:t>. 8514/1 k.o. Punat), površine 29,20 m</w:t>
      </w:r>
      <w:r w:rsidRPr="00E57D02">
        <w:rPr>
          <w:rFonts w:ascii="Garamond" w:eastAsia="Lucida Sans Unicode" w:hAnsi="Garamond" w:cs="Times New Roman"/>
          <w:b/>
          <w:bCs/>
          <w:kern w:val="1"/>
          <w:sz w:val="24"/>
          <w:szCs w:val="24"/>
          <w:vertAlign w:val="superscript"/>
          <w:lang w:eastAsia="hi-IN" w:bidi="hi-IN"/>
        </w:rPr>
        <w:t>2</w:t>
      </w:r>
      <w:r w:rsidRPr="00E57D02">
        <w:rPr>
          <w:rFonts w:ascii="Garamond" w:eastAsia="Lucida Sans Unicode" w:hAnsi="Garamond" w:cs="Times New Roman"/>
          <w:kern w:val="1"/>
          <w:sz w:val="24"/>
          <w:szCs w:val="24"/>
          <w:lang w:eastAsia="hi-IN" w:bidi="hi-IN"/>
        </w:rPr>
        <w:t>,</w:t>
      </w:r>
      <w:r w:rsidR="00AB6DF0" w:rsidRPr="00E57D02">
        <w:rPr>
          <w:rFonts w:ascii="Garamond" w:eastAsia="Lucida Sans Unicode" w:hAnsi="Garamond" w:cs="Times New Roman"/>
          <w:kern w:val="1"/>
          <w:sz w:val="24"/>
          <w:szCs w:val="24"/>
          <w:lang w:eastAsia="hi-IN" w:bidi="hi-IN"/>
        </w:rPr>
        <w:t xml:space="preserve"> </w:t>
      </w:r>
      <w:r w:rsidRPr="00E57D02">
        <w:rPr>
          <w:rFonts w:ascii="Garamond" w:hAnsi="Garamond" w:cs="Times New Roman"/>
          <w:bCs/>
          <w:sz w:val="24"/>
          <w:szCs w:val="24"/>
        </w:rPr>
        <w:t>sukladno skici koja se nalazi u privitku ovog Natječaja.</w:t>
      </w:r>
    </w:p>
    <w:p w14:paraId="40FA08CF" w14:textId="6896021E" w:rsidR="00324E19" w:rsidRPr="00E57D02" w:rsidRDefault="00324E19" w:rsidP="00324E19">
      <w:pPr>
        <w:widowControl w:val="0"/>
        <w:suppressAutoHyphens/>
        <w:spacing w:after="0" w:line="240" w:lineRule="auto"/>
        <w:ind w:left="360"/>
        <w:jc w:val="both"/>
        <w:rPr>
          <w:rFonts w:ascii="Garamond" w:hAnsi="Garamond" w:cs="Times New Roman"/>
          <w:bCs/>
          <w:sz w:val="24"/>
          <w:szCs w:val="24"/>
        </w:rPr>
      </w:pPr>
      <w:r w:rsidRPr="00E57D02">
        <w:rPr>
          <w:rFonts w:ascii="Garamond" w:hAnsi="Garamond" w:cs="Times New Roman"/>
          <w:bCs/>
          <w:sz w:val="24"/>
          <w:szCs w:val="24"/>
        </w:rPr>
        <w:t xml:space="preserve">      </w:t>
      </w:r>
      <w:proofErr w:type="spellStart"/>
      <w:r w:rsidRPr="00E57D02">
        <w:rPr>
          <w:rFonts w:ascii="Garamond" w:hAnsi="Garamond" w:cs="Times New Roman"/>
          <w:bCs/>
          <w:sz w:val="24"/>
          <w:szCs w:val="24"/>
        </w:rPr>
        <w:t>Javna</w:t>
      </w:r>
      <w:proofErr w:type="spellEnd"/>
      <w:r w:rsidRPr="00E57D02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Pr="00E57D02">
        <w:rPr>
          <w:rFonts w:ascii="Garamond" w:hAnsi="Garamond" w:cs="Times New Roman"/>
          <w:bCs/>
          <w:sz w:val="24"/>
          <w:szCs w:val="24"/>
        </w:rPr>
        <w:t>površina</w:t>
      </w:r>
      <w:proofErr w:type="spellEnd"/>
      <w:r w:rsidRPr="00E57D02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Pr="00E57D02">
        <w:rPr>
          <w:rFonts w:ascii="Garamond" w:hAnsi="Garamond" w:cs="Times New Roman"/>
          <w:bCs/>
          <w:sz w:val="24"/>
          <w:szCs w:val="24"/>
        </w:rPr>
        <w:t>daje</w:t>
      </w:r>
      <w:proofErr w:type="spellEnd"/>
      <w:r w:rsidRPr="00E57D02">
        <w:rPr>
          <w:rFonts w:ascii="Garamond" w:hAnsi="Garamond" w:cs="Times New Roman"/>
          <w:bCs/>
          <w:sz w:val="24"/>
          <w:szCs w:val="24"/>
        </w:rPr>
        <w:t xml:space="preserve"> se u </w:t>
      </w:r>
      <w:proofErr w:type="spellStart"/>
      <w:r w:rsidRPr="00E57D02">
        <w:rPr>
          <w:rFonts w:ascii="Garamond" w:hAnsi="Garamond" w:cs="Times New Roman"/>
          <w:bCs/>
          <w:sz w:val="24"/>
          <w:szCs w:val="24"/>
        </w:rPr>
        <w:t>zakup</w:t>
      </w:r>
      <w:proofErr w:type="spellEnd"/>
      <w:r w:rsidRPr="00E57D02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Pr="00E57D02">
        <w:rPr>
          <w:rFonts w:ascii="Garamond" w:hAnsi="Garamond" w:cs="Times New Roman"/>
          <w:bCs/>
          <w:sz w:val="24"/>
          <w:szCs w:val="24"/>
        </w:rPr>
        <w:t>na</w:t>
      </w:r>
      <w:proofErr w:type="spellEnd"/>
      <w:r w:rsidRPr="00E57D02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Pr="00E57D02">
        <w:rPr>
          <w:rFonts w:ascii="Garamond" w:hAnsi="Garamond" w:cs="Times New Roman"/>
          <w:bCs/>
          <w:sz w:val="24"/>
          <w:szCs w:val="24"/>
        </w:rPr>
        <w:t>rok</w:t>
      </w:r>
      <w:proofErr w:type="spellEnd"/>
      <w:r w:rsidRPr="00E57D02">
        <w:rPr>
          <w:rFonts w:ascii="Garamond" w:hAnsi="Garamond" w:cs="Times New Roman"/>
          <w:bCs/>
          <w:sz w:val="24"/>
          <w:szCs w:val="24"/>
        </w:rPr>
        <w:t xml:space="preserve"> od 5 </w:t>
      </w:r>
      <w:proofErr w:type="spellStart"/>
      <w:r w:rsidRPr="00E57D02">
        <w:rPr>
          <w:rFonts w:ascii="Garamond" w:hAnsi="Garamond" w:cs="Times New Roman"/>
          <w:bCs/>
          <w:sz w:val="24"/>
          <w:szCs w:val="24"/>
        </w:rPr>
        <w:t>godina</w:t>
      </w:r>
      <w:proofErr w:type="spellEnd"/>
      <w:r w:rsidRPr="00E57D02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Pr="00E57D02">
        <w:rPr>
          <w:rFonts w:ascii="Garamond" w:hAnsi="Garamond" w:cs="Times New Roman"/>
          <w:bCs/>
          <w:sz w:val="24"/>
          <w:szCs w:val="24"/>
        </w:rPr>
        <w:t>odnosno</w:t>
      </w:r>
      <w:proofErr w:type="spellEnd"/>
      <w:r w:rsidRPr="00E57D02">
        <w:rPr>
          <w:rFonts w:ascii="Garamond" w:hAnsi="Garamond" w:cs="Times New Roman"/>
          <w:bCs/>
          <w:sz w:val="24"/>
          <w:szCs w:val="24"/>
        </w:rPr>
        <w:t xml:space="preserve"> do 31. </w:t>
      </w:r>
      <w:proofErr w:type="spellStart"/>
      <w:r w:rsidRPr="00E57D02">
        <w:rPr>
          <w:rFonts w:ascii="Garamond" w:hAnsi="Garamond" w:cs="Times New Roman"/>
          <w:bCs/>
          <w:sz w:val="24"/>
          <w:szCs w:val="24"/>
        </w:rPr>
        <w:t>prosinca</w:t>
      </w:r>
      <w:proofErr w:type="spellEnd"/>
      <w:r w:rsidRPr="00E57D02">
        <w:rPr>
          <w:rFonts w:ascii="Garamond" w:hAnsi="Garamond" w:cs="Times New Roman"/>
          <w:bCs/>
          <w:sz w:val="24"/>
          <w:szCs w:val="24"/>
        </w:rPr>
        <w:t xml:space="preserve"> 2030.</w:t>
      </w:r>
      <w:r w:rsidR="00AB6DF0" w:rsidRPr="00E57D02">
        <w:rPr>
          <w:rFonts w:ascii="Garamond" w:hAnsi="Garamond" w:cs="Times New Roman"/>
          <w:bCs/>
          <w:sz w:val="24"/>
          <w:szCs w:val="24"/>
        </w:rPr>
        <w:t>g.</w:t>
      </w:r>
    </w:p>
    <w:p w14:paraId="46EF4F83" w14:textId="77777777" w:rsidR="00D42ADF" w:rsidRPr="00E57D02" w:rsidRDefault="00D42ADF" w:rsidP="00E305A2">
      <w:pPr>
        <w:widowControl w:val="0"/>
        <w:suppressAutoHyphens/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31F5DE0B" w14:textId="77777777" w:rsidR="002214C7" w:rsidRPr="00E57D02" w:rsidRDefault="002214C7" w:rsidP="00C46DE0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bCs/>
          <w:sz w:val="24"/>
          <w:szCs w:val="24"/>
          <w:lang w:val="hr-HR"/>
        </w:rPr>
      </w:pPr>
    </w:p>
    <w:p w14:paraId="405426A9" w14:textId="06E7479F" w:rsidR="00C46DE0" w:rsidRPr="00E57D02" w:rsidRDefault="00C46DE0" w:rsidP="00C46DE0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color w:val="FF0000"/>
          <w:sz w:val="24"/>
          <w:szCs w:val="24"/>
          <w:lang w:val="hr-HR" w:eastAsia="hr-HR"/>
        </w:rPr>
        <w:tab/>
      </w:r>
      <w:r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 w:eastAsia="hr-HR"/>
        </w:rPr>
        <w:t>Za lokacije za zakup ja</w:t>
      </w:r>
      <w:r w:rsidR="00760D79"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 w:eastAsia="hr-HR"/>
        </w:rPr>
        <w:t>vn</w:t>
      </w:r>
      <w:r w:rsidR="00F16EC8"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 w:eastAsia="hr-HR"/>
        </w:rPr>
        <w:t>e</w:t>
      </w:r>
      <w:r w:rsidR="00760D79"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 w:eastAsia="hr-HR"/>
        </w:rPr>
        <w:t xml:space="preserve"> površin</w:t>
      </w:r>
      <w:r w:rsidR="00F16EC8"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 w:eastAsia="hr-HR"/>
        </w:rPr>
        <w:t>e</w:t>
      </w:r>
      <w:r w:rsidR="00760D79"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 w:eastAsia="hr-HR"/>
        </w:rPr>
        <w:t xml:space="preserve"> pod rednim brojem</w:t>
      </w:r>
      <w:r w:rsidR="00AA597F"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 w:eastAsia="hr-HR"/>
        </w:rPr>
        <w:t xml:space="preserve"> </w:t>
      </w:r>
      <w:r w:rsidR="00780127"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 w:eastAsia="hr-HR"/>
        </w:rPr>
        <w:t>II., III., IV.,</w:t>
      </w:r>
      <w:r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 w:eastAsia="hr-HR"/>
        </w:rPr>
        <w:t xml:space="preserve"> predviđen</w:t>
      </w:r>
      <w:r w:rsidR="00F16EC8"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 w:eastAsia="hr-HR"/>
        </w:rPr>
        <w:t xml:space="preserve"> je štand</w:t>
      </w:r>
      <w:r w:rsidRPr="00E57D02">
        <w:rPr>
          <w:rFonts w:ascii="Garamond" w:eastAsia="Calibri" w:hAnsi="Garamond" w:cs="Times New Roman"/>
          <w:color w:val="EE0000"/>
          <w:sz w:val="24"/>
          <w:szCs w:val="24"/>
          <w:lang w:val="hr-HR" w:eastAsia="hr-HR"/>
        </w:rPr>
        <w:t xml:space="preserve"> </w:t>
      </w:r>
      <w:r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 w:eastAsia="hr-HR"/>
        </w:rPr>
        <w:t>u</w:t>
      </w:r>
      <w:r w:rsidRPr="00E57D02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vlasništvu zakupnika</w:t>
      </w:r>
      <w:r w:rsidR="00546CC0" w:rsidRPr="00E57D02">
        <w:rPr>
          <w:sz w:val="24"/>
          <w:szCs w:val="24"/>
        </w:rPr>
        <w:t xml:space="preserve"> </w:t>
      </w:r>
      <w:r w:rsidR="00546CC0" w:rsidRPr="00E57D02">
        <w:rPr>
          <w:rFonts w:ascii="Garamond" w:eastAsia="Calibri" w:hAnsi="Garamond" w:cs="Times New Roman"/>
          <w:sz w:val="24"/>
          <w:szCs w:val="24"/>
          <w:lang w:val="hr-HR" w:eastAsia="hr-HR"/>
        </w:rPr>
        <w:t>bijele boje</w:t>
      </w:r>
      <w:r w:rsidRPr="00E57D02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čiji izgled mora biti usklađen s Odlukom o postavi urbane opreme na području Općine Punat („Službene novine Primorsko-goranske županije“ br. 42/18 i 34/19) i na čiji izgled zakupnik mora ishoditi suglasnost Jedinstvenog upravnog odjela.</w:t>
      </w:r>
    </w:p>
    <w:p w14:paraId="775BF2FD" w14:textId="0B218329" w:rsidR="00C46DE0" w:rsidRPr="00E57D02" w:rsidRDefault="00C46DE0" w:rsidP="00C46DE0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 w:eastAsia="hr-HR"/>
        </w:rPr>
      </w:pPr>
      <w:r w:rsidRPr="00E57D02">
        <w:rPr>
          <w:rFonts w:ascii="Garamond" w:eastAsia="Calibri" w:hAnsi="Garamond" w:cs="Times New Roman"/>
          <w:sz w:val="24"/>
          <w:szCs w:val="24"/>
          <w:lang w:val="hr-HR" w:eastAsia="hr-HR"/>
        </w:rPr>
        <w:t>Svaki ponuditelj može zakupiti više prodajnih mjesta, ali pod uvjetom da na pojedinoj navedenoj</w:t>
      </w:r>
      <w:r w:rsidR="00D7593B" w:rsidRPr="00E57D02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lokaciji (lokacije od  I</w:t>
      </w:r>
      <w:r w:rsidR="00E57D02" w:rsidRPr="00E57D02">
        <w:rPr>
          <w:rFonts w:ascii="Garamond" w:eastAsia="Calibri" w:hAnsi="Garamond" w:cs="Times New Roman"/>
          <w:sz w:val="24"/>
          <w:szCs w:val="24"/>
          <w:lang w:val="hr-HR" w:eastAsia="hr-HR"/>
        </w:rPr>
        <w:t>I</w:t>
      </w:r>
      <w:r w:rsidR="00D7593B" w:rsidRPr="00E57D02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. do </w:t>
      </w:r>
      <w:r w:rsidR="00780127" w:rsidRPr="00E57D02">
        <w:rPr>
          <w:rFonts w:ascii="Garamond" w:eastAsia="Calibri" w:hAnsi="Garamond" w:cs="Times New Roman"/>
          <w:sz w:val="24"/>
          <w:szCs w:val="24"/>
          <w:lang w:val="hr-HR" w:eastAsia="hr-HR"/>
        </w:rPr>
        <w:t>I</w:t>
      </w:r>
      <w:r w:rsidR="00D7593B" w:rsidRPr="00E57D02">
        <w:rPr>
          <w:rFonts w:ascii="Garamond" w:eastAsia="Calibri" w:hAnsi="Garamond" w:cs="Times New Roman"/>
          <w:sz w:val="24"/>
          <w:szCs w:val="24"/>
          <w:lang w:val="hr-HR" w:eastAsia="hr-HR"/>
        </w:rPr>
        <w:t>V</w:t>
      </w:r>
      <w:r w:rsidRPr="00E57D02">
        <w:rPr>
          <w:rFonts w:ascii="Garamond" w:eastAsia="Calibri" w:hAnsi="Garamond" w:cs="Times New Roman"/>
          <w:sz w:val="24"/>
          <w:szCs w:val="24"/>
          <w:lang w:val="hr-HR" w:eastAsia="hr-HR"/>
        </w:rPr>
        <w:t>.) može zakupit</w:t>
      </w:r>
      <w:r w:rsidR="00BC0BC2" w:rsidRPr="00E57D02">
        <w:rPr>
          <w:rFonts w:ascii="Garamond" w:eastAsia="Calibri" w:hAnsi="Garamond" w:cs="Times New Roman"/>
          <w:sz w:val="24"/>
          <w:szCs w:val="24"/>
          <w:lang w:val="hr-HR" w:eastAsia="hr-HR"/>
        </w:rPr>
        <w:t>i samo po jedno prodajno mjesto</w:t>
      </w:r>
      <w:r w:rsidRPr="00E57D02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te će prednost pri odabiru lokacije imati onaj ponuditelj koji ponudi viši iznos zakupnine.</w:t>
      </w:r>
    </w:p>
    <w:p w14:paraId="1D85CCB2" w14:textId="77777777" w:rsidR="004C18F4" w:rsidRPr="00E57D02" w:rsidRDefault="004C18F4" w:rsidP="00C46DE0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sz w:val="24"/>
          <w:szCs w:val="24"/>
          <w:lang w:val="hr-HR"/>
        </w:rPr>
      </w:pPr>
    </w:p>
    <w:p w14:paraId="7E9AC128" w14:textId="77777777" w:rsidR="00922AB5" w:rsidRPr="00E57D02" w:rsidRDefault="00922AB5" w:rsidP="00BA4B5F">
      <w:pPr>
        <w:suppressAutoHyphens/>
        <w:autoSpaceDN w:val="0"/>
        <w:spacing w:after="0" w:line="240" w:lineRule="auto"/>
        <w:textAlignment w:val="baseline"/>
        <w:rPr>
          <w:rFonts w:ascii="Garamond" w:eastAsia="Calibri" w:hAnsi="Garamond" w:cs="Times New Roman"/>
          <w:b/>
          <w:sz w:val="24"/>
          <w:szCs w:val="24"/>
          <w:lang w:val="hr-HR"/>
        </w:rPr>
      </w:pPr>
    </w:p>
    <w:p w14:paraId="6ADB805E" w14:textId="77777777" w:rsidR="00922AB5" w:rsidRPr="00E57D02" w:rsidRDefault="00922AB5" w:rsidP="00BA4B5F">
      <w:pPr>
        <w:suppressAutoHyphens/>
        <w:autoSpaceDN w:val="0"/>
        <w:spacing w:after="0" w:line="240" w:lineRule="auto"/>
        <w:textAlignment w:val="baseline"/>
        <w:rPr>
          <w:rFonts w:ascii="Garamond" w:eastAsia="Calibri" w:hAnsi="Garamond" w:cs="Times New Roman"/>
          <w:b/>
          <w:sz w:val="24"/>
          <w:szCs w:val="24"/>
          <w:lang w:val="hr-HR"/>
        </w:rPr>
      </w:pPr>
    </w:p>
    <w:p w14:paraId="310A9B03" w14:textId="01D888A5" w:rsidR="004C18F4" w:rsidRPr="00E57D02" w:rsidRDefault="001574FE" w:rsidP="00BA4B5F">
      <w:pPr>
        <w:suppressAutoHyphens/>
        <w:autoSpaceDN w:val="0"/>
        <w:spacing w:after="0" w:line="240" w:lineRule="auto"/>
        <w:textAlignment w:val="baseline"/>
        <w:rPr>
          <w:rFonts w:ascii="Garamond" w:eastAsia="Calibri" w:hAnsi="Garamond" w:cs="Times New Roman"/>
          <w:b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b/>
          <w:sz w:val="24"/>
          <w:szCs w:val="24"/>
          <w:lang w:val="hr-HR"/>
        </w:rPr>
        <w:t>OPĆI UVJETI JAVNOG NATJEČAJA:</w:t>
      </w:r>
    </w:p>
    <w:p w14:paraId="7EE98D77" w14:textId="77777777" w:rsidR="001574FE" w:rsidRPr="00E57D02" w:rsidRDefault="001574FE" w:rsidP="001574FE">
      <w:pPr>
        <w:suppressAutoHyphens/>
        <w:autoSpaceDN w:val="0"/>
        <w:spacing w:after="0" w:line="240" w:lineRule="auto"/>
        <w:ind w:left="5664" w:firstLine="708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</w:p>
    <w:p w14:paraId="60E50417" w14:textId="77777777" w:rsidR="001574FE" w:rsidRPr="00E57D02" w:rsidRDefault="001574FE" w:rsidP="001574F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b/>
          <w:i/>
          <w:sz w:val="24"/>
          <w:szCs w:val="24"/>
          <w:lang w:val="hr-HR"/>
        </w:rPr>
        <w:t>Ponuda za sudjelovanje u natječaju mora sadržavati:</w:t>
      </w:r>
    </w:p>
    <w:p w14:paraId="4CDADBEB" w14:textId="77777777" w:rsidR="001574FE" w:rsidRPr="00E57D02" w:rsidRDefault="001574FE" w:rsidP="001574FE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sz w:val="24"/>
          <w:szCs w:val="24"/>
          <w:lang w:val="hr-HR"/>
        </w:rPr>
        <w:t>Naziv (ime i prezime) i adresu/sjedište ponuditelja, OIB te telefonski broj odgovorne osobe ponuditelja,</w:t>
      </w:r>
    </w:p>
    <w:p w14:paraId="03339FFD" w14:textId="77777777" w:rsidR="001574FE" w:rsidRPr="00E57D02" w:rsidRDefault="001574FE" w:rsidP="001574FE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sz w:val="24"/>
          <w:szCs w:val="24"/>
          <w:lang w:val="hr-HR"/>
        </w:rPr>
        <w:t>Presliku rješenja o upisu u sudski registar ili obrtnice, iz kojih je vidljiva registracija za obavljanje djelatnosti koja je predmet natječaja,</w:t>
      </w:r>
    </w:p>
    <w:p w14:paraId="421BF79A" w14:textId="77777777" w:rsidR="001574FE" w:rsidRPr="00E57D02" w:rsidRDefault="001574FE" w:rsidP="001574FE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sz w:val="24"/>
          <w:szCs w:val="24"/>
          <w:lang w:val="hr-HR"/>
        </w:rPr>
        <w:t>Lokaciju i mjesto za koju se ponuditelj natječe,</w:t>
      </w:r>
    </w:p>
    <w:p w14:paraId="45F6B320" w14:textId="77777777" w:rsidR="001574FE" w:rsidRPr="00E57D02" w:rsidRDefault="001574FE" w:rsidP="001574FE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sz w:val="24"/>
          <w:szCs w:val="24"/>
          <w:lang w:val="hr-HR"/>
        </w:rPr>
        <w:t>Visinu ponuđene zakupnine,</w:t>
      </w:r>
    </w:p>
    <w:p w14:paraId="2442A6D9" w14:textId="77777777" w:rsidR="001574FE" w:rsidRPr="00E57D02" w:rsidRDefault="001574FE" w:rsidP="001574FE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sz w:val="24"/>
          <w:szCs w:val="24"/>
          <w:lang w:val="hr-HR"/>
        </w:rPr>
        <w:t>Dokaz o izvršenoj uplati jamstvenog pologa u visini od 10% početnog iznosa zakupnine iz natječaja, na žiro račun Općine Punat IBAN:HR8724020061836000009, model: 68, poziv na broj: 5738-OIB uplatitelja, s naznakom uplate – „</w:t>
      </w:r>
      <w:r w:rsidRPr="00E57D02">
        <w:rPr>
          <w:rFonts w:ascii="Garamond" w:eastAsia="Calibri" w:hAnsi="Garamond" w:cs="Times New Roman"/>
          <w:i/>
          <w:sz w:val="24"/>
          <w:szCs w:val="24"/>
          <w:lang w:val="hr-HR"/>
        </w:rPr>
        <w:t>Polog za sudjelovanje na natječaju za zakup javnih površina“,</w:t>
      </w:r>
    </w:p>
    <w:p w14:paraId="2C078C9A" w14:textId="77777777" w:rsidR="001574FE" w:rsidRPr="00E57D02" w:rsidRDefault="001574FE" w:rsidP="001574FE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sz w:val="24"/>
          <w:szCs w:val="24"/>
          <w:lang w:val="hr-HR"/>
        </w:rPr>
        <w:t>Broj žiroračuna za povrat jamstvenog pologa.</w:t>
      </w:r>
    </w:p>
    <w:p w14:paraId="38A9CB82" w14:textId="77777777" w:rsidR="001574FE" w:rsidRPr="00E57D02" w:rsidRDefault="001574FE" w:rsidP="001574FE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</w:pPr>
    </w:p>
    <w:p w14:paraId="64F112B7" w14:textId="77777777" w:rsidR="001574FE" w:rsidRPr="00E57D02" w:rsidRDefault="001574FE" w:rsidP="001574FE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</w:pPr>
      <w:r w:rsidRPr="00E57D02">
        <w:rPr>
          <w:rFonts w:ascii="Garamond" w:eastAsia="Times New Roman" w:hAnsi="Garamond" w:cs="Times New Roman"/>
          <w:color w:val="000000"/>
          <w:sz w:val="24"/>
          <w:szCs w:val="24"/>
          <w:lang w:val="hr-HR" w:eastAsia="hr-HR"/>
        </w:rPr>
        <w:t>Pravo podnošenja ponuda imaju sve fizičke i pravne osobe registrirane za djelatnost iz javnog natječaja.</w:t>
      </w:r>
    </w:p>
    <w:p w14:paraId="0F67E42E" w14:textId="77777777" w:rsidR="0085528A" w:rsidRPr="00E57D02" w:rsidRDefault="0085528A" w:rsidP="001574FE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hr-HR" w:eastAsia="hr-HR"/>
        </w:rPr>
      </w:pPr>
    </w:p>
    <w:p w14:paraId="1FA96931" w14:textId="77777777" w:rsidR="001574FE" w:rsidRPr="00E57D02" w:rsidRDefault="001574FE" w:rsidP="001574F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sz w:val="24"/>
          <w:szCs w:val="24"/>
          <w:lang w:val="hr-HR" w:eastAsia="hr-HR"/>
        </w:rPr>
        <w:lastRenderedPageBreak/>
        <w:t xml:space="preserve">          Ponuditelji koji se natječu, </w:t>
      </w:r>
      <w:r w:rsidRPr="00E57D02">
        <w:rPr>
          <w:rFonts w:ascii="Garamond" w:eastAsia="Calibri" w:hAnsi="Garamond" w:cs="Times New Roman"/>
          <w:b/>
          <w:i/>
          <w:iCs/>
          <w:sz w:val="24"/>
          <w:szCs w:val="24"/>
          <w:lang w:val="hr-HR" w:eastAsia="hr-HR"/>
        </w:rPr>
        <w:t>moraju po svim osnovama imati podmirene dospjele obveze prema Općini</w:t>
      </w:r>
      <w:r w:rsidRPr="00E57D02">
        <w:rPr>
          <w:rFonts w:ascii="Garamond" w:eastAsia="Calibri" w:hAnsi="Garamond" w:cs="Times New Roman"/>
          <w:b/>
          <w:i/>
          <w:sz w:val="24"/>
          <w:szCs w:val="24"/>
          <w:lang w:val="hr-HR" w:eastAsia="hr-HR"/>
        </w:rPr>
        <w:t xml:space="preserve"> Punat</w:t>
      </w:r>
      <w:r w:rsidRPr="00E57D02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do trenutka otvaranja ponuda.</w:t>
      </w:r>
    </w:p>
    <w:p w14:paraId="41354448" w14:textId="77777777" w:rsidR="001574FE" w:rsidRPr="00E57D02" w:rsidRDefault="001574FE" w:rsidP="001574F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sz w:val="24"/>
          <w:szCs w:val="24"/>
          <w:lang w:val="hr-HR"/>
        </w:rPr>
      </w:pPr>
      <w:r w:rsidRPr="00E57D0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Ponuditelji su dužni uplatiti jamstveni polog u visini od 10% od početnog iznosa zakupnine u korist Proračuna Općine Punat te dostaviti dokaz o izvršenoj uplati.</w:t>
      </w:r>
      <w:r w:rsidR="0029685F" w:rsidRPr="00E57D0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</w:t>
      </w:r>
      <w:r w:rsidRPr="00E57D02">
        <w:rPr>
          <w:rFonts w:ascii="Garamond" w:eastAsia="Calibri" w:hAnsi="Garamond" w:cs="Times New Roman"/>
          <w:sz w:val="24"/>
          <w:szCs w:val="24"/>
          <w:lang w:val="hr-HR" w:eastAsia="hr-HR"/>
        </w:rPr>
        <w:t>Uplaćeni jamstveni polog uračunat će se najpovoljnijem ponuditelju u zakupninu,  a ponuditelju koji ne uspije u natječaju uplaćeni polog vratit će se u roku od 15 (petnaest) dana od dana donošenja odluke o izboru najbolje ponude. Ukoliko najpovoljniji ponuditelj odustane od ponude, odnosno ne pristupi sklapanju ugovora ili ne uplati ponuđeni iznos u roku od 15 dana od dana sklapanja ugovora, uplaćeni polog mu se neće vratiti.</w:t>
      </w:r>
    </w:p>
    <w:p w14:paraId="338962F0" w14:textId="77777777" w:rsidR="001574FE" w:rsidRPr="00E57D02" w:rsidRDefault="001574FE" w:rsidP="001574FE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 w:eastAsia="hr-HR"/>
        </w:rPr>
      </w:pPr>
    </w:p>
    <w:p w14:paraId="38A5506E" w14:textId="77777777" w:rsidR="001574FE" w:rsidRPr="00E57D02" w:rsidRDefault="001574FE" w:rsidP="001574FE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b/>
          <w:i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b/>
          <w:i/>
          <w:sz w:val="24"/>
          <w:szCs w:val="24"/>
          <w:lang w:val="hr-HR"/>
        </w:rPr>
        <w:t>Mjerila i način odabira najpovoljnije ponude:</w:t>
      </w:r>
    </w:p>
    <w:p w14:paraId="390B4B20" w14:textId="77777777" w:rsidR="001574FE" w:rsidRPr="00E57D02" w:rsidRDefault="001574FE" w:rsidP="001574FE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sz w:val="24"/>
          <w:szCs w:val="24"/>
          <w:lang w:val="hr-HR"/>
        </w:rPr>
        <w:tab/>
        <w:t>Najpovoljnijom ponudom smatrat će se ponuda koja uz ispunjenje uvjeta iz Natječaja sadrži i najviši iznos ponuđene zakupnine.</w:t>
      </w:r>
    </w:p>
    <w:p w14:paraId="014DE930" w14:textId="77777777" w:rsidR="001574FE" w:rsidRPr="00E57D02" w:rsidRDefault="001574FE" w:rsidP="001574F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sz w:val="24"/>
          <w:szCs w:val="24"/>
          <w:lang w:val="hr-HR"/>
        </w:rPr>
        <w:tab/>
        <w:t xml:space="preserve">U slučaju da dva ili više ponuditelja za isto mjesto dostave identične ponude, organizirat će se usmeno nadmetanje o čemu će ponuditelji dobiti pisani poziv o vremenu i mjestu njenog održavanja. </w:t>
      </w:r>
    </w:p>
    <w:p w14:paraId="24F792C2" w14:textId="77777777" w:rsidR="001574FE" w:rsidRDefault="001574FE" w:rsidP="001574FE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sz w:val="24"/>
          <w:szCs w:val="24"/>
          <w:lang w:val="hr-HR"/>
        </w:rPr>
        <w:tab/>
        <w:t>Iznos zakupnine plaća se jednom godišnje i to unaprijed za tekuću godinu, odnosno za prvu godinu zakupa u roku od 15 dana od dana sklapanja ugovora dok u narednim godinama najkasnije do 15. srpnja za tekuću godinu.</w:t>
      </w:r>
    </w:p>
    <w:p w14:paraId="5DDB138A" w14:textId="06E5F32A" w:rsidR="00343F66" w:rsidRPr="00343F66" w:rsidRDefault="00343F66" w:rsidP="00343F66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  <w:proofErr w:type="spellStart"/>
      <w:r w:rsidRPr="00343F66">
        <w:rPr>
          <w:rFonts w:ascii="Garamond" w:eastAsia="Calibri" w:hAnsi="Garamond" w:cs="Times New Roman"/>
          <w:sz w:val="24"/>
          <w:szCs w:val="24"/>
        </w:rPr>
        <w:t>Općinski</w:t>
      </w:r>
      <w:proofErr w:type="spellEnd"/>
      <w:r w:rsidRPr="00343F66"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 w:rsidRPr="00343F66">
        <w:rPr>
          <w:rFonts w:ascii="Garamond" w:eastAsia="Calibri" w:hAnsi="Garamond" w:cs="Times New Roman"/>
          <w:sz w:val="24"/>
          <w:szCs w:val="24"/>
        </w:rPr>
        <w:t>načelnik</w:t>
      </w:r>
      <w:proofErr w:type="spellEnd"/>
      <w:r w:rsidRPr="00343F66"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 w:rsidRPr="00343F66">
        <w:rPr>
          <w:rFonts w:ascii="Garamond" w:eastAsia="Calibri" w:hAnsi="Garamond" w:cs="Times New Roman"/>
          <w:sz w:val="24"/>
          <w:szCs w:val="24"/>
        </w:rPr>
        <w:t>može</w:t>
      </w:r>
      <w:proofErr w:type="spellEnd"/>
      <w:r w:rsidRPr="00343F66"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 w:rsidRPr="00343F66">
        <w:rPr>
          <w:rFonts w:ascii="Garamond" w:eastAsia="Calibri" w:hAnsi="Garamond" w:cs="Times New Roman"/>
          <w:sz w:val="24"/>
          <w:szCs w:val="24"/>
        </w:rPr>
        <w:t>sukladno</w:t>
      </w:r>
      <w:proofErr w:type="spellEnd"/>
      <w:r w:rsidRPr="00343F66"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 w:rsidRPr="00343F66">
        <w:rPr>
          <w:rFonts w:ascii="Garamond" w:eastAsia="Calibri" w:hAnsi="Garamond" w:cs="Times New Roman"/>
          <w:sz w:val="24"/>
          <w:szCs w:val="24"/>
        </w:rPr>
        <w:t>zahtjevu</w:t>
      </w:r>
      <w:proofErr w:type="spellEnd"/>
      <w:r w:rsidRPr="00343F66"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 w:rsidRPr="00343F66">
        <w:rPr>
          <w:rFonts w:ascii="Garamond" w:eastAsia="Calibri" w:hAnsi="Garamond" w:cs="Times New Roman"/>
          <w:sz w:val="24"/>
          <w:szCs w:val="24"/>
        </w:rPr>
        <w:t>zakupnika</w:t>
      </w:r>
      <w:proofErr w:type="spellEnd"/>
      <w:r w:rsidRPr="00343F66"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 w:rsidRPr="00343F66">
        <w:rPr>
          <w:rFonts w:ascii="Garamond" w:eastAsia="Calibri" w:hAnsi="Garamond" w:cs="Times New Roman"/>
          <w:sz w:val="24"/>
          <w:szCs w:val="24"/>
        </w:rPr>
        <w:t>i</w:t>
      </w:r>
      <w:proofErr w:type="spellEnd"/>
      <w:r w:rsidRPr="00343F66">
        <w:rPr>
          <w:rFonts w:ascii="Garamond" w:eastAsia="Calibri" w:hAnsi="Garamond" w:cs="Times New Roman"/>
          <w:sz w:val="24"/>
          <w:szCs w:val="24"/>
        </w:rPr>
        <w:t xml:space="preserve"> u </w:t>
      </w:r>
      <w:proofErr w:type="spellStart"/>
      <w:r w:rsidRPr="00343F66">
        <w:rPr>
          <w:rFonts w:ascii="Garamond" w:eastAsia="Calibri" w:hAnsi="Garamond" w:cs="Times New Roman"/>
          <w:sz w:val="24"/>
          <w:szCs w:val="24"/>
        </w:rPr>
        <w:t>slučaju</w:t>
      </w:r>
      <w:proofErr w:type="spellEnd"/>
      <w:r w:rsidRPr="00343F66">
        <w:rPr>
          <w:rFonts w:ascii="Garamond" w:eastAsia="Calibri" w:hAnsi="Garamond" w:cs="Times New Roman"/>
          <w:sz w:val="24"/>
          <w:szCs w:val="24"/>
        </w:rPr>
        <w:t xml:space="preserve"> da </w:t>
      </w:r>
      <w:proofErr w:type="spellStart"/>
      <w:r w:rsidRPr="00343F66">
        <w:rPr>
          <w:rFonts w:ascii="Garamond" w:eastAsia="Calibri" w:hAnsi="Garamond" w:cs="Times New Roman"/>
          <w:sz w:val="24"/>
          <w:szCs w:val="24"/>
        </w:rPr>
        <w:t>zakupnina</w:t>
      </w:r>
      <w:proofErr w:type="spellEnd"/>
      <w:r w:rsidRPr="00343F66"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 w:rsidRPr="00343F66">
        <w:rPr>
          <w:rFonts w:ascii="Garamond" w:eastAsia="Calibri" w:hAnsi="Garamond" w:cs="Times New Roman"/>
          <w:sz w:val="24"/>
          <w:szCs w:val="24"/>
        </w:rPr>
        <w:t>iznosi</w:t>
      </w:r>
      <w:proofErr w:type="spellEnd"/>
      <w:r w:rsidRPr="00343F66"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 w:rsidRPr="00343F66">
        <w:rPr>
          <w:rFonts w:ascii="Garamond" w:eastAsia="Calibri" w:hAnsi="Garamond" w:cs="Times New Roman"/>
          <w:sz w:val="24"/>
          <w:szCs w:val="24"/>
        </w:rPr>
        <w:t>godišnje</w:t>
      </w:r>
      <w:proofErr w:type="spellEnd"/>
      <w:r w:rsidRPr="00343F66">
        <w:rPr>
          <w:rFonts w:ascii="Garamond" w:eastAsia="Calibri" w:hAnsi="Garamond" w:cs="Times New Roman"/>
          <w:sz w:val="24"/>
          <w:szCs w:val="24"/>
        </w:rPr>
        <w:t xml:space="preserve"> 3</w:t>
      </w:r>
      <w:r>
        <w:rPr>
          <w:rFonts w:ascii="Garamond" w:eastAsia="Calibri" w:hAnsi="Garamond" w:cs="Times New Roman"/>
          <w:sz w:val="24"/>
          <w:szCs w:val="24"/>
        </w:rPr>
        <w:t>.981,68</w:t>
      </w:r>
      <w:r w:rsidRPr="00343F66">
        <w:rPr>
          <w:rFonts w:ascii="Garamond" w:eastAsia="Calibri" w:hAnsi="Garamond" w:cs="Times New Roman"/>
          <w:sz w:val="24"/>
          <w:szCs w:val="24"/>
        </w:rPr>
        <w:t xml:space="preserve"> </w:t>
      </w:r>
      <w:r>
        <w:rPr>
          <w:rFonts w:ascii="Garamond" w:eastAsia="Calibri" w:hAnsi="Garamond" w:cs="Times New Roman"/>
          <w:sz w:val="24"/>
          <w:szCs w:val="24"/>
        </w:rPr>
        <w:t xml:space="preserve">EUR. </w:t>
      </w:r>
      <w:proofErr w:type="spellStart"/>
      <w:r w:rsidRPr="00343F66">
        <w:rPr>
          <w:rFonts w:ascii="Garamond" w:eastAsia="Calibri" w:hAnsi="Garamond" w:cs="Times New Roman"/>
          <w:sz w:val="24"/>
          <w:szCs w:val="24"/>
        </w:rPr>
        <w:t>i</w:t>
      </w:r>
      <w:proofErr w:type="spellEnd"/>
      <w:r w:rsidRPr="00343F66"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 w:rsidRPr="00343F66">
        <w:rPr>
          <w:rFonts w:ascii="Garamond" w:eastAsia="Calibri" w:hAnsi="Garamond" w:cs="Times New Roman"/>
          <w:sz w:val="24"/>
          <w:szCs w:val="24"/>
        </w:rPr>
        <w:t>više</w:t>
      </w:r>
      <w:proofErr w:type="spellEnd"/>
      <w:r w:rsidRPr="00343F66">
        <w:rPr>
          <w:rFonts w:ascii="Garamond" w:eastAsia="Calibri" w:hAnsi="Garamond" w:cs="Times New Roman"/>
          <w:sz w:val="24"/>
          <w:szCs w:val="24"/>
        </w:rPr>
        <w:t xml:space="preserve">, </w:t>
      </w:r>
      <w:proofErr w:type="spellStart"/>
      <w:r w:rsidRPr="00343F66">
        <w:rPr>
          <w:rFonts w:ascii="Garamond" w:eastAsia="Calibri" w:hAnsi="Garamond" w:cs="Times New Roman"/>
          <w:sz w:val="24"/>
          <w:szCs w:val="24"/>
        </w:rPr>
        <w:t>posebnom</w:t>
      </w:r>
      <w:proofErr w:type="spellEnd"/>
      <w:r w:rsidRPr="00343F66"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 w:rsidRPr="00343F66">
        <w:rPr>
          <w:rFonts w:ascii="Garamond" w:eastAsia="Calibri" w:hAnsi="Garamond" w:cs="Times New Roman"/>
          <w:sz w:val="24"/>
          <w:szCs w:val="24"/>
        </w:rPr>
        <w:t>odlukom</w:t>
      </w:r>
      <w:proofErr w:type="spellEnd"/>
      <w:r w:rsidRPr="00343F66"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 w:rsidRPr="00343F66">
        <w:rPr>
          <w:rFonts w:ascii="Garamond" w:eastAsia="Calibri" w:hAnsi="Garamond" w:cs="Times New Roman"/>
          <w:sz w:val="24"/>
          <w:szCs w:val="24"/>
        </w:rPr>
        <w:t>dozvoliti</w:t>
      </w:r>
      <w:proofErr w:type="spellEnd"/>
      <w:r w:rsidRPr="00343F66"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 w:rsidRPr="00343F66">
        <w:rPr>
          <w:rFonts w:ascii="Garamond" w:eastAsia="Calibri" w:hAnsi="Garamond" w:cs="Times New Roman"/>
          <w:sz w:val="24"/>
          <w:szCs w:val="24"/>
        </w:rPr>
        <w:t>obročno</w:t>
      </w:r>
      <w:proofErr w:type="spellEnd"/>
      <w:r w:rsidRPr="00343F66"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 w:rsidRPr="00343F66">
        <w:rPr>
          <w:rFonts w:ascii="Garamond" w:eastAsia="Calibri" w:hAnsi="Garamond" w:cs="Times New Roman"/>
          <w:sz w:val="24"/>
          <w:szCs w:val="24"/>
        </w:rPr>
        <w:t>plaćanje</w:t>
      </w:r>
      <w:proofErr w:type="spellEnd"/>
      <w:r w:rsidRPr="00343F66"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 w:rsidRPr="00343F66">
        <w:rPr>
          <w:rFonts w:ascii="Garamond" w:eastAsia="Calibri" w:hAnsi="Garamond" w:cs="Times New Roman"/>
          <w:sz w:val="24"/>
          <w:szCs w:val="24"/>
        </w:rPr>
        <w:t>godišnje</w:t>
      </w:r>
      <w:proofErr w:type="spellEnd"/>
      <w:r w:rsidRPr="00343F66"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 w:rsidRPr="00343F66">
        <w:rPr>
          <w:rFonts w:ascii="Garamond" w:eastAsia="Calibri" w:hAnsi="Garamond" w:cs="Times New Roman"/>
          <w:sz w:val="24"/>
          <w:szCs w:val="24"/>
        </w:rPr>
        <w:t>zakupnine</w:t>
      </w:r>
      <w:proofErr w:type="spellEnd"/>
      <w:r w:rsidRPr="00343F66"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 w:rsidRPr="00343F66">
        <w:rPr>
          <w:rFonts w:ascii="Garamond" w:eastAsia="Calibri" w:hAnsi="Garamond" w:cs="Times New Roman"/>
          <w:sz w:val="24"/>
          <w:szCs w:val="24"/>
        </w:rPr>
        <w:t>i</w:t>
      </w:r>
      <w:proofErr w:type="spellEnd"/>
      <w:r w:rsidRPr="00343F66">
        <w:rPr>
          <w:rFonts w:ascii="Garamond" w:eastAsia="Calibri" w:hAnsi="Garamond" w:cs="Times New Roman"/>
          <w:sz w:val="24"/>
          <w:szCs w:val="24"/>
        </w:rPr>
        <w:t xml:space="preserve"> to u </w:t>
      </w:r>
      <w:proofErr w:type="spellStart"/>
      <w:r w:rsidRPr="00343F66">
        <w:rPr>
          <w:rFonts w:ascii="Garamond" w:eastAsia="Calibri" w:hAnsi="Garamond" w:cs="Times New Roman"/>
          <w:sz w:val="24"/>
          <w:szCs w:val="24"/>
        </w:rPr>
        <w:t>najviše</w:t>
      </w:r>
      <w:proofErr w:type="spellEnd"/>
      <w:r w:rsidRPr="00343F66">
        <w:rPr>
          <w:rFonts w:ascii="Garamond" w:eastAsia="Calibri" w:hAnsi="Garamond" w:cs="Times New Roman"/>
          <w:sz w:val="24"/>
          <w:szCs w:val="24"/>
        </w:rPr>
        <w:t xml:space="preserve"> 3 </w:t>
      </w:r>
      <w:proofErr w:type="spellStart"/>
      <w:r w:rsidRPr="00343F66">
        <w:rPr>
          <w:rFonts w:ascii="Garamond" w:eastAsia="Calibri" w:hAnsi="Garamond" w:cs="Times New Roman"/>
          <w:sz w:val="24"/>
          <w:szCs w:val="24"/>
        </w:rPr>
        <w:t>obroka</w:t>
      </w:r>
      <w:proofErr w:type="spellEnd"/>
      <w:r w:rsidRPr="00343F66"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 w:rsidRPr="00343F66">
        <w:rPr>
          <w:rFonts w:ascii="Garamond" w:eastAsia="Calibri" w:hAnsi="Garamond" w:cs="Times New Roman"/>
          <w:sz w:val="24"/>
          <w:szCs w:val="24"/>
        </w:rPr>
        <w:t>i</w:t>
      </w:r>
      <w:proofErr w:type="spellEnd"/>
      <w:r w:rsidRPr="00343F66"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 w:rsidRPr="00343F66">
        <w:rPr>
          <w:rFonts w:ascii="Garamond" w:eastAsia="Calibri" w:hAnsi="Garamond" w:cs="Times New Roman"/>
          <w:sz w:val="24"/>
          <w:szCs w:val="24"/>
        </w:rPr>
        <w:t>na</w:t>
      </w:r>
      <w:proofErr w:type="spellEnd"/>
      <w:r w:rsidRPr="00343F66"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 w:rsidRPr="00343F66">
        <w:rPr>
          <w:rFonts w:ascii="Garamond" w:eastAsia="Calibri" w:hAnsi="Garamond" w:cs="Times New Roman"/>
          <w:sz w:val="24"/>
          <w:szCs w:val="24"/>
        </w:rPr>
        <w:t>način</w:t>
      </w:r>
      <w:proofErr w:type="spellEnd"/>
      <w:r w:rsidRPr="00343F66">
        <w:rPr>
          <w:rFonts w:ascii="Garamond" w:eastAsia="Calibri" w:hAnsi="Garamond" w:cs="Times New Roman"/>
          <w:sz w:val="24"/>
          <w:szCs w:val="24"/>
        </w:rPr>
        <w:t xml:space="preserve"> da je </w:t>
      </w:r>
      <w:proofErr w:type="spellStart"/>
      <w:r w:rsidRPr="00343F66">
        <w:rPr>
          <w:rFonts w:ascii="Garamond" w:eastAsia="Calibri" w:hAnsi="Garamond" w:cs="Times New Roman"/>
          <w:sz w:val="24"/>
          <w:szCs w:val="24"/>
        </w:rPr>
        <w:t>dospijeće</w:t>
      </w:r>
      <w:proofErr w:type="spellEnd"/>
      <w:r w:rsidRPr="00343F66"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 w:rsidRPr="00343F66">
        <w:rPr>
          <w:rFonts w:ascii="Garamond" w:eastAsia="Calibri" w:hAnsi="Garamond" w:cs="Times New Roman"/>
          <w:sz w:val="24"/>
          <w:szCs w:val="24"/>
        </w:rPr>
        <w:t>posljednjeg</w:t>
      </w:r>
      <w:proofErr w:type="spellEnd"/>
      <w:r w:rsidRPr="00343F66"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 w:rsidRPr="00343F66">
        <w:rPr>
          <w:rFonts w:ascii="Garamond" w:eastAsia="Calibri" w:hAnsi="Garamond" w:cs="Times New Roman"/>
          <w:sz w:val="24"/>
          <w:szCs w:val="24"/>
        </w:rPr>
        <w:t>obroka</w:t>
      </w:r>
      <w:proofErr w:type="spellEnd"/>
      <w:r w:rsidRPr="00343F66">
        <w:rPr>
          <w:rFonts w:ascii="Garamond" w:eastAsia="Calibri" w:hAnsi="Garamond" w:cs="Times New Roman"/>
          <w:sz w:val="24"/>
          <w:szCs w:val="24"/>
        </w:rPr>
        <w:t xml:space="preserve"> 15. </w:t>
      </w:r>
      <w:proofErr w:type="spellStart"/>
      <w:r w:rsidRPr="00343F66">
        <w:rPr>
          <w:rFonts w:ascii="Garamond" w:eastAsia="Calibri" w:hAnsi="Garamond" w:cs="Times New Roman"/>
          <w:sz w:val="24"/>
          <w:szCs w:val="24"/>
        </w:rPr>
        <w:t>kolovoza</w:t>
      </w:r>
      <w:proofErr w:type="spellEnd"/>
      <w:r w:rsidRPr="00343F66"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 w:rsidRPr="00343F66">
        <w:rPr>
          <w:rFonts w:ascii="Garamond" w:eastAsia="Calibri" w:hAnsi="Garamond" w:cs="Times New Roman"/>
          <w:sz w:val="24"/>
          <w:szCs w:val="24"/>
        </w:rPr>
        <w:t>tekuće</w:t>
      </w:r>
      <w:proofErr w:type="spellEnd"/>
      <w:r w:rsidRPr="00343F66"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 w:rsidRPr="00343F66">
        <w:rPr>
          <w:rFonts w:ascii="Garamond" w:eastAsia="Calibri" w:hAnsi="Garamond" w:cs="Times New Roman"/>
          <w:sz w:val="24"/>
          <w:szCs w:val="24"/>
        </w:rPr>
        <w:t>godine</w:t>
      </w:r>
      <w:proofErr w:type="spellEnd"/>
      <w:r w:rsidRPr="00343F66">
        <w:rPr>
          <w:rFonts w:ascii="Garamond" w:eastAsia="Calibri" w:hAnsi="Garamond" w:cs="Times New Roman"/>
          <w:sz w:val="24"/>
          <w:szCs w:val="24"/>
        </w:rPr>
        <w:t>.</w:t>
      </w:r>
    </w:p>
    <w:p w14:paraId="48C5D86C" w14:textId="77777777" w:rsidR="001574FE" w:rsidRPr="00E57D02" w:rsidRDefault="001574FE" w:rsidP="001574FE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sz w:val="24"/>
          <w:szCs w:val="24"/>
          <w:lang w:val="hr-HR"/>
        </w:rPr>
        <w:t>U slučaju da najpovoljniji ponuditelj odustane od ponude, najpovoljnijim ponuditeljem, u smislu ovog natječaja postaje ponuditelj koji je na natječaju ponudio sljedeći po visini iznos zakupnine.</w:t>
      </w:r>
    </w:p>
    <w:p w14:paraId="690C7233" w14:textId="77777777" w:rsidR="001574FE" w:rsidRPr="00E57D02" w:rsidRDefault="001574FE" w:rsidP="001574FE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 w:rsidRPr="00E57D02">
        <w:rPr>
          <w:rFonts w:ascii="Garamond" w:hAnsi="Garamond" w:cs="Times New Roman"/>
          <w:sz w:val="24"/>
          <w:szCs w:val="24"/>
          <w:lang w:val="hr-HR"/>
        </w:rPr>
        <w:t xml:space="preserve">           Pravo prvenstva kod sklapanja ugovora o zakupu javne površine u svrhu postavljanja ugostiteljske terase imaju fizičke i pravne osobe koje ugostiteljsku djelatnost obavljaju tijekom cijele godine na području Općine Punat pod uvjetima određenim člankom 3. Odluke o zakupu javnih površina („Službene novine Primorsko- goranske županije“ broj 10/19 i 9/21).</w:t>
      </w:r>
    </w:p>
    <w:p w14:paraId="1D85F149" w14:textId="77777777" w:rsidR="001574FE" w:rsidRPr="00E57D02" w:rsidRDefault="001574FE" w:rsidP="001574FE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 w:rsidRPr="00E57D02">
        <w:rPr>
          <w:rFonts w:ascii="Garamond" w:hAnsi="Garamond" w:cs="Times New Roman"/>
          <w:sz w:val="24"/>
          <w:szCs w:val="24"/>
          <w:lang w:val="hr-HR"/>
        </w:rPr>
        <w:t>Kod zakupa javne površine za postavljanje ugostiteljske terase, zakupnici čiji ugostiteljski objekti posluju tijekom cijele godine na području Općine Punat mogu ostvariti pravo na popust u iznosu maksimalno do 30%  na cjelokupni iznos zakupa javne površine za postavljanje ugostiteljskih terasa, ukoliko udovoljavaju sljedećim uvjetima:</w:t>
      </w:r>
    </w:p>
    <w:p w14:paraId="3686406E" w14:textId="15F28CCD" w:rsidR="001574FE" w:rsidRPr="00E57D02" w:rsidRDefault="001574FE" w:rsidP="001574FE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 w:rsidRPr="00E57D02">
        <w:rPr>
          <w:rFonts w:ascii="Garamond" w:hAnsi="Garamond" w:cs="Times New Roman"/>
          <w:sz w:val="24"/>
          <w:szCs w:val="24"/>
          <w:lang w:val="hr-HR"/>
        </w:rPr>
        <w:t>-ukoliko ugostiteljski objekt posluje više od 8 mjeseci 10 %,</w:t>
      </w:r>
    </w:p>
    <w:p w14:paraId="57629DAB" w14:textId="13F32A51" w:rsidR="001574FE" w:rsidRPr="00E57D02" w:rsidRDefault="001574FE" w:rsidP="001574FE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 w:rsidRPr="00E57D02">
        <w:rPr>
          <w:rFonts w:ascii="Garamond" w:hAnsi="Garamond" w:cs="Times New Roman"/>
          <w:sz w:val="24"/>
          <w:szCs w:val="24"/>
          <w:lang w:val="hr-HR"/>
        </w:rPr>
        <w:t>-ukoliko ugostiteljski objekt posluje više od 10 mjeseci 15 %,</w:t>
      </w:r>
    </w:p>
    <w:p w14:paraId="7D477D90" w14:textId="72AB2616" w:rsidR="001574FE" w:rsidRPr="00E57D02" w:rsidRDefault="001574FE" w:rsidP="001574FE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 w:rsidRPr="00E57D02">
        <w:rPr>
          <w:rFonts w:ascii="Garamond" w:hAnsi="Garamond" w:cs="Times New Roman"/>
          <w:sz w:val="24"/>
          <w:szCs w:val="24"/>
          <w:lang w:val="hr-HR"/>
        </w:rPr>
        <w:t>-ukoliko ugostiteljski objekt posluje 12 mjeseci 20 %,</w:t>
      </w:r>
    </w:p>
    <w:p w14:paraId="3AA8F25A" w14:textId="77777777" w:rsidR="001574FE" w:rsidRPr="00E57D02" w:rsidRDefault="004C18F4" w:rsidP="001574FE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 w:rsidRPr="00E57D02">
        <w:rPr>
          <w:rFonts w:ascii="Garamond" w:hAnsi="Garamond" w:cs="Times New Roman"/>
          <w:sz w:val="24"/>
          <w:szCs w:val="24"/>
          <w:lang w:val="hr-HR"/>
        </w:rPr>
        <w:t>-</w:t>
      </w:r>
      <w:r w:rsidR="001574FE" w:rsidRPr="00E57D02">
        <w:rPr>
          <w:rFonts w:ascii="Garamond" w:hAnsi="Garamond" w:cs="Times New Roman"/>
          <w:sz w:val="24"/>
          <w:szCs w:val="24"/>
          <w:lang w:val="hr-HR"/>
        </w:rPr>
        <w:t>ukoliko ugostiteljski objekt ima zaposleno u stalnom radnom odnosu tijekom cijele godine više od 3 zaposlenika s područja Općine Punat 5 %,</w:t>
      </w:r>
    </w:p>
    <w:p w14:paraId="7E66360A" w14:textId="2AE110D5" w:rsidR="001574FE" w:rsidRPr="00E57D02" w:rsidRDefault="001574FE" w:rsidP="001574FE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 w:rsidRPr="00E57D02">
        <w:rPr>
          <w:rFonts w:ascii="Garamond" w:hAnsi="Garamond" w:cs="Times New Roman"/>
          <w:sz w:val="24"/>
          <w:szCs w:val="24"/>
          <w:lang w:val="hr-HR"/>
        </w:rPr>
        <w:t>-ukoliko ugostiteljski objekt ima zaposleno u stalnom radnom odnosu tijekom cijele godine više od 5 zaposlenika s područja Općine Punat 10 %,</w:t>
      </w:r>
    </w:p>
    <w:p w14:paraId="32342B8C" w14:textId="77777777" w:rsidR="001574FE" w:rsidRPr="00E57D02" w:rsidRDefault="001574FE" w:rsidP="001574FE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 w:rsidRPr="00E57D02">
        <w:rPr>
          <w:rFonts w:ascii="Garamond" w:hAnsi="Garamond" w:cs="Times New Roman"/>
          <w:sz w:val="24"/>
          <w:szCs w:val="24"/>
          <w:lang w:val="hr-HR"/>
        </w:rPr>
        <w:t>a što dokazuju odgovarajućom dokumentacijom nadležnih tijela koju su dužni dostaviti u roku od 5 dana od dana primitka Odluke o izboru najbolje ponude.</w:t>
      </w:r>
    </w:p>
    <w:p w14:paraId="167774E6" w14:textId="77777777" w:rsidR="001574FE" w:rsidRPr="00E57D02" w:rsidRDefault="001574FE" w:rsidP="001574FE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Calibri" w:hAnsi="Calibri" w:cs="Times New Roman"/>
          <w:sz w:val="24"/>
          <w:szCs w:val="24"/>
          <w:lang w:val="hr-HR"/>
        </w:rPr>
      </w:pPr>
    </w:p>
    <w:p w14:paraId="7FCC69A0" w14:textId="77777777" w:rsidR="001574FE" w:rsidRPr="00E57D02" w:rsidRDefault="001574FE" w:rsidP="001574F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sz w:val="24"/>
          <w:szCs w:val="24"/>
          <w:lang w:val="hr-HR"/>
        </w:rPr>
        <w:t xml:space="preserve">          </w:t>
      </w:r>
    </w:p>
    <w:p w14:paraId="5FFD29AA" w14:textId="77777777" w:rsidR="001574FE" w:rsidRPr="00E57D02" w:rsidRDefault="001574FE" w:rsidP="001574FE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b/>
          <w:i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b/>
          <w:i/>
          <w:sz w:val="24"/>
          <w:szCs w:val="24"/>
          <w:lang w:val="hr-HR"/>
        </w:rPr>
        <w:t>Ostalo:</w:t>
      </w:r>
    </w:p>
    <w:p w14:paraId="0E34596B" w14:textId="77777777" w:rsidR="001574FE" w:rsidRPr="00E57D02" w:rsidRDefault="001574FE" w:rsidP="001574FE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sz w:val="24"/>
          <w:szCs w:val="24"/>
          <w:lang w:val="hr-HR"/>
        </w:rPr>
        <w:tab/>
        <w:t>Ponude se dostavljaju u zatvorenoj omotnici s naznakom</w:t>
      </w:r>
    </w:p>
    <w:p w14:paraId="09571E9D" w14:textId="77777777" w:rsidR="001574FE" w:rsidRPr="00E57D02" w:rsidRDefault="001574FE" w:rsidP="001574FE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bCs/>
          <w:i/>
          <w:sz w:val="24"/>
          <w:szCs w:val="24"/>
          <w:lang w:val="hr-HR"/>
        </w:rPr>
        <w:t>«NE OTVARATI- za natječaj»</w:t>
      </w:r>
    </w:p>
    <w:p w14:paraId="6E3E1E1C" w14:textId="77777777" w:rsidR="001574FE" w:rsidRPr="00E57D02" w:rsidRDefault="001574FE" w:rsidP="001574FE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</w:p>
    <w:p w14:paraId="60161766" w14:textId="77777777" w:rsidR="001574FE" w:rsidRPr="00E57D02" w:rsidRDefault="001574FE" w:rsidP="001574FE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sz w:val="24"/>
          <w:szCs w:val="24"/>
          <w:lang w:val="hr-HR"/>
        </w:rPr>
        <w:t>na adresu:</w:t>
      </w:r>
    </w:p>
    <w:p w14:paraId="4A8C8E61" w14:textId="77777777" w:rsidR="005D23C9" w:rsidRPr="00E57D02" w:rsidRDefault="005D23C9" w:rsidP="001574FE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</w:p>
    <w:p w14:paraId="0D3EEF6A" w14:textId="77777777" w:rsidR="001574FE" w:rsidRPr="00E57D02" w:rsidRDefault="001574FE" w:rsidP="001574FE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</w:p>
    <w:p w14:paraId="4273769F" w14:textId="77777777" w:rsidR="001574FE" w:rsidRPr="00E57D02" w:rsidRDefault="001574FE" w:rsidP="001574FE">
      <w:pPr>
        <w:suppressAutoHyphens/>
        <w:autoSpaceDN w:val="0"/>
        <w:spacing w:after="0" w:line="240" w:lineRule="auto"/>
        <w:jc w:val="center"/>
        <w:textAlignment w:val="baseline"/>
        <w:rPr>
          <w:rFonts w:ascii="Garamond" w:eastAsia="Calibri" w:hAnsi="Garamond" w:cs="Times New Roman"/>
          <w:b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b/>
          <w:sz w:val="24"/>
          <w:szCs w:val="24"/>
          <w:lang w:val="hr-HR"/>
        </w:rPr>
        <w:t>OPĆINA PUNAT</w:t>
      </w:r>
    </w:p>
    <w:p w14:paraId="629A85AE" w14:textId="77777777" w:rsidR="001574FE" w:rsidRPr="00E57D02" w:rsidRDefault="001574FE" w:rsidP="001574FE">
      <w:pPr>
        <w:suppressAutoHyphens/>
        <w:autoSpaceDN w:val="0"/>
        <w:spacing w:after="0" w:line="240" w:lineRule="auto"/>
        <w:jc w:val="center"/>
        <w:textAlignment w:val="baseline"/>
        <w:rPr>
          <w:rFonts w:ascii="Garamond" w:eastAsia="Calibri" w:hAnsi="Garamond" w:cs="Times New Roman"/>
          <w:b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b/>
          <w:sz w:val="24"/>
          <w:szCs w:val="24"/>
          <w:lang w:val="hr-HR"/>
        </w:rPr>
        <w:t>Povjerenstvo za provedbu javnog natječaja</w:t>
      </w:r>
    </w:p>
    <w:p w14:paraId="5D074ED5" w14:textId="77777777" w:rsidR="001574FE" w:rsidRPr="00E57D02" w:rsidRDefault="001574FE" w:rsidP="001574FE">
      <w:pPr>
        <w:suppressAutoHyphens/>
        <w:autoSpaceDN w:val="0"/>
        <w:spacing w:after="0" w:line="240" w:lineRule="auto"/>
        <w:jc w:val="center"/>
        <w:textAlignment w:val="baseline"/>
        <w:rPr>
          <w:rFonts w:ascii="Garamond" w:eastAsia="Calibri" w:hAnsi="Garamond" w:cs="Times New Roman"/>
          <w:b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b/>
          <w:sz w:val="24"/>
          <w:szCs w:val="24"/>
          <w:lang w:val="hr-HR"/>
        </w:rPr>
        <w:t>Novi put 2, 51521 PUNAT</w:t>
      </w:r>
    </w:p>
    <w:p w14:paraId="7C682D6C" w14:textId="77777777" w:rsidR="001574FE" w:rsidRPr="00E57D02" w:rsidRDefault="001574FE" w:rsidP="001574FE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sz w:val="24"/>
          <w:szCs w:val="24"/>
          <w:lang w:val="hr-HR"/>
        </w:rPr>
        <w:tab/>
      </w:r>
    </w:p>
    <w:p w14:paraId="43A38597" w14:textId="0E030003" w:rsidR="001574FE" w:rsidRPr="00E57D02" w:rsidRDefault="001574FE" w:rsidP="001574F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Calibri" w:eastAsia="Calibri" w:hAnsi="Calibri" w:cs="Times New Roman"/>
          <w:color w:val="000000" w:themeColor="text1"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sz w:val="24"/>
          <w:szCs w:val="24"/>
          <w:lang w:val="hr-HR"/>
        </w:rPr>
        <w:t xml:space="preserve">Ponude se predaju neposredno na urudžbeni zapisnik ili putem pošte preporučenom pošiljkom, a krajnji rok za dostavu ponuda </w:t>
      </w:r>
      <w:r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/>
        </w:rPr>
        <w:t xml:space="preserve">je </w:t>
      </w:r>
      <w:r w:rsidR="004F6164">
        <w:rPr>
          <w:rFonts w:ascii="Garamond" w:eastAsia="Calibri" w:hAnsi="Garamond" w:cs="Times New Roman"/>
          <w:color w:val="000000" w:themeColor="text1"/>
          <w:sz w:val="24"/>
          <w:szCs w:val="24"/>
          <w:lang w:val="hr-HR"/>
        </w:rPr>
        <w:t>8</w:t>
      </w:r>
      <w:r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/>
        </w:rPr>
        <w:t xml:space="preserve"> (</w:t>
      </w:r>
      <w:r w:rsidR="004F6164">
        <w:rPr>
          <w:rFonts w:ascii="Garamond" w:eastAsia="Calibri" w:hAnsi="Garamond" w:cs="Times New Roman"/>
          <w:color w:val="000000" w:themeColor="text1"/>
          <w:sz w:val="24"/>
          <w:szCs w:val="24"/>
          <w:lang w:val="hr-HR"/>
        </w:rPr>
        <w:t>osam</w:t>
      </w:r>
      <w:r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/>
        </w:rPr>
        <w:t xml:space="preserve">) dana  od dana objave obavijesti o raspisanom natječaju u „Novom listu“ do 13,00 sati neovisno o načinu dostave, odnosno do </w:t>
      </w:r>
      <w:r w:rsidR="00E57D02"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/>
        </w:rPr>
        <w:t>24</w:t>
      </w:r>
      <w:r w:rsidRPr="00E57D02">
        <w:rPr>
          <w:rFonts w:ascii="Garamond" w:eastAsia="Calibri" w:hAnsi="Garamond" w:cs="Times New Roman"/>
          <w:i/>
          <w:iCs/>
          <w:color w:val="000000" w:themeColor="text1"/>
          <w:sz w:val="24"/>
          <w:szCs w:val="24"/>
          <w:lang w:val="hr-HR"/>
        </w:rPr>
        <w:t xml:space="preserve">. </w:t>
      </w:r>
      <w:r w:rsidR="00780127" w:rsidRPr="00E57D02">
        <w:rPr>
          <w:rFonts w:ascii="Garamond" w:eastAsia="Calibri" w:hAnsi="Garamond" w:cs="Times New Roman"/>
          <w:iCs/>
          <w:color w:val="000000" w:themeColor="text1"/>
          <w:sz w:val="24"/>
          <w:szCs w:val="24"/>
          <w:lang w:val="hr-HR"/>
        </w:rPr>
        <w:t>travnja</w:t>
      </w:r>
      <w:r w:rsidR="00876750" w:rsidRPr="00E57D02">
        <w:rPr>
          <w:rFonts w:ascii="Garamond" w:eastAsia="Calibri" w:hAnsi="Garamond" w:cs="Times New Roman"/>
          <w:iCs/>
          <w:color w:val="000000" w:themeColor="text1"/>
          <w:sz w:val="24"/>
          <w:szCs w:val="24"/>
          <w:lang w:val="hr-HR"/>
        </w:rPr>
        <w:t xml:space="preserve"> </w:t>
      </w:r>
      <w:r w:rsidRPr="00E57D02">
        <w:rPr>
          <w:rFonts w:ascii="Garamond" w:eastAsia="Calibri" w:hAnsi="Garamond" w:cs="Times New Roman"/>
          <w:iCs/>
          <w:color w:val="000000" w:themeColor="text1"/>
          <w:sz w:val="24"/>
          <w:szCs w:val="24"/>
          <w:lang w:val="hr-HR"/>
        </w:rPr>
        <w:t>202</w:t>
      </w:r>
      <w:r w:rsidR="00780127" w:rsidRPr="00E57D02">
        <w:rPr>
          <w:rFonts w:ascii="Garamond" w:eastAsia="Calibri" w:hAnsi="Garamond" w:cs="Times New Roman"/>
          <w:iCs/>
          <w:color w:val="000000" w:themeColor="text1"/>
          <w:sz w:val="24"/>
          <w:szCs w:val="24"/>
          <w:lang w:val="hr-HR"/>
        </w:rPr>
        <w:t>6</w:t>
      </w:r>
      <w:r w:rsidRPr="00E57D02">
        <w:rPr>
          <w:rFonts w:ascii="Garamond" w:eastAsia="Calibri" w:hAnsi="Garamond" w:cs="Times New Roman"/>
          <w:color w:val="EE0000"/>
          <w:sz w:val="24"/>
          <w:szCs w:val="24"/>
          <w:lang w:val="hr-HR"/>
        </w:rPr>
        <w:t>.</w:t>
      </w:r>
      <w:r w:rsidRPr="00E57D02">
        <w:rPr>
          <w:rFonts w:ascii="Garamond" w:eastAsia="Calibri" w:hAnsi="Garamond" w:cs="Times New Roman"/>
          <w:i/>
          <w:color w:val="FF0000"/>
          <w:sz w:val="24"/>
          <w:szCs w:val="24"/>
          <w:lang w:val="hr-HR"/>
        </w:rPr>
        <w:t xml:space="preserve"> </w:t>
      </w:r>
      <w:r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/>
        </w:rPr>
        <w:t>godine. Obavijest o raspisanom natječaju obja</w:t>
      </w:r>
      <w:r w:rsidR="003719B1"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/>
        </w:rPr>
        <w:t xml:space="preserve">vit će se u „Novom listu“ dana </w:t>
      </w:r>
      <w:r w:rsidR="00E57D02"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/>
        </w:rPr>
        <w:t>1</w:t>
      </w:r>
      <w:r w:rsidR="00FF3DAE"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/>
        </w:rPr>
        <w:t>7</w:t>
      </w:r>
      <w:r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/>
        </w:rPr>
        <w:t xml:space="preserve">. </w:t>
      </w:r>
      <w:r w:rsidR="00E57D02"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/>
        </w:rPr>
        <w:t>travnja</w:t>
      </w:r>
      <w:r w:rsidR="003719B1"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/>
        </w:rPr>
        <w:t xml:space="preserve"> </w:t>
      </w:r>
      <w:r w:rsidR="003719B1" w:rsidRPr="00E57D02">
        <w:rPr>
          <w:rFonts w:ascii="Garamond" w:eastAsia="Calibri" w:hAnsi="Garamond" w:cs="Times New Roman"/>
          <w:iCs/>
          <w:color w:val="000000" w:themeColor="text1"/>
          <w:sz w:val="24"/>
          <w:szCs w:val="24"/>
          <w:lang w:val="hr-HR"/>
        </w:rPr>
        <w:t>202</w:t>
      </w:r>
      <w:r w:rsidR="00780127" w:rsidRPr="00E57D02">
        <w:rPr>
          <w:rFonts w:ascii="Garamond" w:eastAsia="Calibri" w:hAnsi="Garamond" w:cs="Times New Roman"/>
          <w:iCs/>
          <w:color w:val="000000" w:themeColor="text1"/>
          <w:sz w:val="24"/>
          <w:szCs w:val="24"/>
          <w:lang w:val="hr-HR"/>
        </w:rPr>
        <w:t>6</w:t>
      </w:r>
      <w:r w:rsidRPr="00E57D02">
        <w:rPr>
          <w:rFonts w:ascii="Garamond" w:eastAsia="Calibri" w:hAnsi="Garamond" w:cs="Times New Roman"/>
          <w:iCs/>
          <w:color w:val="000000" w:themeColor="text1"/>
          <w:sz w:val="24"/>
          <w:szCs w:val="24"/>
          <w:lang w:val="hr-HR"/>
        </w:rPr>
        <w:t>. godine</w:t>
      </w:r>
      <w:r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/>
        </w:rPr>
        <w:t xml:space="preserve">, a tekst natječaja na oglasnim pločama i </w:t>
      </w:r>
      <w:r w:rsidR="003719B1"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/>
        </w:rPr>
        <w:t>i</w:t>
      </w:r>
      <w:r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/>
        </w:rPr>
        <w:t xml:space="preserve">nternet stranici Općine Punat. </w:t>
      </w:r>
    </w:p>
    <w:p w14:paraId="7348C759" w14:textId="2B9AE129" w:rsidR="001574FE" w:rsidRPr="00E57D02" w:rsidRDefault="003719B1" w:rsidP="001574F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Garamond" w:eastAsia="Calibri" w:hAnsi="Garamond" w:cs="Times New Roman"/>
          <w:color w:val="000000" w:themeColor="text1"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/>
        </w:rPr>
        <w:t xml:space="preserve">Ponude koje pristignu </w:t>
      </w:r>
      <w:r w:rsidR="00E57D02"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/>
        </w:rPr>
        <w:t>2</w:t>
      </w:r>
      <w:r w:rsidR="000D6B13">
        <w:rPr>
          <w:rFonts w:ascii="Garamond" w:eastAsia="Calibri" w:hAnsi="Garamond" w:cs="Times New Roman"/>
          <w:color w:val="000000" w:themeColor="text1"/>
          <w:sz w:val="24"/>
          <w:szCs w:val="24"/>
          <w:lang w:val="hr-HR"/>
        </w:rPr>
        <w:t>4</w:t>
      </w:r>
      <w:r w:rsidR="00780127"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/>
        </w:rPr>
        <w:t>.</w:t>
      </w:r>
      <w:r w:rsidR="001574FE"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/>
        </w:rPr>
        <w:t xml:space="preserve"> </w:t>
      </w:r>
      <w:r w:rsidR="00780127"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/>
        </w:rPr>
        <w:t xml:space="preserve">travnja </w:t>
      </w:r>
      <w:r w:rsidR="001574FE"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/>
        </w:rPr>
        <w:t>202</w:t>
      </w:r>
      <w:r w:rsidR="00780127"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/>
        </w:rPr>
        <w:t>6</w:t>
      </w:r>
      <w:r w:rsidR="001574FE"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/>
        </w:rPr>
        <w:t>. godine nakon 1</w:t>
      </w:r>
      <w:r w:rsidR="00876750"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/>
        </w:rPr>
        <w:t>3</w:t>
      </w:r>
      <w:r w:rsidR="001574FE"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/>
        </w:rPr>
        <w:t>,00 sati neovisno o načinu dostave smatraju se zakašnjelima.</w:t>
      </w:r>
    </w:p>
    <w:p w14:paraId="4A1484D6" w14:textId="77777777" w:rsidR="001574FE" w:rsidRPr="00E57D02" w:rsidRDefault="001574FE" w:rsidP="001574FE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sz w:val="24"/>
          <w:szCs w:val="24"/>
          <w:lang w:val="hr-HR"/>
        </w:rPr>
        <w:tab/>
        <w:t>Nepotpune, neodređene i nepravovremene ponude, kao i ponude kojima je iznos zakupnine manji od onog određenog u početnoj cijeni neće se razmatrati.</w:t>
      </w:r>
    </w:p>
    <w:p w14:paraId="1038E7FA" w14:textId="77777777" w:rsidR="001574FE" w:rsidRPr="00E57D02" w:rsidRDefault="001574FE" w:rsidP="001574FE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sz w:val="24"/>
          <w:szCs w:val="24"/>
          <w:lang w:val="hr-HR"/>
        </w:rPr>
        <w:tab/>
        <w:t>Nepotpuna ponuda je ona koja ne sadrži sve priloge koji se traže po natječaju.</w:t>
      </w:r>
    </w:p>
    <w:p w14:paraId="72281A50" w14:textId="77777777" w:rsidR="001574FE" w:rsidRPr="00E57D02" w:rsidRDefault="001574FE" w:rsidP="001574FE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sz w:val="24"/>
          <w:szCs w:val="24"/>
          <w:lang w:val="hr-HR"/>
        </w:rPr>
        <w:tab/>
        <w:t>Ukoliko se prilikom otvaranja ponuda utvrdi da ponuditelj nema podmirene sve obveze prema Općini Punat, njegova ponuda biti će odbačena kao nepravilna.</w:t>
      </w:r>
    </w:p>
    <w:p w14:paraId="07866D9F" w14:textId="77777777" w:rsidR="001574FE" w:rsidRPr="00E57D02" w:rsidRDefault="001574FE" w:rsidP="001574FE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sz w:val="24"/>
          <w:szCs w:val="24"/>
          <w:lang w:val="hr-HR"/>
        </w:rPr>
        <w:t>Općina Punat ima pravo odustati od zakupa u svako doba prije potpisivanja ugovora o zakupu.</w:t>
      </w:r>
    </w:p>
    <w:p w14:paraId="4B28184B" w14:textId="77777777" w:rsidR="001574FE" w:rsidRPr="00E57D02" w:rsidRDefault="001574FE" w:rsidP="001574F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sz w:val="24"/>
          <w:szCs w:val="24"/>
          <w:lang w:val="hr-HR"/>
        </w:rPr>
        <w:t xml:space="preserve">            Grafički prikaz lokacija nalazi se na internetskim stranicama Općine Punat (</w:t>
      </w:r>
      <w:hyperlink r:id="rId9" w:history="1">
        <w:r w:rsidRPr="00E57D02">
          <w:rPr>
            <w:rFonts w:ascii="Garamond" w:eastAsia="Calibri" w:hAnsi="Garamond" w:cs="Times New Roman"/>
            <w:color w:val="0563C1"/>
            <w:sz w:val="24"/>
            <w:szCs w:val="24"/>
            <w:u w:val="single"/>
            <w:lang w:val="hr-HR"/>
          </w:rPr>
          <w:t>www.punat.hr</w:t>
        </w:r>
      </w:hyperlink>
      <w:r w:rsidRPr="00E57D02">
        <w:rPr>
          <w:rFonts w:ascii="Garamond" w:eastAsia="Calibri" w:hAnsi="Garamond" w:cs="Times New Roman"/>
          <w:sz w:val="24"/>
          <w:szCs w:val="24"/>
          <w:lang w:val="hr-HR"/>
        </w:rPr>
        <w:t xml:space="preserve">). </w:t>
      </w:r>
    </w:p>
    <w:p w14:paraId="5C38E38A" w14:textId="1B83A071" w:rsidR="001574FE" w:rsidRPr="00E57D02" w:rsidRDefault="001574FE" w:rsidP="001574F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sz w:val="24"/>
          <w:szCs w:val="24"/>
          <w:lang w:val="hr-HR"/>
        </w:rPr>
        <w:t>Javno otvaranje ponuda izvršit će Povjerenstvo za provedbu javnog natječaja dana</w:t>
      </w:r>
      <w:r w:rsidR="00876750" w:rsidRPr="00E57D02">
        <w:rPr>
          <w:rFonts w:ascii="Garamond" w:eastAsia="Calibri" w:hAnsi="Garamond" w:cs="Times New Roman"/>
          <w:color w:val="EE0000"/>
          <w:sz w:val="24"/>
          <w:szCs w:val="24"/>
          <w:lang w:val="hr-HR"/>
        </w:rPr>
        <w:t xml:space="preserve"> </w:t>
      </w:r>
      <w:r w:rsidR="00E57D02"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/>
        </w:rPr>
        <w:t>24</w:t>
      </w:r>
      <w:r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/>
        </w:rPr>
        <w:t xml:space="preserve">. </w:t>
      </w:r>
      <w:r w:rsidR="00780127"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/>
        </w:rPr>
        <w:t xml:space="preserve">travnja </w:t>
      </w:r>
      <w:r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/>
        </w:rPr>
        <w:t>202</w:t>
      </w:r>
      <w:r w:rsidR="00780127"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/>
        </w:rPr>
        <w:t>6</w:t>
      </w:r>
      <w:r w:rsidRPr="00E57D02">
        <w:rPr>
          <w:rFonts w:ascii="Garamond" w:eastAsia="Calibri" w:hAnsi="Garamond" w:cs="Times New Roman"/>
          <w:color w:val="000000" w:themeColor="text1"/>
          <w:sz w:val="24"/>
          <w:szCs w:val="24"/>
          <w:lang w:val="hr-HR"/>
        </w:rPr>
        <w:t>. godine u</w:t>
      </w:r>
      <w:r w:rsidRPr="00E57D02">
        <w:rPr>
          <w:rFonts w:ascii="Garamond" w:eastAsia="Calibri" w:hAnsi="Garamond" w:cs="Times New Roman"/>
          <w:sz w:val="24"/>
          <w:szCs w:val="24"/>
          <w:lang w:val="hr-HR"/>
        </w:rPr>
        <w:t xml:space="preserve"> 13:30 sati, u Maloj sali Narodnog doma u Puntu, Novi put 2.</w:t>
      </w:r>
    </w:p>
    <w:p w14:paraId="0D7E0D5D" w14:textId="54CE9FFF" w:rsidR="001574FE" w:rsidRPr="00E57D02" w:rsidRDefault="001574FE" w:rsidP="001574F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  <w:r w:rsidRPr="00E57D02">
        <w:rPr>
          <w:rFonts w:ascii="Garamond" w:eastAsia="Calibri" w:hAnsi="Garamond" w:cs="Times New Roman"/>
          <w:sz w:val="24"/>
          <w:szCs w:val="24"/>
          <w:lang w:val="hr-HR"/>
        </w:rPr>
        <w:t>Sve dodatne obavijesti mogu se dobiti u Jedinstvenom upravnom odjelu Općin</w:t>
      </w:r>
      <w:r w:rsidR="003719B1" w:rsidRPr="00E57D02">
        <w:rPr>
          <w:rFonts w:ascii="Garamond" w:eastAsia="Calibri" w:hAnsi="Garamond" w:cs="Times New Roman"/>
          <w:sz w:val="24"/>
          <w:szCs w:val="24"/>
          <w:lang w:val="hr-HR"/>
        </w:rPr>
        <w:t>e Punat ili na telefon 051/855-</w:t>
      </w:r>
      <w:r w:rsidR="00780127" w:rsidRPr="00E57D02">
        <w:rPr>
          <w:rFonts w:ascii="Garamond" w:eastAsia="Calibri" w:hAnsi="Garamond" w:cs="Times New Roman"/>
          <w:sz w:val="24"/>
          <w:szCs w:val="24"/>
          <w:lang w:val="hr-HR"/>
        </w:rPr>
        <w:t>689</w:t>
      </w:r>
      <w:r w:rsidRPr="00E57D02">
        <w:rPr>
          <w:rFonts w:ascii="Garamond" w:eastAsia="Calibri" w:hAnsi="Garamond" w:cs="Times New Roman"/>
          <w:sz w:val="24"/>
          <w:szCs w:val="24"/>
          <w:lang w:val="hr-HR"/>
        </w:rPr>
        <w:t>.</w:t>
      </w:r>
    </w:p>
    <w:p w14:paraId="37D34F4D" w14:textId="77777777" w:rsidR="001574FE" w:rsidRPr="00E57D02" w:rsidRDefault="001574FE" w:rsidP="001574F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</w:p>
    <w:p w14:paraId="4095FE63" w14:textId="77777777" w:rsidR="001574FE" w:rsidRPr="00E57D02" w:rsidRDefault="001574FE" w:rsidP="001574F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</w:p>
    <w:p w14:paraId="554CE565" w14:textId="5E748F51" w:rsidR="001574FE" w:rsidRPr="00E57D02" w:rsidRDefault="00780127" w:rsidP="001574FE">
      <w:pPr>
        <w:jc w:val="right"/>
        <w:rPr>
          <w:rFonts w:ascii="Garamond" w:hAnsi="Garamond"/>
          <w:sz w:val="24"/>
          <w:szCs w:val="24"/>
        </w:rPr>
      </w:pPr>
      <w:r w:rsidRPr="00E57D02">
        <w:rPr>
          <w:rFonts w:ascii="Garamond" w:hAnsi="Garamond"/>
          <w:sz w:val="24"/>
          <w:szCs w:val="24"/>
        </w:rPr>
        <w:t xml:space="preserve"> </w:t>
      </w:r>
    </w:p>
    <w:p w14:paraId="3C3637C8" w14:textId="5B057377" w:rsidR="00F73B98" w:rsidRPr="00E57D02" w:rsidRDefault="00780127" w:rsidP="00780127">
      <w:pPr>
        <w:suppressAutoHyphens/>
        <w:autoSpaceDN w:val="0"/>
        <w:spacing w:after="0" w:line="240" w:lineRule="auto"/>
        <w:jc w:val="center"/>
        <w:textAlignment w:val="baseline"/>
        <w:rPr>
          <w:rFonts w:ascii="Garamond" w:hAnsi="Garamond"/>
          <w:sz w:val="24"/>
          <w:szCs w:val="24"/>
        </w:rPr>
      </w:pPr>
      <w:r w:rsidRPr="00E57D02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PROČELNICA</w:t>
      </w:r>
    </w:p>
    <w:p w14:paraId="6EFC3118" w14:textId="77777777" w:rsidR="00780127" w:rsidRPr="00E57D02" w:rsidRDefault="00780127" w:rsidP="00780127">
      <w:pPr>
        <w:suppressAutoHyphens/>
        <w:autoSpaceDN w:val="0"/>
        <w:spacing w:after="0" w:line="240" w:lineRule="auto"/>
        <w:jc w:val="right"/>
        <w:textAlignment w:val="baseline"/>
        <w:rPr>
          <w:rFonts w:ascii="Garamond" w:hAnsi="Garamond"/>
          <w:sz w:val="24"/>
          <w:szCs w:val="24"/>
        </w:rPr>
      </w:pPr>
    </w:p>
    <w:p w14:paraId="5B356322" w14:textId="25ECC5B3" w:rsidR="00780127" w:rsidRPr="00E57D02" w:rsidRDefault="00780127" w:rsidP="00780127">
      <w:pPr>
        <w:ind w:firstLine="6120"/>
        <w:jc w:val="right"/>
        <w:rPr>
          <w:rFonts w:ascii="Garamond" w:hAnsi="Garamond"/>
          <w:bCs/>
          <w:sz w:val="24"/>
          <w:szCs w:val="24"/>
        </w:rPr>
      </w:pPr>
      <w:r w:rsidRPr="00E57D02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</w:t>
      </w:r>
      <w:r w:rsidRPr="00E57D02">
        <w:rPr>
          <w:rFonts w:ascii="Garamond" w:hAnsi="Garamond"/>
          <w:bCs/>
          <w:sz w:val="24"/>
          <w:szCs w:val="24"/>
        </w:rPr>
        <w:t xml:space="preserve">Ivana Svetec Rupčić, </w:t>
      </w:r>
      <w:proofErr w:type="spellStart"/>
      <w:r w:rsidRPr="00E57D02">
        <w:rPr>
          <w:rFonts w:ascii="Garamond" w:hAnsi="Garamond"/>
          <w:bCs/>
          <w:sz w:val="24"/>
          <w:szCs w:val="24"/>
        </w:rPr>
        <w:t>dipl.iur.</w:t>
      </w:r>
      <w:r w:rsidR="00EE6D64">
        <w:rPr>
          <w:rFonts w:ascii="Garamond" w:hAnsi="Garamond"/>
          <w:bCs/>
          <w:sz w:val="24"/>
          <w:szCs w:val="24"/>
        </w:rPr>
        <w:t>vr</w:t>
      </w:r>
      <w:proofErr w:type="spellEnd"/>
      <w:r w:rsidR="00EE6D64">
        <w:rPr>
          <w:rFonts w:ascii="Garamond" w:hAnsi="Garamond"/>
          <w:bCs/>
          <w:sz w:val="24"/>
          <w:szCs w:val="24"/>
        </w:rPr>
        <w:t>.</w:t>
      </w:r>
    </w:p>
    <w:p w14:paraId="4564F50B" w14:textId="2A290152" w:rsidR="00780127" w:rsidRPr="00780127" w:rsidRDefault="00780127" w:rsidP="00780127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sz w:val="24"/>
          <w:szCs w:val="24"/>
          <w:lang w:val="hr-HR"/>
        </w:rPr>
      </w:pPr>
    </w:p>
    <w:sectPr w:rsidR="00780127" w:rsidRPr="00780127" w:rsidSect="00A90F8D"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EA4F8" w14:textId="77777777" w:rsidR="000D7EAB" w:rsidRDefault="000D7EAB">
      <w:pPr>
        <w:spacing w:after="0" w:line="240" w:lineRule="auto"/>
      </w:pPr>
      <w:r>
        <w:separator/>
      </w:r>
    </w:p>
  </w:endnote>
  <w:endnote w:type="continuationSeparator" w:id="0">
    <w:p w14:paraId="29F4DDDC" w14:textId="77777777" w:rsidR="000D7EAB" w:rsidRDefault="000D7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B4605" w14:textId="77777777" w:rsidR="00F73B98" w:rsidRDefault="005527F4">
    <w:pPr>
      <w:pStyle w:val="Podnoje"/>
      <w:jc w:val="center"/>
    </w:pPr>
    <w:r>
      <w:fldChar w:fldCharType="begin"/>
    </w:r>
    <w:r w:rsidR="00243226">
      <w:instrText xml:space="preserve"> PAGE </w:instrText>
    </w:r>
    <w:r>
      <w:fldChar w:fldCharType="separate"/>
    </w:r>
    <w:r w:rsidR="0085528A">
      <w:rPr>
        <w:noProof/>
      </w:rPr>
      <w:t>4</w:t>
    </w:r>
    <w:r>
      <w:fldChar w:fldCharType="end"/>
    </w:r>
  </w:p>
  <w:p w14:paraId="150A075C" w14:textId="77777777" w:rsidR="00F73B98" w:rsidRDefault="00F73B9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53AA4" w14:textId="77777777" w:rsidR="000D7EAB" w:rsidRDefault="000D7EAB">
      <w:pPr>
        <w:spacing w:after="0" w:line="240" w:lineRule="auto"/>
      </w:pPr>
      <w:r>
        <w:separator/>
      </w:r>
    </w:p>
  </w:footnote>
  <w:footnote w:type="continuationSeparator" w:id="0">
    <w:p w14:paraId="017F709D" w14:textId="77777777" w:rsidR="000D7EAB" w:rsidRDefault="000D7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50E"/>
    <w:multiLevelType w:val="multilevel"/>
    <w:tmpl w:val="A5589F0C"/>
    <w:lvl w:ilvl="0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806ACA"/>
    <w:multiLevelType w:val="hybridMultilevel"/>
    <w:tmpl w:val="C22801CA"/>
    <w:lvl w:ilvl="0" w:tplc="ECD449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428E3"/>
    <w:multiLevelType w:val="hybridMultilevel"/>
    <w:tmpl w:val="CCFA082A"/>
    <w:lvl w:ilvl="0" w:tplc="C9D8EA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B2568"/>
    <w:multiLevelType w:val="hybridMultilevel"/>
    <w:tmpl w:val="4DEA7D1C"/>
    <w:lvl w:ilvl="0" w:tplc="5FDE4E7C">
      <w:start w:val="1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B5844"/>
    <w:multiLevelType w:val="multilevel"/>
    <w:tmpl w:val="FBF2029E"/>
    <w:lvl w:ilvl="0">
      <w:start w:val="1"/>
      <w:numFmt w:val="decimal"/>
      <w:lvlText w:val="%1."/>
      <w:lvlJc w:val="left"/>
      <w:pPr>
        <w:ind w:left="149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0A418C2"/>
    <w:multiLevelType w:val="hybridMultilevel"/>
    <w:tmpl w:val="B34E3B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43FAE"/>
    <w:multiLevelType w:val="multilevel"/>
    <w:tmpl w:val="5EBA94C2"/>
    <w:lvl w:ilvl="0">
      <w:start w:val="1"/>
      <w:numFmt w:val="decimal"/>
      <w:lvlText w:val="%1."/>
      <w:lvlJc w:val="left"/>
      <w:pPr>
        <w:ind w:left="720" w:hanging="360"/>
      </w:pPr>
      <w:rPr>
        <w:rFonts w:ascii="Garamond" w:eastAsia="Calibri" w:hAnsi="Garamond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34A43"/>
    <w:multiLevelType w:val="multilevel"/>
    <w:tmpl w:val="57E6A5B0"/>
    <w:lvl w:ilvl="0">
      <w:start w:val="1"/>
      <w:numFmt w:val="upperRoman"/>
      <w:lvlText w:val="%1."/>
      <w:lvlJc w:val="left"/>
      <w:pPr>
        <w:ind w:left="1080" w:hanging="720"/>
      </w:pPr>
      <w:rPr>
        <w:rFonts w:ascii="Garamond" w:hAnsi="Garamond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49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936EC"/>
    <w:multiLevelType w:val="hybridMultilevel"/>
    <w:tmpl w:val="781E9A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E1662C"/>
    <w:multiLevelType w:val="hybridMultilevel"/>
    <w:tmpl w:val="3E440D6A"/>
    <w:lvl w:ilvl="0" w:tplc="5574BB2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8135E"/>
    <w:multiLevelType w:val="hybridMultilevel"/>
    <w:tmpl w:val="47DE8598"/>
    <w:lvl w:ilvl="0" w:tplc="C9D8EA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429D0"/>
    <w:multiLevelType w:val="hybridMultilevel"/>
    <w:tmpl w:val="E0E09966"/>
    <w:lvl w:ilvl="0" w:tplc="CFA453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F2671"/>
    <w:multiLevelType w:val="hybridMultilevel"/>
    <w:tmpl w:val="ED440C9E"/>
    <w:lvl w:ilvl="0" w:tplc="C352CF1C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C14AD8"/>
    <w:multiLevelType w:val="multilevel"/>
    <w:tmpl w:val="57E6A5B0"/>
    <w:lvl w:ilvl="0">
      <w:start w:val="1"/>
      <w:numFmt w:val="upperRoman"/>
      <w:lvlText w:val="%1."/>
      <w:lvlJc w:val="left"/>
      <w:pPr>
        <w:ind w:left="1080" w:hanging="720"/>
      </w:pPr>
      <w:rPr>
        <w:rFonts w:ascii="Garamond" w:hAnsi="Garamond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49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01AD0"/>
    <w:multiLevelType w:val="multilevel"/>
    <w:tmpl w:val="C16601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3E7407D"/>
    <w:multiLevelType w:val="hybridMultilevel"/>
    <w:tmpl w:val="658C17A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4192517"/>
    <w:multiLevelType w:val="hybridMultilevel"/>
    <w:tmpl w:val="A6326A68"/>
    <w:lvl w:ilvl="0" w:tplc="27D45BEA">
      <w:start w:val="1"/>
      <w:numFmt w:val="bullet"/>
      <w:lvlText w:val=""/>
      <w:lvlJc w:val="left"/>
      <w:pPr>
        <w:ind w:left="1440" w:hanging="360"/>
      </w:pPr>
      <w:rPr>
        <w:rFonts w:ascii="Symbol" w:eastAsia="Lucida Sans Unicode" w:hAnsi="Symbol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91D2802"/>
    <w:multiLevelType w:val="hybridMultilevel"/>
    <w:tmpl w:val="87C29C3A"/>
    <w:lvl w:ilvl="0" w:tplc="0C50BA4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1567322">
    <w:abstractNumId w:val="7"/>
  </w:num>
  <w:num w:numId="2" w16cid:durableId="42336568">
    <w:abstractNumId w:val="4"/>
  </w:num>
  <w:num w:numId="3" w16cid:durableId="1524634697">
    <w:abstractNumId w:val="4"/>
    <w:lvlOverride w:ilvl="0">
      <w:startOverride w:val="1"/>
    </w:lvlOverride>
  </w:num>
  <w:num w:numId="4" w16cid:durableId="323819226">
    <w:abstractNumId w:val="0"/>
  </w:num>
  <w:num w:numId="5" w16cid:durableId="1092316459">
    <w:abstractNumId w:val="0"/>
    <w:lvlOverride w:ilvl="0">
      <w:startOverride w:val="1"/>
    </w:lvlOverride>
  </w:num>
  <w:num w:numId="6" w16cid:durableId="1841849341">
    <w:abstractNumId w:val="6"/>
  </w:num>
  <w:num w:numId="7" w16cid:durableId="23482726">
    <w:abstractNumId w:val="6"/>
    <w:lvlOverride w:ilvl="0">
      <w:startOverride w:val="1"/>
    </w:lvlOverride>
  </w:num>
  <w:num w:numId="8" w16cid:durableId="1571815866">
    <w:abstractNumId w:val="14"/>
  </w:num>
  <w:num w:numId="9" w16cid:durableId="2133480146">
    <w:abstractNumId w:val="8"/>
  </w:num>
  <w:num w:numId="10" w16cid:durableId="1182934845">
    <w:abstractNumId w:val="1"/>
  </w:num>
  <w:num w:numId="11" w16cid:durableId="1234466165">
    <w:abstractNumId w:val="5"/>
  </w:num>
  <w:num w:numId="12" w16cid:durableId="1835293521">
    <w:abstractNumId w:val="13"/>
  </w:num>
  <w:num w:numId="13" w16cid:durableId="74283950">
    <w:abstractNumId w:val="11"/>
  </w:num>
  <w:num w:numId="14" w16cid:durableId="101797285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817384">
    <w:abstractNumId w:val="2"/>
  </w:num>
  <w:num w:numId="16" w16cid:durableId="1670521180">
    <w:abstractNumId w:val="10"/>
  </w:num>
  <w:num w:numId="17" w16cid:durableId="1652977478">
    <w:abstractNumId w:val="15"/>
  </w:num>
  <w:num w:numId="18" w16cid:durableId="2119596121">
    <w:abstractNumId w:val="12"/>
  </w:num>
  <w:num w:numId="19" w16cid:durableId="127822912">
    <w:abstractNumId w:val="16"/>
  </w:num>
  <w:num w:numId="20" w16cid:durableId="1198392914">
    <w:abstractNumId w:val="3"/>
  </w:num>
  <w:num w:numId="21" w16cid:durableId="259994858">
    <w:abstractNumId w:val="9"/>
  </w:num>
  <w:num w:numId="22" w16cid:durableId="3916588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DE0"/>
    <w:rsid w:val="00027286"/>
    <w:rsid w:val="0008376A"/>
    <w:rsid w:val="00086F80"/>
    <w:rsid w:val="000A0FA1"/>
    <w:rsid w:val="000C23A2"/>
    <w:rsid w:val="000D6B13"/>
    <w:rsid w:val="000D7814"/>
    <w:rsid w:val="000D7EAB"/>
    <w:rsid w:val="000F5685"/>
    <w:rsid w:val="000F7B18"/>
    <w:rsid w:val="0010378C"/>
    <w:rsid w:val="00120A42"/>
    <w:rsid w:val="001279D6"/>
    <w:rsid w:val="00131293"/>
    <w:rsid w:val="001330CE"/>
    <w:rsid w:val="0013557D"/>
    <w:rsid w:val="00137020"/>
    <w:rsid w:val="001468FD"/>
    <w:rsid w:val="001478B8"/>
    <w:rsid w:val="0015365E"/>
    <w:rsid w:val="001574FE"/>
    <w:rsid w:val="0016430C"/>
    <w:rsid w:val="00176A7B"/>
    <w:rsid w:val="001908A1"/>
    <w:rsid w:val="001B09F1"/>
    <w:rsid w:val="001B3FA1"/>
    <w:rsid w:val="001B7695"/>
    <w:rsid w:val="001C0F8F"/>
    <w:rsid w:val="001D4866"/>
    <w:rsid w:val="001E751C"/>
    <w:rsid w:val="00204489"/>
    <w:rsid w:val="002214C7"/>
    <w:rsid w:val="00243226"/>
    <w:rsid w:val="00253189"/>
    <w:rsid w:val="0025535A"/>
    <w:rsid w:val="00272A40"/>
    <w:rsid w:val="00283F71"/>
    <w:rsid w:val="0029685F"/>
    <w:rsid w:val="002B1C60"/>
    <w:rsid w:val="002C2DCE"/>
    <w:rsid w:val="002C486D"/>
    <w:rsid w:val="002E0CA6"/>
    <w:rsid w:val="00315FC4"/>
    <w:rsid w:val="00324E19"/>
    <w:rsid w:val="003319FD"/>
    <w:rsid w:val="00343F66"/>
    <w:rsid w:val="00346ACA"/>
    <w:rsid w:val="003719B1"/>
    <w:rsid w:val="003771FB"/>
    <w:rsid w:val="00381144"/>
    <w:rsid w:val="003B683A"/>
    <w:rsid w:val="003C761B"/>
    <w:rsid w:val="003D22AA"/>
    <w:rsid w:val="003D589D"/>
    <w:rsid w:val="003D5E32"/>
    <w:rsid w:val="00433532"/>
    <w:rsid w:val="004851FB"/>
    <w:rsid w:val="004968FD"/>
    <w:rsid w:val="004A74AA"/>
    <w:rsid w:val="004C18F4"/>
    <w:rsid w:val="004C6039"/>
    <w:rsid w:val="004D2CB7"/>
    <w:rsid w:val="004F6164"/>
    <w:rsid w:val="004F7018"/>
    <w:rsid w:val="0050079B"/>
    <w:rsid w:val="00546CC0"/>
    <w:rsid w:val="0055148B"/>
    <w:rsid w:val="005527F4"/>
    <w:rsid w:val="00560EB7"/>
    <w:rsid w:val="00567B46"/>
    <w:rsid w:val="005773EC"/>
    <w:rsid w:val="005C0978"/>
    <w:rsid w:val="005D23C9"/>
    <w:rsid w:val="005F0379"/>
    <w:rsid w:val="005F4B0E"/>
    <w:rsid w:val="005F6298"/>
    <w:rsid w:val="00617C2D"/>
    <w:rsid w:val="0068015E"/>
    <w:rsid w:val="006A3F71"/>
    <w:rsid w:val="006B497E"/>
    <w:rsid w:val="006C27D4"/>
    <w:rsid w:val="006D3A4A"/>
    <w:rsid w:val="006D69B0"/>
    <w:rsid w:val="006F476C"/>
    <w:rsid w:val="006F59BE"/>
    <w:rsid w:val="0070454F"/>
    <w:rsid w:val="00705E05"/>
    <w:rsid w:val="00717EF8"/>
    <w:rsid w:val="00744C6B"/>
    <w:rsid w:val="00760D79"/>
    <w:rsid w:val="007720E5"/>
    <w:rsid w:val="00780127"/>
    <w:rsid w:val="00782034"/>
    <w:rsid w:val="00787F48"/>
    <w:rsid w:val="007907A8"/>
    <w:rsid w:val="007A03BD"/>
    <w:rsid w:val="007E07EE"/>
    <w:rsid w:val="007E0FBA"/>
    <w:rsid w:val="007F105F"/>
    <w:rsid w:val="00812B5E"/>
    <w:rsid w:val="00824E5F"/>
    <w:rsid w:val="008364A8"/>
    <w:rsid w:val="0084411E"/>
    <w:rsid w:val="0085355D"/>
    <w:rsid w:val="0085528A"/>
    <w:rsid w:val="00863D4C"/>
    <w:rsid w:val="008751A2"/>
    <w:rsid w:val="00876750"/>
    <w:rsid w:val="00877E66"/>
    <w:rsid w:val="00895957"/>
    <w:rsid w:val="008A1ECD"/>
    <w:rsid w:val="008A7706"/>
    <w:rsid w:val="008B48F7"/>
    <w:rsid w:val="008C19C8"/>
    <w:rsid w:val="008E1D11"/>
    <w:rsid w:val="008F18BB"/>
    <w:rsid w:val="008F2449"/>
    <w:rsid w:val="00905325"/>
    <w:rsid w:val="00906271"/>
    <w:rsid w:val="00922AB5"/>
    <w:rsid w:val="00927CD3"/>
    <w:rsid w:val="009565D9"/>
    <w:rsid w:val="00966F9D"/>
    <w:rsid w:val="009755B0"/>
    <w:rsid w:val="009A3D04"/>
    <w:rsid w:val="009C235B"/>
    <w:rsid w:val="009E4301"/>
    <w:rsid w:val="00A24651"/>
    <w:rsid w:val="00A35A1A"/>
    <w:rsid w:val="00A54D23"/>
    <w:rsid w:val="00A80C6A"/>
    <w:rsid w:val="00A90F8D"/>
    <w:rsid w:val="00AA597F"/>
    <w:rsid w:val="00AA7394"/>
    <w:rsid w:val="00AB6DF0"/>
    <w:rsid w:val="00AC055D"/>
    <w:rsid w:val="00AC2549"/>
    <w:rsid w:val="00AD2DF8"/>
    <w:rsid w:val="00AD42AC"/>
    <w:rsid w:val="00B16F0C"/>
    <w:rsid w:val="00B22CC6"/>
    <w:rsid w:val="00B733BF"/>
    <w:rsid w:val="00B75087"/>
    <w:rsid w:val="00B97E77"/>
    <w:rsid w:val="00BA093D"/>
    <w:rsid w:val="00BA4B5F"/>
    <w:rsid w:val="00BC0BC2"/>
    <w:rsid w:val="00BF00CD"/>
    <w:rsid w:val="00C03241"/>
    <w:rsid w:val="00C03342"/>
    <w:rsid w:val="00C06EC2"/>
    <w:rsid w:val="00C46DE0"/>
    <w:rsid w:val="00C52054"/>
    <w:rsid w:val="00C56C9C"/>
    <w:rsid w:val="00C76467"/>
    <w:rsid w:val="00CC0468"/>
    <w:rsid w:val="00D32479"/>
    <w:rsid w:val="00D34A9A"/>
    <w:rsid w:val="00D36758"/>
    <w:rsid w:val="00D42ADF"/>
    <w:rsid w:val="00D44DAC"/>
    <w:rsid w:val="00D5563A"/>
    <w:rsid w:val="00D60EAD"/>
    <w:rsid w:val="00D7593B"/>
    <w:rsid w:val="00D85FBF"/>
    <w:rsid w:val="00DB42A0"/>
    <w:rsid w:val="00DC01C6"/>
    <w:rsid w:val="00DD15AC"/>
    <w:rsid w:val="00E01BD9"/>
    <w:rsid w:val="00E13E3E"/>
    <w:rsid w:val="00E305A2"/>
    <w:rsid w:val="00E46F12"/>
    <w:rsid w:val="00E51977"/>
    <w:rsid w:val="00E5275E"/>
    <w:rsid w:val="00E527FC"/>
    <w:rsid w:val="00E57D02"/>
    <w:rsid w:val="00E61AC5"/>
    <w:rsid w:val="00EE2306"/>
    <w:rsid w:val="00EE6D64"/>
    <w:rsid w:val="00F07340"/>
    <w:rsid w:val="00F16EC8"/>
    <w:rsid w:val="00F21467"/>
    <w:rsid w:val="00F52B0A"/>
    <w:rsid w:val="00F73B98"/>
    <w:rsid w:val="00FA33EE"/>
    <w:rsid w:val="00FA6AEB"/>
    <w:rsid w:val="00FB1852"/>
    <w:rsid w:val="00FB2BF3"/>
    <w:rsid w:val="00FC06C3"/>
    <w:rsid w:val="00FD3413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5C961"/>
  <w15:docId w15:val="{1979587E-021E-44E4-A128-4E542B1F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DE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C46DE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46DE0"/>
  </w:style>
  <w:style w:type="paragraph" w:styleId="Odlomakpopisa">
    <w:name w:val="List Paragraph"/>
    <w:basedOn w:val="Normal"/>
    <w:uiPriority w:val="34"/>
    <w:qFormat/>
    <w:rsid w:val="007E0FBA"/>
    <w:pPr>
      <w:ind w:left="720"/>
      <w:contextualSpacing/>
    </w:pPr>
  </w:style>
  <w:style w:type="paragraph" w:styleId="Bezproreda">
    <w:name w:val="No Spacing"/>
    <w:uiPriority w:val="1"/>
    <w:qFormat/>
    <w:rsid w:val="002214C7"/>
    <w:pPr>
      <w:spacing w:after="0" w:line="240" w:lineRule="auto"/>
    </w:pPr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33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C7879-28FA-4D64-8893-25A55EC7F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2631</TotalTime>
  <Pages>1</Pages>
  <Words>1423</Words>
  <Characters>8114</Characters>
  <Application>Microsoft Office Word</Application>
  <DocSecurity>0</DocSecurity>
  <Lines>67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Office</cp:lastModifiedBy>
  <cp:revision>66</cp:revision>
  <cp:lastPrinted>2026-04-16T10:46:00Z</cp:lastPrinted>
  <dcterms:created xsi:type="dcterms:W3CDTF">2024-02-29T07:46:00Z</dcterms:created>
  <dcterms:modified xsi:type="dcterms:W3CDTF">2026-04-16T10:46:00Z</dcterms:modified>
</cp:coreProperties>
</file>