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703F1" w14:textId="77777777" w:rsidR="005F0BD4" w:rsidRDefault="005F0BD4" w:rsidP="005F0BD4">
      <w:pPr>
        <w:spacing w:after="0" w:line="240" w:lineRule="auto"/>
        <w:ind w:right="5528"/>
        <w:jc w:val="center"/>
        <w:rPr>
          <w:rFonts w:ascii="Garamond" w:hAnsi="Garamond" w:cs="Times New Roman"/>
          <w:sz w:val="24"/>
          <w:szCs w:val="24"/>
        </w:rPr>
      </w:pPr>
      <w:r w:rsidRPr="007C5EA0">
        <w:rPr>
          <w:rFonts w:ascii="Garamond" w:hAnsi="Garamond" w:cs="Times New Roman"/>
          <w:noProof/>
          <w:sz w:val="24"/>
          <w:szCs w:val="24"/>
          <w:lang w:val="hr-HR" w:eastAsia="hr-HR"/>
        </w:rPr>
        <w:drawing>
          <wp:inline distT="0" distB="0" distL="0" distR="0" wp14:anchorId="746370D2" wp14:editId="25EC2964">
            <wp:extent cx="609600" cy="800100"/>
            <wp:effectExtent l="19050" t="0" r="0" b="0"/>
            <wp:docPr id="1" name="Picture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rh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bottomFromText="160" w:vertAnchor="text" w:horzAnchor="margin" w:tblpY="48"/>
        <w:tblW w:w="3855" w:type="dxa"/>
        <w:tblLayout w:type="fixed"/>
        <w:tblLook w:val="04A0" w:firstRow="1" w:lastRow="0" w:firstColumn="1" w:lastColumn="0" w:noHBand="0" w:noVBand="1"/>
      </w:tblPr>
      <w:tblGrid>
        <w:gridCol w:w="3855"/>
      </w:tblGrid>
      <w:tr w:rsidR="005F0BD4" w14:paraId="292669FD" w14:textId="77777777" w:rsidTr="002800D3">
        <w:trPr>
          <w:cantSplit/>
          <w:trHeight w:val="767"/>
        </w:trPr>
        <w:tc>
          <w:tcPr>
            <w:tcW w:w="3855" w:type="dxa"/>
            <w:hideMark/>
          </w:tcPr>
          <w:p w14:paraId="54AEFF07" w14:textId="77777777" w:rsidR="005F0BD4" w:rsidRDefault="005F0BD4" w:rsidP="002800D3">
            <w:pPr>
              <w:keepNext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</w:rPr>
              <w:t>R E P U B L I K A  H R V A T S K A</w:t>
            </w:r>
          </w:p>
          <w:p w14:paraId="587A9E83" w14:textId="77777777" w:rsidR="005F0BD4" w:rsidRDefault="005F0BD4" w:rsidP="002800D3">
            <w:pPr>
              <w:spacing w:after="0" w:line="24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PRIMORSKO – GORANSKA ŽUPANIJA</w:t>
            </w:r>
          </w:p>
          <w:p w14:paraId="731FE1CD" w14:textId="77777777" w:rsidR="005F0BD4" w:rsidRDefault="005F0BD4" w:rsidP="002800D3">
            <w:pPr>
              <w:spacing w:after="0" w:line="24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OPĆINA PUNAT</w:t>
            </w:r>
          </w:p>
        </w:tc>
      </w:tr>
      <w:tr w:rsidR="005F0BD4" w14:paraId="35393A3D" w14:textId="77777777" w:rsidTr="002800D3">
        <w:trPr>
          <w:cantSplit/>
          <w:trHeight w:val="511"/>
        </w:trPr>
        <w:tc>
          <w:tcPr>
            <w:tcW w:w="3855" w:type="dxa"/>
          </w:tcPr>
          <w:p w14:paraId="41BCD3C5" w14:textId="77777777" w:rsidR="005F0BD4" w:rsidRDefault="005F0BD4" w:rsidP="002800D3">
            <w:pPr>
              <w:keepNext/>
              <w:spacing w:after="0" w:line="240" w:lineRule="auto"/>
              <w:jc w:val="center"/>
              <w:outlineLvl w:val="0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>OPĆINSKI NAČELNIK</w:t>
            </w:r>
          </w:p>
          <w:p w14:paraId="041503A3" w14:textId="77777777" w:rsidR="005F0BD4" w:rsidRDefault="005F0BD4" w:rsidP="002800D3">
            <w:pPr>
              <w:spacing w:after="0" w:line="24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5F0BD4" w14:paraId="05480422" w14:textId="77777777" w:rsidTr="002800D3">
        <w:trPr>
          <w:cantSplit/>
          <w:trHeight w:val="256"/>
        </w:trPr>
        <w:tc>
          <w:tcPr>
            <w:tcW w:w="3855" w:type="dxa"/>
            <w:hideMark/>
          </w:tcPr>
          <w:p w14:paraId="6F7C0E93" w14:textId="6CDBAEE8" w:rsidR="005F0BD4" w:rsidRPr="00E000A0" w:rsidRDefault="005F0BD4" w:rsidP="00D77CC7">
            <w:pPr>
              <w:spacing w:after="0" w:line="240" w:lineRule="auto"/>
              <w:rPr>
                <w:rFonts w:ascii="Garamond" w:hAnsi="Garamond" w:cs="Times New Roman"/>
              </w:rPr>
            </w:pPr>
            <w:r w:rsidRPr="00E000A0">
              <w:rPr>
                <w:rFonts w:ascii="Garamond" w:hAnsi="Garamond" w:cs="Times New Roman"/>
              </w:rPr>
              <w:t xml:space="preserve">KLASA: </w:t>
            </w:r>
            <w:r w:rsidR="00B3240A" w:rsidRPr="00E000A0">
              <w:rPr>
                <w:rFonts w:ascii="Garamond" w:hAnsi="Garamond" w:cs="Times New Roman"/>
              </w:rPr>
              <w:t>372-03/26-01/3</w:t>
            </w:r>
          </w:p>
        </w:tc>
      </w:tr>
      <w:tr w:rsidR="005F0BD4" w14:paraId="7F63CC93" w14:textId="77777777" w:rsidTr="002800D3">
        <w:trPr>
          <w:cantSplit/>
          <w:trHeight w:val="256"/>
        </w:trPr>
        <w:tc>
          <w:tcPr>
            <w:tcW w:w="3855" w:type="dxa"/>
            <w:hideMark/>
          </w:tcPr>
          <w:p w14:paraId="36D34107" w14:textId="177EAF12" w:rsidR="005F0BD4" w:rsidRPr="00E000A0" w:rsidRDefault="005F0BD4" w:rsidP="002800D3">
            <w:pPr>
              <w:spacing w:after="0" w:line="240" w:lineRule="auto"/>
              <w:rPr>
                <w:rFonts w:ascii="Garamond" w:hAnsi="Garamond" w:cs="Times New Roman"/>
              </w:rPr>
            </w:pPr>
            <w:r w:rsidRPr="00E000A0">
              <w:rPr>
                <w:rFonts w:ascii="Garamond" w:hAnsi="Garamond" w:cs="Times New Roman"/>
              </w:rPr>
              <w:t xml:space="preserve">URBROJ: </w:t>
            </w:r>
            <w:r w:rsidR="00C228C9" w:rsidRPr="00E000A0">
              <w:rPr>
                <w:rFonts w:ascii="Garamond" w:hAnsi="Garamond" w:cs="Times New Roman"/>
              </w:rPr>
              <w:t>2170-31-02/1-2</w:t>
            </w:r>
            <w:r w:rsidR="007E4C01" w:rsidRPr="00E000A0">
              <w:rPr>
                <w:rFonts w:ascii="Garamond" w:hAnsi="Garamond" w:cs="Times New Roman"/>
              </w:rPr>
              <w:t>6</w:t>
            </w:r>
            <w:r w:rsidR="00C228C9" w:rsidRPr="00E000A0">
              <w:rPr>
                <w:rFonts w:ascii="Garamond" w:hAnsi="Garamond" w:cs="Times New Roman"/>
              </w:rPr>
              <w:t>-</w:t>
            </w:r>
            <w:r w:rsidR="0082321C">
              <w:rPr>
                <w:rFonts w:ascii="Garamond" w:hAnsi="Garamond" w:cs="Times New Roman"/>
              </w:rPr>
              <w:t>17</w:t>
            </w:r>
          </w:p>
          <w:p w14:paraId="6172779E" w14:textId="42AB2BD9" w:rsidR="005F0BD4" w:rsidRPr="00E000A0" w:rsidRDefault="005F0BD4" w:rsidP="00C228C9">
            <w:pPr>
              <w:spacing w:after="0" w:line="240" w:lineRule="auto"/>
              <w:rPr>
                <w:rFonts w:ascii="Garamond" w:hAnsi="Garamond" w:cs="Times New Roman"/>
              </w:rPr>
            </w:pPr>
            <w:r w:rsidRPr="00E000A0">
              <w:rPr>
                <w:rFonts w:ascii="Garamond" w:hAnsi="Garamond" w:cs="Times New Roman"/>
              </w:rPr>
              <w:t>Punat,</w:t>
            </w:r>
            <w:r w:rsidR="00D77CC7" w:rsidRPr="00E000A0">
              <w:rPr>
                <w:rFonts w:ascii="Garamond" w:hAnsi="Garamond" w:cs="Times New Roman"/>
              </w:rPr>
              <w:t xml:space="preserve"> </w:t>
            </w:r>
            <w:r w:rsidR="0082321C">
              <w:rPr>
                <w:rFonts w:ascii="Garamond" w:hAnsi="Garamond" w:cs="Times New Roman"/>
              </w:rPr>
              <w:t>27</w:t>
            </w:r>
            <w:r w:rsidRPr="00E000A0">
              <w:rPr>
                <w:rFonts w:ascii="Garamond" w:hAnsi="Garamond" w:cs="Times New Roman"/>
              </w:rPr>
              <w:t xml:space="preserve">. </w:t>
            </w:r>
            <w:r w:rsidR="00C228C9" w:rsidRPr="00E000A0">
              <w:rPr>
                <w:rFonts w:ascii="Garamond" w:hAnsi="Garamond" w:cs="Times New Roman"/>
              </w:rPr>
              <w:t>travnja</w:t>
            </w:r>
            <w:r w:rsidRPr="00E000A0">
              <w:rPr>
                <w:rFonts w:ascii="Garamond" w:hAnsi="Garamond" w:cs="Times New Roman"/>
              </w:rPr>
              <w:t xml:space="preserve"> 202</w:t>
            </w:r>
            <w:r w:rsidR="007E4C01" w:rsidRPr="00E000A0">
              <w:rPr>
                <w:rFonts w:ascii="Garamond" w:hAnsi="Garamond" w:cs="Times New Roman"/>
              </w:rPr>
              <w:t>6</w:t>
            </w:r>
            <w:r w:rsidRPr="00E000A0">
              <w:rPr>
                <w:rFonts w:ascii="Garamond" w:hAnsi="Garamond" w:cs="Times New Roman"/>
              </w:rPr>
              <w:t>. godine</w:t>
            </w:r>
          </w:p>
        </w:tc>
      </w:tr>
    </w:tbl>
    <w:p w14:paraId="32AC1DFC" w14:textId="77777777" w:rsidR="005F0BD4" w:rsidRDefault="005F0BD4" w:rsidP="005F0BD4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10072CAF" w14:textId="77777777" w:rsidR="005F0BD4" w:rsidRDefault="005F0BD4" w:rsidP="005F0BD4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7E49EAC5" w14:textId="77777777" w:rsidR="005F0BD4" w:rsidRDefault="005F0BD4" w:rsidP="005F0BD4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74C0866B" w14:textId="77777777" w:rsidR="005F0BD4" w:rsidRDefault="005F0BD4" w:rsidP="005F0BD4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18F1A4A5" w14:textId="77777777" w:rsidR="005F0BD4" w:rsidRDefault="005F0BD4" w:rsidP="005F0BD4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09460578" w14:textId="77777777" w:rsidR="005F0BD4" w:rsidRDefault="005F0BD4" w:rsidP="005F0BD4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5E4C708F" w14:textId="77777777" w:rsidR="005F0BD4" w:rsidRDefault="005F0BD4" w:rsidP="005F0BD4">
      <w:pPr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14:paraId="3586FEFB" w14:textId="77777777" w:rsidR="005F0BD4" w:rsidRDefault="005F0BD4" w:rsidP="005F0BD4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16F0C5A4" w14:textId="77777777" w:rsidR="005F0BD4" w:rsidRDefault="005F0BD4" w:rsidP="005F0BD4">
      <w:pPr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14:paraId="2DDAF1FB" w14:textId="77777777" w:rsidR="005F0BD4" w:rsidRDefault="005F0BD4" w:rsidP="005F0BD4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6BC7A408" w14:textId="77777777" w:rsidR="00D77CC7" w:rsidRDefault="00D77CC7" w:rsidP="005F0BD4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64ECCA07" w14:textId="103C4766" w:rsidR="005F0BD4" w:rsidRPr="00E000A0" w:rsidRDefault="005F0BD4" w:rsidP="005F0BD4">
      <w:pPr>
        <w:spacing w:after="0" w:line="240" w:lineRule="auto"/>
        <w:ind w:firstLine="708"/>
        <w:jc w:val="both"/>
        <w:rPr>
          <w:rFonts w:ascii="Garamond" w:hAnsi="Garamond" w:cs="Times New Roman"/>
        </w:rPr>
      </w:pPr>
      <w:r w:rsidRPr="00E000A0">
        <w:rPr>
          <w:rFonts w:ascii="Garamond" w:hAnsi="Garamond" w:cs="Times New Roman"/>
        </w:rPr>
        <w:t xml:space="preserve">Na temelju članka 7. stavka 4. Odluke o zakupu javnih površina („Službene novine Primorsko – goranske županije“ </w:t>
      </w:r>
      <w:r w:rsidRPr="00E000A0">
        <w:rPr>
          <w:rFonts w:ascii="Garamond" w:hAnsi="Garamond" w:cs="Times New Roman"/>
          <w:color w:val="000000" w:themeColor="text1"/>
        </w:rPr>
        <w:t>broj 10/19 i 9/21) i Zapisnika</w:t>
      </w:r>
      <w:r w:rsidRPr="00E000A0">
        <w:rPr>
          <w:rFonts w:ascii="Garamond" w:hAnsi="Garamond" w:cs="Times New Roman"/>
        </w:rPr>
        <w:t xml:space="preserve"> o pregledu ponuda pristiglih na Javni natječaj za zakup javnih</w:t>
      </w:r>
      <w:r w:rsidR="00A732AA" w:rsidRPr="00E000A0">
        <w:rPr>
          <w:rFonts w:ascii="Garamond" w:hAnsi="Garamond" w:cs="Times New Roman"/>
        </w:rPr>
        <w:t xml:space="preserve"> površina</w:t>
      </w:r>
      <w:r w:rsidR="007A612A">
        <w:rPr>
          <w:rFonts w:ascii="Garamond" w:hAnsi="Garamond" w:cs="Times New Roman"/>
        </w:rPr>
        <w:t xml:space="preserve"> i terasa </w:t>
      </w:r>
      <w:r w:rsidR="00A732AA" w:rsidRPr="00E000A0">
        <w:rPr>
          <w:rFonts w:ascii="Garamond" w:hAnsi="Garamond" w:cs="Times New Roman"/>
        </w:rPr>
        <w:t>(</w:t>
      </w:r>
      <w:r w:rsidR="008A695A" w:rsidRPr="00E000A0">
        <w:rPr>
          <w:rFonts w:ascii="Garamond" w:eastAsia="Times New Roman" w:hAnsi="Garamond" w:cs="Times New Roman"/>
          <w:lang w:val="hr-HR"/>
        </w:rPr>
        <w:t>KLASA:</w:t>
      </w:r>
      <w:r w:rsidR="00B3240A" w:rsidRPr="00E000A0">
        <w:rPr>
          <w:rFonts w:ascii="Garamond" w:eastAsia="Times New Roman" w:hAnsi="Garamond" w:cs="Times New Roman"/>
          <w:lang w:val="hr-HR"/>
        </w:rPr>
        <w:t>372-03/26-01/3</w:t>
      </w:r>
      <w:r w:rsidR="00DF75FA" w:rsidRPr="00E000A0">
        <w:rPr>
          <w:rFonts w:ascii="Garamond" w:hAnsi="Garamond" w:cs="Times New Roman"/>
        </w:rPr>
        <w:t>,</w:t>
      </w:r>
      <w:r w:rsidR="00C228C9" w:rsidRPr="00E000A0">
        <w:rPr>
          <w:rFonts w:ascii="Garamond" w:hAnsi="Garamond" w:cs="Times New Roman"/>
        </w:rPr>
        <w:t>URBROJ:</w:t>
      </w:r>
      <w:r w:rsidR="00B3240A" w:rsidRPr="00E000A0">
        <w:rPr>
          <w:rFonts w:ascii="Garamond" w:eastAsia="Times New Roman" w:hAnsi="Garamond" w:cs="Times New Roman"/>
          <w:lang w:val="hr-HR"/>
        </w:rPr>
        <w:t>2170-31-03/18-26-</w:t>
      </w:r>
      <w:r w:rsidR="0082321C">
        <w:rPr>
          <w:rFonts w:ascii="Garamond" w:eastAsia="Times New Roman" w:hAnsi="Garamond" w:cs="Times New Roman"/>
          <w:lang w:val="hr-HR"/>
        </w:rPr>
        <w:t>16</w:t>
      </w:r>
      <w:r w:rsidR="00C228C9" w:rsidRPr="00E000A0">
        <w:rPr>
          <w:rFonts w:ascii="Garamond" w:eastAsia="Times New Roman" w:hAnsi="Garamond" w:cs="Times New Roman"/>
          <w:lang w:val="hr-HR"/>
        </w:rPr>
        <w:t xml:space="preserve"> </w:t>
      </w:r>
      <w:r w:rsidRPr="00E000A0">
        <w:rPr>
          <w:rFonts w:ascii="Garamond" w:hAnsi="Garamond" w:cs="Times New Roman"/>
        </w:rPr>
        <w:t>od</w:t>
      </w:r>
      <w:r w:rsidR="0099518A">
        <w:rPr>
          <w:rFonts w:ascii="Garamond" w:hAnsi="Garamond" w:cs="Times New Roman"/>
        </w:rPr>
        <w:t xml:space="preserve"> </w:t>
      </w:r>
      <w:r w:rsidR="0082321C">
        <w:rPr>
          <w:rFonts w:ascii="Garamond" w:hAnsi="Garamond" w:cs="Times New Roman"/>
        </w:rPr>
        <w:t>24</w:t>
      </w:r>
      <w:r w:rsidRPr="00E000A0">
        <w:rPr>
          <w:rFonts w:ascii="Garamond" w:hAnsi="Garamond" w:cs="Times New Roman"/>
        </w:rPr>
        <w:t>.</w:t>
      </w:r>
      <w:r w:rsidR="005818BE">
        <w:rPr>
          <w:rFonts w:ascii="Garamond" w:hAnsi="Garamond" w:cs="Times New Roman"/>
        </w:rPr>
        <w:t xml:space="preserve"> </w:t>
      </w:r>
      <w:r w:rsidR="00C228C9" w:rsidRPr="00E000A0">
        <w:rPr>
          <w:rFonts w:ascii="Garamond" w:hAnsi="Garamond" w:cs="Times New Roman"/>
        </w:rPr>
        <w:t>travnja</w:t>
      </w:r>
      <w:r w:rsidRPr="00E000A0">
        <w:rPr>
          <w:rFonts w:ascii="Garamond" w:hAnsi="Garamond" w:cs="Times New Roman"/>
        </w:rPr>
        <w:t xml:space="preserve"> 202</w:t>
      </w:r>
      <w:r w:rsidR="00B3240A" w:rsidRPr="00E000A0">
        <w:rPr>
          <w:rFonts w:ascii="Garamond" w:hAnsi="Garamond" w:cs="Times New Roman"/>
        </w:rPr>
        <w:t>6</w:t>
      </w:r>
      <w:r w:rsidRPr="00E000A0">
        <w:rPr>
          <w:rFonts w:ascii="Garamond" w:hAnsi="Garamond" w:cs="Times New Roman"/>
        </w:rPr>
        <w:t>. godine) općinski načelnik Općine Punat donosi</w:t>
      </w:r>
    </w:p>
    <w:p w14:paraId="6B0F69F3" w14:textId="77777777" w:rsidR="00D77CC7" w:rsidRPr="00E000A0" w:rsidRDefault="00D77CC7" w:rsidP="005F0BD4">
      <w:pPr>
        <w:spacing w:after="0" w:line="240" w:lineRule="auto"/>
        <w:rPr>
          <w:rFonts w:ascii="Garamond" w:hAnsi="Garamond" w:cs="Times New Roman"/>
          <w:b/>
        </w:rPr>
      </w:pPr>
    </w:p>
    <w:p w14:paraId="49606F56" w14:textId="77777777" w:rsidR="00D77CC7" w:rsidRPr="00E000A0" w:rsidRDefault="00D77CC7" w:rsidP="005F0BD4">
      <w:pPr>
        <w:spacing w:after="0" w:line="240" w:lineRule="auto"/>
        <w:rPr>
          <w:rFonts w:ascii="Garamond" w:hAnsi="Garamond" w:cs="Times New Roman"/>
          <w:b/>
        </w:rPr>
      </w:pPr>
    </w:p>
    <w:p w14:paraId="139C0AFD" w14:textId="77777777" w:rsidR="005F0BD4" w:rsidRPr="00E000A0" w:rsidRDefault="005F0BD4" w:rsidP="005F0BD4">
      <w:pPr>
        <w:spacing w:after="0" w:line="240" w:lineRule="auto"/>
        <w:jc w:val="center"/>
        <w:rPr>
          <w:rFonts w:ascii="Garamond" w:hAnsi="Garamond" w:cs="Times New Roman"/>
          <w:b/>
        </w:rPr>
      </w:pPr>
      <w:r w:rsidRPr="00E000A0">
        <w:rPr>
          <w:rFonts w:ascii="Garamond" w:hAnsi="Garamond" w:cs="Times New Roman"/>
          <w:b/>
        </w:rPr>
        <w:t>ODLUKU</w:t>
      </w:r>
    </w:p>
    <w:p w14:paraId="11338DCD" w14:textId="60B72D63" w:rsidR="005F0BD4" w:rsidRPr="00E000A0" w:rsidRDefault="005F0BD4" w:rsidP="00A37484">
      <w:pPr>
        <w:spacing w:after="0" w:line="240" w:lineRule="auto"/>
        <w:jc w:val="center"/>
        <w:rPr>
          <w:rFonts w:ascii="Garamond" w:hAnsi="Garamond" w:cs="Times New Roman"/>
          <w:b/>
        </w:rPr>
      </w:pPr>
      <w:r w:rsidRPr="00E000A0">
        <w:rPr>
          <w:rFonts w:ascii="Garamond" w:hAnsi="Garamond" w:cs="Times New Roman"/>
          <w:b/>
        </w:rPr>
        <w:t>o izboru najbolje ponude</w:t>
      </w:r>
    </w:p>
    <w:p w14:paraId="01D3A63A" w14:textId="77777777" w:rsidR="00D77CC7" w:rsidRPr="00E000A0" w:rsidRDefault="00D77CC7" w:rsidP="005F0BD4">
      <w:pPr>
        <w:spacing w:after="0" w:line="240" w:lineRule="auto"/>
        <w:rPr>
          <w:rFonts w:ascii="Garamond" w:hAnsi="Garamond" w:cs="Times New Roman"/>
        </w:rPr>
      </w:pPr>
    </w:p>
    <w:p w14:paraId="53CEA400" w14:textId="77777777" w:rsidR="00A37484" w:rsidRPr="00E000A0" w:rsidRDefault="00A37484" w:rsidP="005F0BD4">
      <w:pPr>
        <w:spacing w:after="0" w:line="240" w:lineRule="auto"/>
        <w:rPr>
          <w:rFonts w:ascii="Garamond" w:hAnsi="Garamond" w:cs="Times New Roman"/>
        </w:rPr>
      </w:pPr>
    </w:p>
    <w:p w14:paraId="2F9CADC1" w14:textId="77777777" w:rsidR="007A72D8" w:rsidRPr="00E000A0" w:rsidRDefault="005F0BD4" w:rsidP="007A72D8">
      <w:pPr>
        <w:spacing w:after="0" w:line="240" w:lineRule="auto"/>
        <w:jc w:val="center"/>
        <w:rPr>
          <w:rFonts w:ascii="Garamond" w:hAnsi="Garamond" w:cs="Times New Roman"/>
          <w:b/>
        </w:rPr>
      </w:pPr>
      <w:r w:rsidRPr="00E000A0">
        <w:rPr>
          <w:rFonts w:ascii="Garamond" w:hAnsi="Garamond" w:cs="Times New Roman"/>
          <w:b/>
        </w:rPr>
        <w:t>Članak 1.</w:t>
      </w:r>
    </w:p>
    <w:p w14:paraId="28C27ED0" w14:textId="77777777" w:rsidR="00030AF8" w:rsidRPr="0099518A" w:rsidRDefault="00030AF8" w:rsidP="00E000A0">
      <w:pPr>
        <w:spacing w:after="0" w:line="240" w:lineRule="auto"/>
        <w:jc w:val="both"/>
        <w:rPr>
          <w:rFonts w:ascii="Garamond" w:hAnsi="Garamond" w:cs="Times New Roman"/>
          <w:b/>
        </w:rPr>
      </w:pPr>
    </w:p>
    <w:p w14:paraId="49D4755E" w14:textId="0DC56928" w:rsidR="00E000A0" w:rsidRDefault="005F0BD4" w:rsidP="00E000A0">
      <w:pPr>
        <w:spacing w:after="0" w:line="240" w:lineRule="auto"/>
        <w:ind w:firstLine="426"/>
        <w:jc w:val="both"/>
        <w:rPr>
          <w:rFonts w:ascii="Garamond" w:hAnsi="Garamond" w:cs="Times New Roman"/>
        </w:rPr>
      </w:pPr>
      <w:r w:rsidRPr="0099518A">
        <w:rPr>
          <w:rFonts w:ascii="Garamond" w:hAnsi="Garamond" w:cs="Times New Roman"/>
        </w:rPr>
        <w:t>Prihvaća se prijedlog Povjerenstva za provedbu javnog natječaja za odabir najpovoljnijih ponuditelja za zakup javnih površina u postupku Javnog natječaja za zakup javnih površina</w:t>
      </w:r>
      <w:r w:rsidR="001E55E2" w:rsidRPr="0099518A">
        <w:rPr>
          <w:rFonts w:ascii="Garamond" w:hAnsi="Garamond" w:cs="Times New Roman"/>
        </w:rPr>
        <w:t xml:space="preserve"> i terasa</w:t>
      </w:r>
      <w:r w:rsidRPr="0099518A">
        <w:rPr>
          <w:rFonts w:ascii="Garamond" w:hAnsi="Garamond" w:cs="Times New Roman"/>
        </w:rPr>
        <w:t xml:space="preserve"> (</w:t>
      </w:r>
      <w:r w:rsidR="00C228C9" w:rsidRPr="0099518A">
        <w:rPr>
          <w:rFonts w:ascii="Garamond" w:eastAsia="Times New Roman" w:hAnsi="Garamond" w:cs="Times New Roman"/>
          <w:lang w:val="hr-HR"/>
        </w:rPr>
        <w:t>KLASA:</w:t>
      </w:r>
      <w:r w:rsidR="00B3240A" w:rsidRPr="0099518A">
        <w:rPr>
          <w:rFonts w:ascii="Garamond" w:eastAsia="Times New Roman" w:hAnsi="Garamond" w:cs="Times New Roman"/>
          <w:lang w:val="hr-HR"/>
        </w:rPr>
        <w:t>372-03/26-01/3</w:t>
      </w:r>
      <w:r w:rsidR="00C228C9" w:rsidRPr="0099518A">
        <w:rPr>
          <w:rFonts w:ascii="Garamond" w:hAnsi="Garamond" w:cs="Times New Roman"/>
        </w:rPr>
        <w:t>,</w:t>
      </w:r>
      <w:r w:rsidR="007A612A" w:rsidRPr="0099518A">
        <w:rPr>
          <w:rFonts w:ascii="Garamond" w:hAnsi="Garamond" w:cs="Times New Roman"/>
        </w:rPr>
        <w:t xml:space="preserve"> </w:t>
      </w:r>
      <w:r w:rsidR="00C228C9" w:rsidRPr="0099518A">
        <w:rPr>
          <w:rFonts w:ascii="Garamond" w:hAnsi="Garamond" w:cs="Times New Roman"/>
        </w:rPr>
        <w:t>URBROJ:</w:t>
      </w:r>
      <w:r w:rsidR="00B3240A" w:rsidRPr="0099518A">
        <w:rPr>
          <w:rFonts w:ascii="Garamond" w:eastAsia="Times New Roman" w:hAnsi="Garamond" w:cs="Times New Roman"/>
          <w:lang w:val="hr-HR"/>
        </w:rPr>
        <w:t>2170-31-03/18-26-</w:t>
      </w:r>
      <w:r w:rsidR="0082321C">
        <w:rPr>
          <w:rFonts w:ascii="Garamond" w:eastAsia="Times New Roman" w:hAnsi="Garamond" w:cs="Times New Roman"/>
          <w:lang w:val="hr-HR"/>
        </w:rPr>
        <w:t>8</w:t>
      </w:r>
      <w:r w:rsidRPr="0099518A">
        <w:rPr>
          <w:rFonts w:ascii="Garamond" w:hAnsi="Garamond" w:cs="Times New Roman"/>
        </w:rPr>
        <w:t>)</w:t>
      </w:r>
      <w:r w:rsidR="00E000A0" w:rsidRPr="0099518A">
        <w:rPr>
          <w:rFonts w:ascii="Garamond" w:hAnsi="Garamond" w:cs="Times New Roman"/>
        </w:rPr>
        <w:t xml:space="preserve"> </w:t>
      </w:r>
      <w:r w:rsidRPr="0099518A">
        <w:rPr>
          <w:rFonts w:ascii="Garamond" w:hAnsi="Garamond" w:cs="Times New Roman"/>
        </w:rPr>
        <w:t xml:space="preserve">objavljenog dana </w:t>
      </w:r>
      <w:r w:rsidR="0082321C">
        <w:rPr>
          <w:rFonts w:ascii="Garamond" w:hAnsi="Garamond" w:cs="Times New Roman"/>
        </w:rPr>
        <w:t>17</w:t>
      </w:r>
      <w:r w:rsidRPr="0099518A">
        <w:rPr>
          <w:rFonts w:ascii="Garamond" w:hAnsi="Garamond" w:cs="Times New Roman"/>
        </w:rPr>
        <w:t xml:space="preserve">. </w:t>
      </w:r>
      <w:r w:rsidR="00C228C9" w:rsidRPr="0099518A">
        <w:rPr>
          <w:rFonts w:ascii="Garamond" w:hAnsi="Garamond" w:cs="Times New Roman"/>
        </w:rPr>
        <w:t>ožujka</w:t>
      </w:r>
      <w:r w:rsidRPr="0099518A">
        <w:rPr>
          <w:rFonts w:ascii="Garamond" w:hAnsi="Garamond" w:cs="Times New Roman"/>
        </w:rPr>
        <w:t xml:space="preserve"> 202</w:t>
      </w:r>
      <w:r w:rsidR="00E000A0" w:rsidRPr="0099518A">
        <w:rPr>
          <w:rFonts w:ascii="Garamond" w:hAnsi="Garamond" w:cs="Times New Roman"/>
        </w:rPr>
        <w:t>6</w:t>
      </w:r>
      <w:r w:rsidRPr="0099518A">
        <w:rPr>
          <w:rFonts w:ascii="Garamond" w:hAnsi="Garamond" w:cs="Times New Roman"/>
        </w:rPr>
        <w:t xml:space="preserve">. </w:t>
      </w:r>
      <w:r w:rsidR="0082321C">
        <w:rPr>
          <w:rFonts w:ascii="Garamond" w:hAnsi="Garamond" w:cs="Times New Roman"/>
        </w:rPr>
        <w:t>g</w:t>
      </w:r>
      <w:r w:rsidRPr="0099518A">
        <w:rPr>
          <w:rFonts w:ascii="Garamond" w:hAnsi="Garamond" w:cs="Times New Roman"/>
        </w:rPr>
        <w:t>odine</w:t>
      </w:r>
      <w:r w:rsidR="0082321C">
        <w:rPr>
          <w:rFonts w:ascii="Garamond" w:hAnsi="Garamond" w:cs="Times New Roman"/>
        </w:rPr>
        <w:t>.</w:t>
      </w:r>
    </w:p>
    <w:p w14:paraId="1B3E6B1E" w14:textId="77777777" w:rsidR="0082321C" w:rsidRPr="00E000A0" w:rsidRDefault="0082321C" w:rsidP="00E000A0">
      <w:pPr>
        <w:spacing w:after="0" w:line="240" w:lineRule="auto"/>
        <w:ind w:firstLine="426"/>
        <w:jc w:val="both"/>
        <w:rPr>
          <w:rFonts w:ascii="Garamond" w:hAnsi="Garamond" w:cs="Times New Roman"/>
        </w:rPr>
      </w:pPr>
    </w:p>
    <w:p w14:paraId="58D38BD0" w14:textId="4B631B54" w:rsidR="00A732AA" w:rsidRPr="00E000A0" w:rsidRDefault="005F0BD4" w:rsidP="00E000A0">
      <w:pPr>
        <w:spacing w:after="0" w:line="240" w:lineRule="auto"/>
        <w:jc w:val="center"/>
        <w:rPr>
          <w:rFonts w:ascii="Garamond" w:hAnsi="Garamond" w:cs="Times New Roman"/>
          <w:b/>
        </w:rPr>
      </w:pPr>
      <w:r w:rsidRPr="00E000A0">
        <w:rPr>
          <w:rFonts w:ascii="Garamond" w:hAnsi="Garamond" w:cs="Times New Roman"/>
          <w:b/>
        </w:rPr>
        <w:t>Članak 2.</w:t>
      </w:r>
    </w:p>
    <w:p w14:paraId="46A784DA" w14:textId="77777777" w:rsidR="00C228C9" w:rsidRPr="00E000A0" w:rsidRDefault="00C228C9" w:rsidP="00E000A0">
      <w:pPr>
        <w:spacing w:after="0" w:line="240" w:lineRule="auto"/>
        <w:jc w:val="both"/>
        <w:rPr>
          <w:rFonts w:ascii="Garamond" w:hAnsi="Garamond" w:cs="Times New Roman"/>
          <w:b/>
        </w:rPr>
      </w:pPr>
    </w:p>
    <w:p w14:paraId="5D9B0816" w14:textId="7F7B36C7" w:rsidR="00C228C9" w:rsidRPr="0082321C" w:rsidRDefault="0082321C" w:rsidP="0082321C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iCs/>
          <w:sz w:val="24"/>
          <w:szCs w:val="24"/>
          <w:lang w:val="hr-HR" w:eastAsia="ar-SA"/>
        </w:rPr>
      </w:pPr>
      <w:r>
        <w:rPr>
          <w:rFonts w:ascii="Garamond" w:eastAsia="Times New Roman" w:hAnsi="Garamond" w:cs="Times New Roman"/>
          <w:b/>
          <w:i/>
          <w:sz w:val="24"/>
          <w:szCs w:val="24"/>
          <w:lang w:val="hr-HR" w:eastAsia="ar-SA"/>
        </w:rPr>
        <w:t>BOCOON, obrt za ugostiteljstvo, vl. Manuel Linčić, Obala 65, Punat</w:t>
      </w:r>
      <w:r w:rsidR="00706A7D">
        <w:rPr>
          <w:rFonts w:ascii="Garamond" w:eastAsia="Times New Roman" w:hAnsi="Garamond" w:cs="Times New Roman"/>
          <w:bCs/>
          <w:i/>
          <w:sz w:val="24"/>
          <w:szCs w:val="24"/>
          <w:lang w:val="hr-HR" w:eastAsia="ar-SA"/>
        </w:rPr>
        <w:t>,</w:t>
      </w:r>
      <w:r w:rsidR="00706A7D">
        <w:rPr>
          <w:rFonts w:ascii="Garamond" w:eastAsia="Times New Roman" w:hAnsi="Garamond" w:cs="Times New Roman"/>
          <w:b/>
          <w:i/>
          <w:sz w:val="24"/>
          <w:szCs w:val="24"/>
          <w:lang w:val="hr-HR" w:eastAsia="ar-SA"/>
        </w:rPr>
        <w:t xml:space="preserve"> </w:t>
      </w:r>
      <w:r w:rsidR="001836D5" w:rsidRPr="00E000A0">
        <w:rPr>
          <w:rFonts w:ascii="Garamond" w:hAnsi="Garamond"/>
        </w:rPr>
        <w:t>odabire se kao najpovoljniji ponuditelj za zakup javne površine</w:t>
      </w:r>
      <w:r w:rsidR="00FE6BDD" w:rsidRPr="00E000A0">
        <w:rPr>
          <w:rFonts w:ascii="Garamond" w:hAnsi="Garamond"/>
        </w:rPr>
        <w:t>,</w:t>
      </w:r>
      <w:r w:rsidR="003362F1">
        <w:rPr>
          <w:rFonts w:ascii="Garamond" w:eastAsia="Calibri" w:hAnsi="Garamond" w:cs="Times New Roman"/>
          <w:b/>
          <w:lang w:val="hr-HR"/>
        </w:rPr>
        <w:t xml:space="preserve"> </w:t>
      </w:r>
      <w:r w:rsidRPr="0082321C">
        <w:rPr>
          <w:rFonts w:ascii="Garamond" w:eastAsia="Lucida Sans Unicode" w:hAnsi="Garamond" w:cs="Times New Roman"/>
          <w:kern w:val="1"/>
          <w:lang w:eastAsia="hi-IN" w:bidi="hi-IN"/>
        </w:rPr>
        <w:t>Terasa 13 (dio k.č. 8514/1 k.o. Punat), površine 30,08 m</w:t>
      </w:r>
      <w:r w:rsidRPr="0082321C">
        <w:rPr>
          <w:rFonts w:ascii="Garamond" w:eastAsia="Lucida Sans Unicode" w:hAnsi="Garamond" w:cs="Times New Roman"/>
          <w:kern w:val="1"/>
          <w:vertAlign w:val="superscript"/>
          <w:lang w:eastAsia="hi-IN" w:bidi="hi-IN"/>
        </w:rPr>
        <w:t>2</w:t>
      </w:r>
      <w:r w:rsidR="00706A7D">
        <w:rPr>
          <w:rFonts w:ascii="Garamond" w:eastAsia="Lucida Sans Unicode" w:hAnsi="Garamond" w:cs="Times New Roman"/>
          <w:kern w:val="1"/>
          <w:lang w:eastAsia="hi-IN" w:bidi="hi-IN"/>
        </w:rPr>
        <w:t xml:space="preserve">, </w:t>
      </w:r>
      <w:r w:rsidR="00AB767B" w:rsidRPr="0082321C">
        <w:rPr>
          <w:rFonts w:ascii="Garamond" w:hAnsi="Garamond" w:cs="Times New Roman"/>
        </w:rPr>
        <w:t xml:space="preserve">sukladno skici koja se nalazi u privitku </w:t>
      </w:r>
      <w:r w:rsidR="001E55E2" w:rsidRPr="0082321C">
        <w:rPr>
          <w:rFonts w:ascii="Garamond" w:hAnsi="Garamond" w:cs="Times New Roman"/>
        </w:rPr>
        <w:t>Javnog n</w:t>
      </w:r>
      <w:r w:rsidR="00AB767B" w:rsidRPr="0082321C">
        <w:rPr>
          <w:rFonts w:ascii="Garamond" w:hAnsi="Garamond" w:cs="Times New Roman"/>
        </w:rPr>
        <w:t>atječaja za zakup javnih</w:t>
      </w:r>
      <w:r w:rsidR="00AB767B" w:rsidRPr="00E000A0">
        <w:rPr>
          <w:rFonts w:ascii="Garamond" w:hAnsi="Garamond" w:cs="Times New Roman"/>
          <w:bCs/>
        </w:rPr>
        <w:t xml:space="preserve"> površina i terasa </w:t>
      </w:r>
      <w:r w:rsidR="00241E1E" w:rsidRPr="00E000A0">
        <w:rPr>
          <w:rFonts w:ascii="Garamond" w:eastAsia="Calibri" w:hAnsi="Garamond" w:cs="Times New Roman"/>
          <w:lang w:val="hr-HR"/>
        </w:rPr>
        <w:t xml:space="preserve">s ponuđenom zakupninom od </w:t>
      </w:r>
      <w:r>
        <w:rPr>
          <w:rFonts w:ascii="Garamond" w:eastAsia="Calibri" w:hAnsi="Garamond" w:cs="Times New Roman"/>
          <w:lang w:val="hr-HR"/>
        </w:rPr>
        <w:t>1.810,00</w:t>
      </w:r>
      <w:r w:rsidR="00241E1E" w:rsidRPr="00E000A0">
        <w:rPr>
          <w:rFonts w:ascii="Garamond" w:eastAsia="Calibri" w:hAnsi="Garamond" w:cs="Times New Roman"/>
          <w:lang w:val="hr-HR"/>
        </w:rPr>
        <w:t xml:space="preserve"> EUR.</w:t>
      </w:r>
    </w:p>
    <w:p w14:paraId="48185423" w14:textId="7EA741B7" w:rsidR="00D77CC7" w:rsidRPr="00E000A0" w:rsidRDefault="00241E1E" w:rsidP="00E000A0">
      <w:pPr>
        <w:pStyle w:val="Odlomakpopisa"/>
        <w:widowControl w:val="0"/>
        <w:suppressAutoHyphens/>
        <w:spacing w:after="0" w:line="240" w:lineRule="auto"/>
        <w:ind w:left="360"/>
        <w:jc w:val="both"/>
        <w:rPr>
          <w:rFonts w:ascii="Garamond" w:hAnsi="Garamond" w:cs="Times New Roman"/>
          <w:b/>
        </w:rPr>
      </w:pPr>
      <w:r w:rsidRPr="00E000A0">
        <w:rPr>
          <w:rFonts w:ascii="Garamond" w:hAnsi="Garamond" w:cs="Times New Roman"/>
          <w:bCs/>
        </w:rPr>
        <w:t xml:space="preserve">            </w:t>
      </w:r>
    </w:p>
    <w:p w14:paraId="6860AD8F" w14:textId="6ACF74EA" w:rsidR="00D77CC7" w:rsidRDefault="00D77CC7" w:rsidP="00E000A0">
      <w:pPr>
        <w:pStyle w:val="Odlomakpopisa"/>
        <w:spacing w:after="0" w:line="240" w:lineRule="auto"/>
        <w:jc w:val="both"/>
        <w:rPr>
          <w:rFonts w:ascii="Garamond" w:hAnsi="Garamond" w:cs="Times New Roman"/>
          <w:b/>
        </w:rPr>
      </w:pPr>
      <w:r w:rsidRPr="00E000A0">
        <w:rPr>
          <w:rFonts w:ascii="Garamond" w:hAnsi="Garamond" w:cs="Times New Roman"/>
          <w:b/>
        </w:rPr>
        <w:t xml:space="preserve">                                                         </w:t>
      </w:r>
      <w:r w:rsidR="00E000A0">
        <w:rPr>
          <w:rFonts w:ascii="Garamond" w:hAnsi="Garamond" w:cs="Times New Roman"/>
          <w:b/>
        </w:rPr>
        <w:t xml:space="preserve">     </w:t>
      </w:r>
      <w:r w:rsidRPr="00E000A0">
        <w:rPr>
          <w:rFonts w:ascii="Garamond" w:hAnsi="Garamond" w:cs="Times New Roman"/>
          <w:b/>
        </w:rPr>
        <w:t>Član</w:t>
      </w:r>
      <w:r w:rsidR="00A37484" w:rsidRPr="00E000A0">
        <w:rPr>
          <w:rFonts w:ascii="Garamond" w:hAnsi="Garamond" w:cs="Times New Roman"/>
          <w:b/>
        </w:rPr>
        <w:t>a</w:t>
      </w:r>
      <w:r w:rsidRPr="00E000A0">
        <w:rPr>
          <w:rFonts w:ascii="Garamond" w:hAnsi="Garamond" w:cs="Times New Roman"/>
          <w:b/>
        </w:rPr>
        <w:t xml:space="preserve">k </w:t>
      </w:r>
      <w:r w:rsidR="00783009">
        <w:rPr>
          <w:rFonts w:ascii="Garamond" w:hAnsi="Garamond" w:cs="Times New Roman"/>
          <w:b/>
        </w:rPr>
        <w:t>3</w:t>
      </w:r>
      <w:r w:rsidRPr="00E000A0">
        <w:rPr>
          <w:rFonts w:ascii="Garamond" w:hAnsi="Garamond" w:cs="Times New Roman"/>
          <w:b/>
        </w:rPr>
        <w:t>.</w:t>
      </w:r>
    </w:p>
    <w:p w14:paraId="39283F30" w14:textId="77777777" w:rsidR="0082321C" w:rsidRDefault="0082321C" w:rsidP="00E000A0">
      <w:pPr>
        <w:pStyle w:val="Odlomakpopisa"/>
        <w:spacing w:after="0" w:line="240" w:lineRule="auto"/>
        <w:jc w:val="both"/>
        <w:rPr>
          <w:rFonts w:ascii="Garamond" w:hAnsi="Garamond" w:cs="Times New Roman"/>
          <w:b/>
        </w:rPr>
      </w:pPr>
    </w:p>
    <w:p w14:paraId="3E45479D" w14:textId="3DF4035E" w:rsidR="0082321C" w:rsidRPr="0082321C" w:rsidRDefault="0082321C" w:rsidP="0082321C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iCs/>
          <w:sz w:val="24"/>
          <w:szCs w:val="24"/>
          <w:lang w:val="hr-HR" w:eastAsia="ar-SA"/>
        </w:rPr>
      </w:pPr>
      <w:r>
        <w:rPr>
          <w:rFonts w:ascii="Garamond" w:eastAsia="Times New Roman" w:hAnsi="Garamond" w:cs="Times New Roman"/>
          <w:b/>
          <w:i/>
          <w:sz w:val="24"/>
          <w:szCs w:val="24"/>
          <w:lang w:val="hr-HR" w:eastAsia="ar-SA"/>
        </w:rPr>
        <w:t>BOCOON, obrt za ugostiteljstvo, vl. Manuel Linčić, Obala 65, Punat</w:t>
      </w:r>
      <w:r w:rsidRPr="00706A7D">
        <w:rPr>
          <w:rFonts w:ascii="Garamond" w:eastAsia="Times New Roman" w:hAnsi="Garamond" w:cs="Times New Roman"/>
          <w:bCs/>
          <w:i/>
          <w:sz w:val="24"/>
          <w:szCs w:val="24"/>
          <w:lang w:val="hr-HR" w:eastAsia="ar-SA"/>
        </w:rPr>
        <w:t>,</w:t>
      </w:r>
      <w:r>
        <w:rPr>
          <w:rFonts w:ascii="Garamond" w:eastAsia="Times New Roman" w:hAnsi="Garamond" w:cs="Times New Roman"/>
          <w:b/>
          <w:i/>
          <w:sz w:val="24"/>
          <w:szCs w:val="24"/>
          <w:lang w:val="hr-HR" w:eastAsia="ar-SA"/>
        </w:rPr>
        <w:t xml:space="preserve"> </w:t>
      </w:r>
      <w:r w:rsidRPr="00E000A0">
        <w:rPr>
          <w:rFonts w:ascii="Garamond" w:hAnsi="Garamond"/>
        </w:rPr>
        <w:t>odabire se kao najpovoljniji ponuditelj za zakup javne površine,</w:t>
      </w:r>
      <w:r>
        <w:rPr>
          <w:rFonts w:ascii="Garamond" w:eastAsia="Calibri" w:hAnsi="Garamond" w:cs="Times New Roman"/>
          <w:b/>
          <w:lang w:val="hr-HR"/>
        </w:rPr>
        <w:t xml:space="preserve"> </w:t>
      </w:r>
      <w:r w:rsidRPr="0082321C">
        <w:rPr>
          <w:rFonts w:ascii="Garamond" w:eastAsia="Lucida Sans Unicode" w:hAnsi="Garamond" w:cs="Times New Roman"/>
          <w:kern w:val="1"/>
          <w:lang w:eastAsia="hi-IN" w:bidi="hi-IN"/>
        </w:rPr>
        <w:t>Terasa 1</w:t>
      </w:r>
      <w:r>
        <w:rPr>
          <w:rFonts w:ascii="Garamond" w:eastAsia="Lucida Sans Unicode" w:hAnsi="Garamond" w:cs="Times New Roman"/>
          <w:kern w:val="1"/>
          <w:lang w:eastAsia="hi-IN" w:bidi="hi-IN"/>
        </w:rPr>
        <w:t>4</w:t>
      </w:r>
      <w:r w:rsidRPr="0082321C">
        <w:rPr>
          <w:rFonts w:ascii="Garamond" w:eastAsia="Lucida Sans Unicode" w:hAnsi="Garamond" w:cs="Times New Roman"/>
          <w:kern w:val="1"/>
          <w:lang w:eastAsia="hi-IN" w:bidi="hi-IN"/>
        </w:rPr>
        <w:t xml:space="preserve"> (dio k.č. 8514/1 k.o. Punat), površine </w:t>
      </w:r>
      <w:r>
        <w:rPr>
          <w:rFonts w:ascii="Garamond" w:eastAsia="Lucida Sans Unicode" w:hAnsi="Garamond" w:cs="Times New Roman"/>
          <w:kern w:val="1"/>
          <w:lang w:eastAsia="hi-IN" w:bidi="hi-IN"/>
        </w:rPr>
        <w:t>29</w:t>
      </w:r>
      <w:r w:rsidRPr="0082321C">
        <w:rPr>
          <w:rFonts w:ascii="Garamond" w:eastAsia="Lucida Sans Unicode" w:hAnsi="Garamond" w:cs="Times New Roman"/>
          <w:kern w:val="1"/>
          <w:lang w:eastAsia="hi-IN" w:bidi="hi-IN"/>
        </w:rPr>
        <w:t>,</w:t>
      </w:r>
      <w:r>
        <w:rPr>
          <w:rFonts w:ascii="Garamond" w:eastAsia="Lucida Sans Unicode" w:hAnsi="Garamond" w:cs="Times New Roman"/>
          <w:kern w:val="1"/>
          <w:lang w:eastAsia="hi-IN" w:bidi="hi-IN"/>
        </w:rPr>
        <w:t>20</w:t>
      </w:r>
      <w:r w:rsidRPr="0082321C">
        <w:rPr>
          <w:rFonts w:ascii="Garamond" w:eastAsia="Lucida Sans Unicode" w:hAnsi="Garamond" w:cs="Times New Roman"/>
          <w:kern w:val="1"/>
          <w:lang w:eastAsia="hi-IN" w:bidi="hi-IN"/>
        </w:rPr>
        <w:t xml:space="preserve"> m</w:t>
      </w:r>
      <w:r w:rsidRPr="0082321C">
        <w:rPr>
          <w:rFonts w:ascii="Garamond" w:eastAsia="Lucida Sans Unicode" w:hAnsi="Garamond" w:cs="Times New Roman"/>
          <w:kern w:val="1"/>
          <w:vertAlign w:val="superscript"/>
          <w:lang w:eastAsia="hi-IN" w:bidi="hi-IN"/>
        </w:rPr>
        <w:t>2</w:t>
      </w:r>
      <w:r w:rsidR="00706A7D">
        <w:rPr>
          <w:rFonts w:ascii="Garamond" w:eastAsia="Lucida Sans Unicode" w:hAnsi="Garamond" w:cs="Times New Roman"/>
          <w:kern w:val="1"/>
          <w:lang w:eastAsia="hi-IN" w:bidi="hi-IN"/>
        </w:rPr>
        <w:t xml:space="preserve">, </w:t>
      </w:r>
      <w:r w:rsidRPr="0082321C">
        <w:rPr>
          <w:rFonts w:ascii="Garamond" w:hAnsi="Garamond" w:cs="Times New Roman"/>
        </w:rPr>
        <w:t>sukladno skici koja se nalazi u privitku Javnog natječaja za zakup javnih</w:t>
      </w:r>
      <w:r w:rsidRPr="00E000A0">
        <w:rPr>
          <w:rFonts w:ascii="Garamond" w:hAnsi="Garamond" w:cs="Times New Roman"/>
          <w:bCs/>
        </w:rPr>
        <w:t xml:space="preserve"> površina i terasa </w:t>
      </w:r>
      <w:r w:rsidRPr="00E000A0">
        <w:rPr>
          <w:rFonts w:ascii="Garamond" w:eastAsia="Calibri" w:hAnsi="Garamond" w:cs="Times New Roman"/>
          <w:lang w:val="hr-HR"/>
        </w:rPr>
        <w:t xml:space="preserve">s ponuđenom zakupninom od </w:t>
      </w:r>
      <w:r>
        <w:rPr>
          <w:rFonts w:ascii="Garamond" w:eastAsia="Calibri" w:hAnsi="Garamond" w:cs="Times New Roman"/>
          <w:lang w:val="hr-HR"/>
        </w:rPr>
        <w:t xml:space="preserve">1.760,00 </w:t>
      </w:r>
      <w:r w:rsidRPr="00E000A0">
        <w:rPr>
          <w:rFonts w:ascii="Garamond" w:eastAsia="Calibri" w:hAnsi="Garamond" w:cs="Times New Roman"/>
          <w:lang w:val="hr-HR"/>
        </w:rPr>
        <w:t>EUR.</w:t>
      </w:r>
    </w:p>
    <w:p w14:paraId="02D926C8" w14:textId="77777777" w:rsidR="0082321C" w:rsidRPr="00E000A0" w:rsidRDefault="0082321C" w:rsidP="0082321C">
      <w:pPr>
        <w:pStyle w:val="Odlomakpopisa"/>
        <w:widowControl w:val="0"/>
        <w:suppressAutoHyphens/>
        <w:spacing w:after="0" w:line="240" w:lineRule="auto"/>
        <w:ind w:left="360"/>
        <w:jc w:val="both"/>
        <w:rPr>
          <w:rFonts w:ascii="Garamond" w:hAnsi="Garamond" w:cs="Times New Roman"/>
          <w:b/>
        </w:rPr>
      </w:pPr>
      <w:r w:rsidRPr="00E000A0">
        <w:rPr>
          <w:rFonts w:ascii="Garamond" w:hAnsi="Garamond" w:cs="Times New Roman"/>
          <w:bCs/>
        </w:rPr>
        <w:t xml:space="preserve">            </w:t>
      </w:r>
    </w:p>
    <w:p w14:paraId="239B4054" w14:textId="77777777" w:rsidR="0082321C" w:rsidRDefault="0082321C" w:rsidP="00E000A0">
      <w:pPr>
        <w:pStyle w:val="Odlomakpopisa"/>
        <w:spacing w:after="0" w:line="240" w:lineRule="auto"/>
        <w:jc w:val="both"/>
        <w:rPr>
          <w:rFonts w:ascii="Garamond" w:hAnsi="Garamond" w:cs="Times New Roman"/>
          <w:b/>
        </w:rPr>
      </w:pPr>
    </w:p>
    <w:p w14:paraId="1183F0F2" w14:textId="77777777" w:rsidR="0082321C" w:rsidRDefault="0082321C" w:rsidP="0082321C">
      <w:pPr>
        <w:pStyle w:val="Odlomakpopisa"/>
        <w:spacing w:after="0" w:line="240" w:lineRule="auto"/>
        <w:jc w:val="center"/>
        <w:rPr>
          <w:rFonts w:ascii="Garamond" w:hAnsi="Garamond" w:cs="Times New Roman"/>
          <w:b/>
        </w:rPr>
      </w:pPr>
      <w:r w:rsidRPr="00E000A0">
        <w:rPr>
          <w:rFonts w:ascii="Garamond" w:hAnsi="Garamond" w:cs="Times New Roman"/>
          <w:b/>
        </w:rPr>
        <w:t xml:space="preserve">Članak </w:t>
      </w:r>
      <w:r>
        <w:rPr>
          <w:rFonts w:ascii="Garamond" w:hAnsi="Garamond" w:cs="Times New Roman"/>
          <w:b/>
        </w:rPr>
        <w:t>3</w:t>
      </w:r>
      <w:r w:rsidRPr="00E000A0">
        <w:rPr>
          <w:rFonts w:ascii="Garamond" w:hAnsi="Garamond" w:cs="Times New Roman"/>
          <w:b/>
        </w:rPr>
        <w:t>.</w:t>
      </w:r>
    </w:p>
    <w:p w14:paraId="5FEF47E6" w14:textId="77777777" w:rsidR="00D77CC7" w:rsidRPr="00706A7D" w:rsidRDefault="00D77CC7" w:rsidP="00706A7D">
      <w:pPr>
        <w:spacing w:after="0" w:line="240" w:lineRule="auto"/>
        <w:jc w:val="both"/>
        <w:rPr>
          <w:rFonts w:ascii="Garamond" w:hAnsi="Garamond" w:cs="Times New Roman"/>
          <w:b/>
        </w:rPr>
      </w:pPr>
    </w:p>
    <w:p w14:paraId="1AF9602D" w14:textId="25DB845A" w:rsidR="005F0BD4" w:rsidRPr="00706A7D" w:rsidRDefault="00706A7D" w:rsidP="00706A7D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iCs/>
          <w:sz w:val="24"/>
          <w:szCs w:val="24"/>
          <w:lang w:val="hr-HR" w:eastAsia="ar-SA"/>
        </w:rPr>
      </w:pPr>
      <w:r>
        <w:rPr>
          <w:rFonts w:ascii="Garamond" w:eastAsia="Times New Roman" w:hAnsi="Garamond" w:cs="Times New Roman"/>
          <w:b/>
          <w:i/>
          <w:sz w:val="24"/>
          <w:szCs w:val="24"/>
          <w:lang w:val="hr-HR" w:eastAsia="ar-SA"/>
        </w:rPr>
        <w:t>OPG Marijanović Vojislav, Jasena 46 B , Jasena</w:t>
      </w:r>
      <w:r w:rsidR="00D77CC7" w:rsidRPr="00706A7D">
        <w:rPr>
          <w:rFonts w:ascii="Garamond" w:eastAsia="Times New Roman" w:hAnsi="Garamond" w:cs="Times New Roman"/>
          <w:bCs/>
          <w:i/>
          <w:lang w:val="hr-HR" w:eastAsia="ar-SA"/>
        </w:rPr>
        <w:t>,</w:t>
      </w:r>
      <w:r w:rsidR="00D77CC7" w:rsidRPr="00E000A0">
        <w:rPr>
          <w:rFonts w:ascii="Garamond" w:eastAsia="Times New Roman" w:hAnsi="Garamond" w:cs="Times New Roman"/>
          <w:b/>
          <w:i/>
          <w:lang w:val="hr-HR" w:eastAsia="ar-SA"/>
        </w:rPr>
        <w:t xml:space="preserve"> </w:t>
      </w:r>
      <w:r w:rsidR="00D77CC7" w:rsidRPr="00E000A0">
        <w:rPr>
          <w:rFonts w:ascii="Garamond" w:hAnsi="Garamond"/>
        </w:rPr>
        <w:t xml:space="preserve">odabire se kao najpovoljniji ponuditelj za zakup javne </w:t>
      </w:r>
      <w:r w:rsidR="001E55E2">
        <w:rPr>
          <w:rFonts w:ascii="Garamond" w:hAnsi="Garamond"/>
        </w:rPr>
        <w:t>p</w:t>
      </w:r>
      <w:r w:rsidR="003362F1">
        <w:rPr>
          <w:rFonts w:ascii="Garamond" w:hAnsi="Garamond"/>
        </w:rPr>
        <w:t>ovršine na lokaciji “</w:t>
      </w:r>
      <w:r w:rsidR="007A612A">
        <w:rPr>
          <w:rFonts w:ascii="Garamond" w:eastAsia="Calibri" w:hAnsi="Garamond" w:cs="Times New Roman"/>
          <w:lang w:val="hr-HR"/>
        </w:rPr>
        <w:t>U</w:t>
      </w:r>
      <w:r w:rsidR="00241E1E" w:rsidRPr="00E000A0">
        <w:rPr>
          <w:rFonts w:ascii="Garamond" w:eastAsia="Calibri" w:hAnsi="Garamond" w:cs="Times New Roman"/>
          <w:lang w:val="hr-HR"/>
        </w:rPr>
        <w:t>z Trg zahvalnosti“, dio z.č. 8514/1 k.o. Punat, 1(jedno) prodajno mjesto</w:t>
      </w:r>
      <w:r w:rsidR="00241E1E" w:rsidRPr="00E000A0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sa štandom (2m</w:t>
      </w:r>
      <w:r w:rsidR="00241E1E" w:rsidRPr="00E000A0">
        <w:rPr>
          <w:rFonts w:ascii="Garamond" w:eastAsia="Lucida Sans Unicode" w:hAnsi="Garamond" w:cs="Times New Roman"/>
          <w:kern w:val="1"/>
          <w:vertAlign w:val="superscript"/>
          <w:lang w:val="hr-HR" w:eastAsia="hi-IN" w:bidi="hi-IN"/>
        </w:rPr>
        <w:t>2</w:t>
      </w:r>
      <w:r w:rsidR="00241E1E" w:rsidRPr="00E000A0">
        <w:rPr>
          <w:rFonts w:ascii="Garamond" w:eastAsia="Lucida Sans Unicode" w:hAnsi="Garamond" w:cs="Times New Roman"/>
          <w:kern w:val="1"/>
          <w:lang w:val="hr-HR" w:eastAsia="hi-IN" w:bidi="hi-IN"/>
        </w:rPr>
        <w:t>)</w:t>
      </w:r>
      <w:r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</w:t>
      </w:r>
      <w:r w:rsidRPr="00E57D02">
        <w:rPr>
          <w:rFonts w:ascii="Garamond" w:eastAsia="Lucida Sans Unicode" w:hAnsi="Garamond" w:cs="Times New Roman"/>
          <w:kern w:val="1"/>
          <w:sz w:val="24"/>
          <w:szCs w:val="24"/>
          <w:lang w:val="hr-HR" w:eastAsia="hi-IN" w:bidi="hi-IN"/>
        </w:rPr>
        <w:t>za prodaju autohtonih hrvatskih proizvoda iz kućne radinosti</w:t>
      </w:r>
      <w:r>
        <w:rPr>
          <w:rFonts w:ascii="Garamond" w:eastAsia="Lucida Sans Unicode" w:hAnsi="Garamond" w:cs="Times New Roman"/>
          <w:kern w:val="1"/>
          <w:sz w:val="24"/>
          <w:szCs w:val="24"/>
          <w:lang w:val="hr-HR" w:eastAsia="hi-IN" w:bidi="hi-IN"/>
        </w:rPr>
        <w:t>,</w:t>
      </w:r>
      <w:r w:rsidRPr="00E57D02">
        <w:rPr>
          <w:rFonts w:ascii="Garamond" w:eastAsia="Lucida Sans Unicode" w:hAnsi="Garamond" w:cs="Times New Roman"/>
          <w:kern w:val="1"/>
          <w:sz w:val="24"/>
          <w:szCs w:val="24"/>
          <w:lang w:val="hr-HR" w:eastAsia="hi-IN" w:bidi="hi-IN"/>
        </w:rPr>
        <w:t xml:space="preserve">                                                             </w:t>
      </w:r>
      <w:r w:rsidR="00D77CC7" w:rsidRPr="00E000A0">
        <w:rPr>
          <w:rFonts w:ascii="Garamond" w:hAnsi="Garamond" w:cs="Times New Roman"/>
          <w:bCs/>
        </w:rPr>
        <w:t xml:space="preserve">sukladno skici koja se nalazi u privitku </w:t>
      </w:r>
      <w:r w:rsidR="00054307">
        <w:rPr>
          <w:rFonts w:ascii="Garamond" w:hAnsi="Garamond" w:cs="Times New Roman"/>
          <w:bCs/>
        </w:rPr>
        <w:t>Javnog n</w:t>
      </w:r>
      <w:r w:rsidR="00D77CC7" w:rsidRPr="00E000A0">
        <w:rPr>
          <w:rFonts w:ascii="Garamond" w:hAnsi="Garamond" w:cs="Times New Roman"/>
          <w:bCs/>
        </w:rPr>
        <w:t xml:space="preserve">atječaja za zakup javnih površina i terasa </w:t>
      </w:r>
      <w:r w:rsidR="00D77CC7" w:rsidRPr="00E000A0">
        <w:rPr>
          <w:rFonts w:ascii="Garamond" w:eastAsia="Calibri" w:hAnsi="Garamond" w:cs="Times New Roman"/>
          <w:lang w:val="hr-HR"/>
        </w:rPr>
        <w:t xml:space="preserve">s ponuđenom zakupninom od </w:t>
      </w:r>
      <w:r>
        <w:rPr>
          <w:rFonts w:ascii="Garamond" w:eastAsia="Calibri" w:hAnsi="Garamond" w:cs="Times New Roman"/>
          <w:lang w:val="hr-HR"/>
        </w:rPr>
        <w:t>610</w:t>
      </w:r>
      <w:r w:rsidR="00241E1E" w:rsidRPr="00E000A0">
        <w:rPr>
          <w:rFonts w:ascii="Garamond" w:eastAsia="Calibri" w:hAnsi="Garamond" w:cs="Times New Roman"/>
          <w:lang w:val="hr-HR"/>
        </w:rPr>
        <w:t>,00</w:t>
      </w:r>
      <w:r w:rsidR="00D77CC7" w:rsidRPr="00E000A0">
        <w:rPr>
          <w:rFonts w:ascii="Garamond" w:eastAsia="Calibri" w:hAnsi="Garamond" w:cs="Times New Roman"/>
          <w:lang w:val="hr-HR"/>
        </w:rPr>
        <w:t xml:space="preserve"> EUR.</w:t>
      </w:r>
    </w:p>
    <w:p w14:paraId="571672E4" w14:textId="77777777" w:rsidR="00A37484" w:rsidRPr="00E000A0" w:rsidRDefault="00A37484" w:rsidP="00A37484">
      <w:pPr>
        <w:pStyle w:val="Tijeloteksta21"/>
        <w:rPr>
          <w:rFonts w:ascii="Garamond" w:hAnsi="Garamond"/>
          <w:i w:val="0"/>
          <w:sz w:val="22"/>
          <w:szCs w:val="22"/>
        </w:rPr>
      </w:pPr>
    </w:p>
    <w:p w14:paraId="13427A49" w14:textId="4FD512DC" w:rsidR="00A37484" w:rsidRPr="00E000A0" w:rsidRDefault="00A37484" w:rsidP="00A37484">
      <w:pPr>
        <w:pStyle w:val="Tijeloteksta21"/>
        <w:jc w:val="center"/>
        <w:rPr>
          <w:rFonts w:ascii="Garamond" w:hAnsi="Garamond"/>
          <w:i w:val="0"/>
          <w:sz w:val="22"/>
          <w:szCs w:val="22"/>
        </w:rPr>
      </w:pPr>
      <w:r w:rsidRPr="00E000A0">
        <w:rPr>
          <w:rFonts w:ascii="Garamond" w:hAnsi="Garamond"/>
          <w:i w:val="0"/>
          <w:sz w:val="22"/>
          <w:szCs w:val="22"/>
        </w:rPr>
        <w:t>Članak</w:t>
      </w:r>
      <w:r w:rsidR="00783009">
        <w:rPr>
          <w:rFonts w:ascii="Garamond" w:hAnsi="Garamond"/>
          <w:i w:val="0"/>
          <w:sz w:val="22"/>
          <w:szCs w:val="22"/>
        </w:rPr>
        <w:t xml:space="preserve"> </w:t>
      </w:r>
      <w:r w:rsidR="0082321C">
        <w:rPr>
          <w:rFonts w:ascii="Garamond" w:hAnsi="Garamond"/>
          <w:i w:val="0"/>
          <w:sz w:val="22"/>
          <w:szCs w:val="22"/>
        </w:rPr>
        <w:t>4</w:t>
      </w:r>
      <w:r w:rsidRPr="00E000A0">
        <w:rPr>
          <w:rFonts w:ascii="Garamond" w:hAnsi="Garamond"/>
          <w:i w:val="0"/>
          <w:sz w:val="22"/>
          <w:szCs w:val="22"/>
        </w:rPr>
        <w:t>.</w:t>
      </w:r>
    </w:p>
    <w:p w14:paraId="56513866" w14:textId="77777777" w:rsidR="00A37484" w:rsidRPr="00E000A0" w:rsidRDefault="00A37484" w:rsidP="00A37484">
      <w:pPr>
        <w:pStyle w:val="Tijeloteksta21"/>
        <w:rPr>
          <w:rFonts w:ascii="Garamond" w:hAnsi="Garamond"/>
          <w:i w:val="0"/>
          <w:sz w:val="22"/>
          <w:szCs w:val="22"/>
        </w:rPr>
      </w:pPr>
    </w:p>
    <w:p w14:paraId="04ED82EA" w14:textId="138E0BB0" w:rsidR="00A37484" w:rsidRPr="00E000A0" w:rsidRDefault="00A37484" w:rsidP="00E000A0">
      <w:pPr>
        <w:spacing w:after="0" w:line="240" w:lineRule="auto"/>
        <w:rPr>
          <w:rFonts w:ascii="Garamond" w:hAnsi="Garamond" w:cs="Times New Roman"/>
        </w:rPr>
      </w:pPr>
      <w:r w:rsidRPr="00E000A0">
        <w:rPr>
          <w:rFonts w:ascii="Garamond" w:hAnsi="Garamond" w:cs="Times New Roman"/>
        </w:rPr>
        <w:t xml:space="preserve"> Ova Odluka stupa na snagu danom donošenja.</w:t>
      </w:r>
    </w:p>
    <w:p w14:paraId="26C40707" w14:textId="77777777" w:rsidR="00A37484" w:rsidRPr="00E000A0" w:rsidRDefault="00A37484" w:rsidP="00A37484">
      <w:pPr>
        <w:spacing w:after="0" w:line="240" w:lineRule="auto"/>
        <w:ind w:firstLine="426"/>
        <w:jc w:val="both"/>
        <w:rPr>
          <w:rFonts w:ascii="Garamond" w:hAnsi="Garamond" w:cs="Times New Roman"/>
        </w:rPr>
      </w:pPr>
    </w:p>
    <w:p w14:paraId="3F01CB23" w14:textId="77777777" w:rsidR="00A37484" w:rsidRDefault="00A37484" w:rsidP="00A37484">
      <w:pPr>
        <w:spacing w:after="0" w:line="240" w:lineRule="auto"/>
        <w:jc w:val="both"/>
        <w:rPr>
          <w:rFonts w:ascii="Garamond" w:hAnsi="Garamond" w:cs="Times New Roman"/>
        </w:rPr>
      </w:pPr>
    </w:p>
    <w:p w14:paraId="7786E7D0" w14:textId="77777777" w:rsidR="00E000A0" w:rsidRDefault="00E000A0" w:rsidP="00A37484">
      <w:pPr>
        <w:spacing w:after="0" w:line="240" w:lineRule="auto"/>
        <w:jc w:val="both"/>
        <w:rPr>
          <w:rFonts w:ascii="Garamond" w:hAnsi="Garamond" w:cs="Times New Roman"/>
        </w:rPr>
      </w:pPr>
    </w:p>
    <w:p w14:paraId="51A11F4C" w14:textId="77777777" w:rsidR="00E000A0" w:rsidRPr="00E000A0" w:rsidRDefault="00E000A0" w:rsidP="00A37484">
      <w:pPr>
        <w:spacing w:after="0" w:line="240" w:lineRule="auto"/>
        <w:jc w:val="both"/>
        <w:rPr>
          <w:rFonts w:ascii="Garamond" w:hAnsi="Garamond" w:cs="Times New Roman"/>
        </w:rPr>
      </w:pPr>
    </w:p>
    <w:p w14:paraId="42DADDFF" w14:textId="77777777" w:rsidR="00A37484" w:rsidRPr="00E000A0" w:rsidRDefault="00A37484" w:rsidP="00A37484">
      <w:pPr>
        <w:spacing w:after="0" w:line="240" w:lineRule="auto"/>
        <w:ind w:firstLine="426"/>
        <w:jc w:val="both"/>
        <w:rPr>
          <w:rFonts w:ascii="Garamond" w:hAnsi="Garamond" w:cs="Times New Roman"/>
        </w:rPr>
      </w:pPr>
    </w:p>
    <w:p w14:paraId="61836922" w14:textId="03952DC6" w:rsidR="00A37484" w:rsidRPr="00E000A0" w:rsidRDefault="00A37484" w:rsidP="00A37484">
      <w:pPr>
        <w:spacing w:after="0" w:line="240" w:lineRule="auto"/>
        <w:ind w:left="5103"/>
        <w:rPr>
          <w:rFonts w:ascii="Garamond" w:hAnsi="Garamond" w:cs="Times New Roman"/>
        </w:rPr>
      </w:pPr>
      <w:r w:rsidRPr="00E000A0">
        <w:rPr>
          <w:rFonts w:ascii="Garamond" w:hAnsi="Garamond" w:cs="Times New Roman"/>
        </w:rPr>
        <w:t xml:space="preserve">           </w:t>
      </w:r>
      <w:r w:rsidR="00E000A0">
        <w:rPr>
          <w:rFonts w:ascii="Garamond" w:hAnsi="Garamond" w:cs="Times New Roman"/>
        </w:rPr>
        <w:t xml:space="preserve">     </w:t>
      </w:r>
      <w:r w:rsidRPr="00E000A0">
        <w:rPr>
          <w:rFonts w:ascii="Garamond" w:hAnsi="Garamond" w:cs="Times New Roman"/>
        </w:rPr>
        <w:t xml:space="preserve"> OPĆINSKI NAČELNIK</w:t>
      </w:r>
    </w:p>
    <w:p w14:paraId="096533F7" w14:textId="77777777" w:rsidR="00A37484" w:rsidRPr="00E000A0" w:rsidRDefault="00A37484" w:rsidP="00A37484">
      <w:pPr>
        <w:spacing w:after="0" w:line="240" w:lineRule="auto"/>
        <w:ind w:left="5103"/>
        <w:rPr>
          <w:rFonts w:ascii="Garamond" w:hAnsi="Garamond" w:cs="Times New Roman"/>
        </w:rPr>
      </w:pPr>
    </w:p>
    <w:p w14:paraId="0A8752D1" w14:textId="77777777" w:rsidR="00A37484" w:rsidRPr="00E000A0" w:rsidRDefault="00A37484" w:rsidP="00A37484">
      <w:pPr>
        <w:spacing w:after="0" w:line="240" w:lineRule="auto"/>
        <w:ind w:left="5103"/>
        <w:rPr>
          <w:rFonts w:ascii="Garamond" w:hAnsi="Garamond" w:cs="Times New Roman"/>
        </w:rPr>
      </w:pPr>
    </w:p>
    <w:p w14:paraId="0480C55D" w14:textId="76994CE2" w:rsidR="00A37484" w:rsidRPr="000904BF" w:rsidRDefault="00A37484" w:rsidP="00A37484">
      <w:pPr>
        <w:spacing w:after="0" w:line="240" w:lineRule="auto"/>
        <w:ind w:left="5103"/>
        <w:jc w:val="center"/>
        <w:rPr>
          <w:rFonts w:ascii="Garamond" w:hAnsi="Garamond" w:cs="Times New Roman"/>
          <w:sz w:val="24"/>
          <w:szCs w:val="24"/>
        </w:rPr>
      </w:pPr>
      <w:r w:rsidRPr="00E000A0">
        <w:rPr>
          <w:rFonts w:ascii="Garamond" w:hAnsi="Garamond" w:cs="Times New Roman"/>
        </w:rPr>
        <w:t xml:space="preserve">   </w:t>
      </w:r>
      <w:r>
        <w:rPr>
          <w:rFonts w:ascii="Garamond" w:hAnsi="Garamond" w:cs="Times New Roman"/>
          <w:sz w:val="24"/>
          <w:szCs w:val="24"/>
        </w:rPr>
        <w:t>Daniel Strčić, bacc.in</w:t>
      </w:r>
      <w:r w:rsidRPr="000C314D">
        <w:rPr>
          <w:rFonts w:ascii="Garamond" w:hAnsi="Garamond" w:cs="Times New Roman"/>
          <w:sz w:val="24"/>
          <w:szCs w:val="24"/>
        </w:rPr>
        <w:t>f.</w:t>
      </w:r>
      <w:r w:rsidR="00163D68">
        <w:rPr>
          <w:rFonts w:ascii="Garamond" w:hAnsi="Garamond" w:cs="Times New Roman"/>
          <w:sz w:val="24"/>
          <w:szCs w:val="24"/>
        </w:rPr>
        <w:t>, v.r.</w:t>
      </w:r>
    </w:p>
    <w:p w14:paraId="5B20456B" w14:textId="77777777" w:rsidR="00A37484" w:rsidRDefault="00A37484" w:rsidP="00A37484">
      <w:pPr>
        <w:spacing w:after="0" w:line="240" w:lineRule="auto"/>
      </w:pPr>
    </w:p>
    <w:p w14:paraId="62223B7E" w14:textId="77777777" w:rsidR="00A37484" w:rsidRDefault="00A37484" w:rsidP="00A37484">
      <w:pPr>
        <w:pStyle w:val="Tijeloteksta21"/>
        <w:jc w:val="center"/>
        <w:rPr>
          <w:rFonts w:ascii="Garamond" w:hAnsi="Garamond"/>
          <w:i w:val="0"/>
          <w:szCs w:val="24"/>
        </w:rPr>
      </w:pPr>
    </w:p>
    <w:p w14:paraId="3CFD28E3" w14:textId="77777777" w:rsidR="00A37484" w:rsidRDefault="00A37484" w:rsidP="00D97390">
      <w:pPr>
        <w:pStyle w:val="Tijeloteksta21"/>
        <w:jc w:val="left"/>
        <w:rPr>
          <w:rFonts w:ascii="Garamond" w:hAnsi="Garamond"/>
          <w:i w:val="0"/>
          <w:szCs w:val="24"/>
        </w:rPr>
      </w:pPr>
    </w:p>
    <w:p w14:paraId="4F95086D" w14:textId="77777777" w:rsidR="00241E1E" w:rsidRDefault="00241E1E" w:rsidP="007A72D8">
      <w:pPr>
        <w:pStyle w:val="Tijeloteksta21"/>
        <w:jc w:val="center"/>
        <w:rPr>
          <w:rFonts w:ascii="Garamond" w:hAnsi="Garamond"/>
          <w:i w:val="0"/>
          <w:szCs w:val="24"/>
        </w:rPr>
      </w:pPr>
    </w:p>
    <w:p w14:paraId="4684EC20" w14:textId="77777777" w:rsidR="00110745" w:rsidRDefault="00110745"/>
    <w:sectPr w:rsidR="00110745" w:rsidSect="00AC1A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1C134A43"/>
    <w:multiLevelType w:val="multilevel"/>
    <w:tmpl w:val="57E6A5B0"/>
    <w:lvl w:ilvl="0">
      <w:start w:val="1"/>
      <w:numFmt w:val="upperRoman"/>
      <w:lvlText w:val="%1."/>
      <w:lvlJc w:val="left"/>
      <w:pPr>
        <w:ind w:left="1080" w:hanging="720"/>
      </w:pPr>
      <w:rPr>
        <w:rFonts w:ascii="Garamond" w:hAnsi="Garamond"/>
        <w:b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494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A572B"/>
    <w:multiLevelType w:val="hybridMultilevel"/>
    <w:tmpl w:val="683E7BA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4429D0"/>
    <w:multiLevelType w:val="hybridMultilevel"/>
    <w:tmpl w:val="AA9C8CB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516385">
    <w:abstractNumId w:val="1"/>
  </w:num>
  <w:num w:numId="2" w16cid:durableId="829991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9634427">
    <w:abstractNumId w:val="0"/>
  </w:num>
  <w:num w:numId="4" w16cid:durableId="2007318203">
    <w:abstractNumId w:val="2"/>
  </w:num>
  <w:num w:numId="5" w16cid:durableId="742839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0BD4"/>
    <w:rsid w:val="00030AF8"/>
    <w:rsid w:val="00035C75"/>
    <w:rsid w:val="00054307"/>
    <w:rsid w:val="00086DAF"/>
    <w:rsid w:val="000A5E4B"/>
    <w:rsid w:val="000C314D"/>
    <w:rsid w:val="0010378C"/>
    <w:rsid w:val="00110745"/>
    <w:rsid w:val="00163D68"/>
    <w:rsid w:val="001836D5"/>
    <w:rsid w:val="001D3EEF"/>
    <w:rsid w:val="001E3771"/>
    <w:rsid w:val="001E55E2"/>
    <w:rsid w:val="00240DC3"/>
    <w:rsid w:val="00241E1E"/>
    <w:rsid w:val="00285B6D"/>
    <w:rsid w:val="003362F1"/>
    <w:rsid w:val="00393A83"/>
    <w:rsid w:val="00424385"/>
    <w:rsid w:val="004364BB"/>
    <w:rsid w:val="0047599A"/>
    <w:rsid w:val="00564E34"/>
    <w:rsid w:val="005818BE"/>
    <w:rsid w:val="005C610B"/>
    <w:rsid w:val="005E6283"/>
    <w:rsid w:val="005F0BD4"/>
    <w:rsid w:val="00603524"/>
    <w:rsid w:val="00673FA8"/>
    <w:rsid w:val="006D4CB6"/>
    <w:rsid w:val="00706A7D"/>
    <w:rsid w:val="00732543"/>
    <w:rsid w:val="00783009"/>
    <w:rsid w:val="007A612A"/>
    <w:rsid w:val="007A72D8"/>
    <w:rsid w:val="007E4C01"/>
    <w:rsid w:val="00806E11"/>
    <w:rsid w:val="0082321C"/>
    <w:rsid w:val="008A2B90"/>
    <w:rsid w:val="008A695A"/>
    <w:rsid w:val="008C19C8"/>
    <w:rsid w:val="008C4272"/>
    <w:rsid w:val="00950FE7"/>
    <w:rsid w:val="009623E2"/>
    <w:rsid w:val="0096545E"/>
    <w:rsid w:val="0099518A"/>
    <w:rsid w:val="00996471"/>
    <w:rsid w:val="00A06751"/>
    <w:rsid w:val="00A37484"/>
    <w:rsid w:val="00A732AA"/>
    <w:rsid w:val="00AB04F6"/>
    <w:rsid w:val="00AB767B"/>
    <w:rsid w:val="00AD23B4"/>
    <w:rsid w:val="00B109B6"/>
    <w:rsid w:val="00B2423D"/>
    <w:rsid w:val="00B3240A"/>
    <w:rsid w:val="00C228C9"/>
    <w:rsid w:val="00D312DD"/>
    <w:rsid w:val="00D77CC7"/>
    <w:rsid w:val="00D92C64"/>
    <w:rsid w:val="00D97390"/>
    <w:rsid w:val="00DB4112"/>
    <w:rsid w:val="00DD1EF2"/>
    <w:rsid w:val="00DF75FA"/>
    <w:rsid w:val="00E000A0"/>
    <w:rsid w:val="00E131FA"/>
    <w:rsid w:val="00F837C9"/>
    <w:rsid w:val="00FE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837F1"/>
  <w15:docId w15:val="{5D5C6380-0976-43BD-9053-917F051F3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BD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ijeloteksta21">
    <w:name w:val="Tijelo teksta 21"/>
    <w:basedOn w:val="Normal"/>
    <w:rsid w:val="005F0BD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hr-HR"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35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35C75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836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B2F4F6-D264-4F6C-BF56-89BFF1F18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Antonela Karabaić</cp:lastModifiedBy>
  <cp:revision>26</cp:revision>
  <cp:lastPrinted>2026-04-27T07:10:00Z</cp:lastPrinted>
  <dcterms:created xsi:type="dcterms:W3CDTF">2024-04-16T06:39:00Z</dcterms:created>
  <dcterms:modified xsi:type="dcterms:W3CDTF">2026-04-29T06:51:00Z</dcterms:modified>
</cp:coreProperties>
</file>