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3D2C95" w:rsidTr="00A60BA7">
        <w:trPr>
          <w:cantSplit/>
          <w:trHeight w:val="1533"/>
        </w:trPr>
        <w:tc>
          <w:tcPr>
            <w:tcW w:w="3934" w:type="dxa"/>
          </w:tcPr>
          <w:p w:rsidR="009A31BF" w:rsidRPr="003D2C95" w:rsidRDefault="003D7493" w:rsidP="003D2C95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bookmarkStart w:id="0" w:name="Head1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3D2C95" w:rsidRDefault="009A31BF" w:rsidP="003D2C95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9A31BF" w:rsidRPr="003D2C95" w:rsidTr="00A60BA7">
        <w:trPr>
          <w:cantSplit/>
          <w:trHeight w:val="698"/>
        </w:trPr>
        <w:tc>
          <w:tcPr>
            <w:tcW w:w="3934" w:type="dxa"/>
          </w:tcPr>
          <w:p w:rsidR="009A31BF" w:rsidRPr="003D2C95" w:rsidRDefault="009A31BF" w:rsidP="003D2C95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3D2C95">
              <w:rPr>
                <w:sz w:val="22"/>
                <w:szCs w:val="22"/>
              </w:rPr>
              <w:t>R E P U B L I K A   H R V A T S K A</w:t>
            </w:r>
          </w:p>
          <w:p w:rsidR="009A31BF" w:rsidRPr="003D2C95" w:rsidRDefault="009A31BF" w:rsidP="003D2C95">
            <w:pPr>
              <w:pStyle w:val="BodyText"/>
              <w:framePr w:wrap="around"/>
              <w:rPr>
                <w:szCs w:val="22"/>
              </w:rPr>
            </w:pPr>
            <w:r w:rsidRPr="003D2C95">
              <w:rPr>
                <w:szCs w:val="22"/>
              </w:rPr>
              <w:t>PRIMORSKO – GORANSKA ŽUPANIJA</w:t>
            </w:r>
          </w:p>
          <w:p w:rsidR="009A31BF" w:rsidRPr="003D2C95" w:rsidRDefault="009A31BF" w:rsidP="003D2C95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3D2C95">
              <w:rPr>
                <w:sz w:val="22"/>
                <w:szCs w:val="22"/>
              </w:rPr>
              <w:t>OPĆINA PUNAT</w:t>
            </w:r>
          </w:p>
        </w:tc>
      </w:tr>
      <w:tr w:rsidR="009A31BF" w:rsidRPr="003D2C95" w:rsidTr="00A60BA7">
        <w:trPr>
          <w:cantSplit/>
          <w:trHeight w:val="485"/>
        </w:trPr>
        <w:tc>
          <w:tcPr>
            <w:tcW w:w="3934" w:type="dxa"/>
          </w:tcPr>
          <w:p w:rsidR="009A31BF" w:rsidRPr="003D2C95" w:rsidRDefault="00AF5046" w:rsidP="003D2C95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  <w:szCs w:val="22"/>
              </w:rPr>
            </w:pPr>
            <w:r w:rsidRPr="003D2C95">
              <w:rPr>
                <w:b/>
                <w:sz w:val="22"/>
                <w:szCs w:val="22"/>
              </w:rPr>
              <w:t>OPĆINSKI NAČELNIK</w:t>
            </w:r>
          </w:p>
          <w:p w:rsidR="009A31BF" w:rsidRPr="003D2C95" w:rsidRDefault="009A31BF" w:rsidP="003D2C95">
            <w:pPr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</w:p>
        </w:tc>
      </w:tr>
      <w:tr w:rsidR="009A31BF" w:rsidRPr="003D2C95" w:rsidTr="00A60BA7">
        <w:trPr>
          <w:cantSplit/>
          <w:trHeight w:val="258"/>
        </w:trPr>
        <w:tc>
          <w:tcPr>
            <w:tcW w:w="3934" w:type="dxa"/>
          </w:tcPr>
          <w:p w:rsidR="009A31BF" w:rsidRPr="003D2C95" w:rsidRDefault="009A31BF" w:rsidP="003D2C95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3D2C95">
              <w:rPr>
                <w:sz w:val="22"/>
                <w:szCs w:val="22"/>
              </w:rPr>
              <w:t xml:space="preserve">KLASA: </w:t>
            </w:r>
            <w:r w:rsidR="003B6D8A" w:rsidRPr="003D2C95">
              <w:rPr>
                <w:sz w:val="22"/>
                <w:szCs w:val="22"/>
              </w:rPr>
              <w:t>080-02/18-01/02</w:t>
            </w:r>
          </w:p>
        </w:tc>
      </w:tr>
      <w:tr w:rsidR="009A31BF" w:rsidRPr="003D2C95" w:rsidTr="00A60BA7">
        <w:trPr>
          <w:cantSplit/>
          <w:trHeight w:val="258"/>
        </w:trPr>
        <w:tc>
          <w:tcPr>
            <w:tcW w:w="3934" w:type="dxa"/>
          </w:tcPr>
          <w:p w:rsidR="009A31BF" w:rsidRPr="003D2C95" w:rsidRDefault="009A31BF" w:rsidP="003D2C95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3D2C95">
              <w:rPr>
                <w:sz w:val="22"/>
                <w:szCs w:val="22"/>
              </w:rPr>
              <w:t xml:space="preserve">URBROJ: </w:t>
            </w:r>
            <w:r w:rsidR="003B6D8A" w:rsidRPr="003D2C95">
              <w:rPr>
                <w:sz w:val="22"/>
                <w:szCs w:val="22"/>
              </w:rPr>
              <w:t>2142-02-03/9-18-41</w:t>
            </w:r>
          </w:p>
        </w:tc>
      </w:tr>
      <w:tr w:rsidR="009A31BF" w:rsidRPr="003D2C95" w:rsidTr="00A60BA7">
        <w:trPr>
          <w:cantSplit/>
          <w:trHeight w:val="501"/>
        </w:trPr>
        <w:tc>
          <w:tcPr>
            <w:tcW w:w="3934" w:type="dxa"/>
          </w:tcPr>
          <w:p w:rsidR="009A31BF" w:rsidRPr="003D2C95" w:rsidRDefault="009A31BF" w:rsidP="003D2C95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3D2C95">
              <w:rPr>
                <w:sz w:val="22"/>
                <w:szCs w:val="22"/>
              </w:rPr>
              <w:t xml:space="preserve">Punat, </w:t>
            </w:r>
            <w:r w:rsidR="003B6D8A" w:rsidRPr="003D2C95">
              <w:rPr>
                <w:sz w:val="22"/>
                <w:szCs w:val="22"/>
              </w:rPr>
              <w:t>12. listopada 2018</w:t>
            </w:r>
            <w:r w:rsidR="003D2C95">
              <w:rPr>
                <w:sz w:val="22"/>
                <w:szCs w:val="22"/>
              </w:rPr>
              <w:t>.</w:t>
            </w:r>
            <w:r w:rsidR="00A60BA7" w:rsidRPr="003D2C95">
              <w:rPr>
                <w:sz w:val="22"/>
                <w:szCs w:val="22"/>
              </w:rPr>
              <w:t xml:space="preserve"> godine</w:t>
            </w:r>
          </w:p>
        </w:tc>
      </w:tr>
      <w:bookmarkEnd w:id="0"/>
    </w:tbl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pStyle w:val="Header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pStyle w:val="Header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spacing w:line="276" w:lineRule="auto"/>
        <w:rPr>
          <w:sz w:val="22"/>
          <w:szCs w:val="22"/>
        </w:rPr>
      </w:pPr>
    </w:p>
    <w:p w:rsidR="003D2C95" w:rsidRPr="003D2C95" w:rsidRDefault="003D2C95" w:rsidP="003D2C95">
      <w:pPr>
        <w:tabs>
          <w:tab w:val="left" w:pos="5541"/>
        </w:tabs>
        <w:spacing w:line="276" w:lineRule="auto"/>
        <w:rPr>
          <w:sz w:val="22"/>
          <w:szCs w:val="22"/>
        </w:rPr>
      </w:pPr>
    </w:p>
    <w:p w:rsidR="009A31BF" w:rsidRPr="003D2C95" w:rsidRDefault="009A31BF" w:rsidP="003D2C95">
      <w:pPr>
        <w:tabs>
          <w:tab w:val="left" w:pos="5541"/>
        </w:tabs>
        <w:spacing w:line="276" w:lineRule="auto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>Na temelju članka 45. Statuta Općine Punat („Službene novine Primorsko-goranske županije“ broj 8/18) općinski načelnik donosi</w:t>
      </w:r>
    </w:p>
    <w:p w:rsidR="003D2C95" w:rsidRPr="003D2C95" w:rsidRDefault="003D2C95" w:rsidP="003D2C95">
      <w:pPr>
        <w:spacing w:line="276" w:lineRule="auto"/>
        <w:jc w:val="center"/>
        <w:rPr>
          <w:b/>
          <w:spacing w:val="20"/>
          <w:sz w:val="22"/>
          <w:szCs w:val="22"/>
        </w:rPr>
      </w:pPr>
      <w:r w:rsidRPr="003D2C95">
        <w:rPr>
          <w:b/>
          <w:spacing w:val="20"/>
          <w:sz w:val="22"/>
          <w:szCs w:val="22"/>
        </w:rPr>
        <w:t xml:space="preserve">ODLUKU </w:t>
      </w:r>
    </w:p>
    <w:p w:rsidR="003D2C95" w:rsidRPr="003D2C95" w:rsidRDefault="003D2C95" w:rsidP="003D2C95">
      <w:pPr>
        <w:spacing w:line="276" w:lineRule="auto"/>
        <w:jc w:val="center"/>
        <w:rPr>
          <w:b/>
          <w:sz w:val="22"/>
          <w:szCs w:val="22"/>
        </w:rPr>
      </w:pPr>
      <w:r w:rsidRPr="003D2C95">
        <w:rPr>
          <w:b/>
          <w:sz w:val="22"/>
          <w:szCs w:val="22"/>
        </w:rPr>
        <w:t>O OSTVARIVANJU PRAVA NA BOŽIĆNICU ZA UMIROVLJENIKE</w:t>
      </w: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  <w:r w:rsidRPr="003D2C95">
        <w:rPr>
          <w:sz w:val="22"/>
          <w:szCs w:val="22"/>
        </w:rPr>
        <w:t>Članak 1.</w:t>
      </w: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 xml:space="preserve">Umirovljenici s prebivalištem na području Općine Punat (u daljnjem tekstu: Općina) ostvaruju pravo na božićnicu u neto iznosu od 200,00 kn (slovima:dvjesto kuna). </w:t>
      </w:r>
    </w:p>
    <w:p w:rsidR="003D2C95" w:rsidRPr="003D2C95" w:rsidRDefault="003D2C95" w:rsidP="003D2C95">
      <w:pPr>
        <w:spacing w:line="276" w:lineRule="auto"/>
        <w:jc w:val="both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  <w:r w:rsidRPr="003D2C95">
        <w:rPr>
          <w:sz w:val="22"/>
          <w:szCs w:val="22"/>
        </w:rPr>
        <w:t>Članak 2.</w:t>
      </w: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 xml:space="preserve">Umirovljenicima, u smislu ove Odluke, smatraju se svi korisnici mirovine, kao i </w:t>
      </w:r>
      <w:r>
        <w:rPr>
          <w:sz w:val="22"/>
          <w:szCs w:val="22"/>
        </w:rPr>
        <w:t>mještani Općine o</w:t>
      </w:r>
      <w:r w:rsidRPr="003D2C95">
        <w:rPr>
          <w:sz w:val="22"/>
          <w:szCs w:val="22"/>
        </w:rPr>
        <w:t>d 65 godina starosti i više.</w:t>
      </w:r>
    </w:p>
    <w:p w:rsidR="003D2C95" w:rsidRPr="003D2C95" w:rsidRDefault="003D2C95" w:rsidP="003D2C95">
      <w:pPr>
        <w:spacing w:line="276" w:lineRule="auto"/>
        <w:ind w:firstLine="720"/>
        <w:jc w:val="center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  <w:r w:rsidRPr="003D2C95">
        <w:rPr>
          <w:sz w:val="22"/>
          <w:szCs w:val="22"/>
        </w:rPr>
        <w:t>Članak 3.</w:t>
      </w: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  <w:lang w:val="en-US"/>
        </w:rPr>
      </w:pPr>
      <w:r w:rsidRPr="003D2C95">
        <w:rPr>
          <w:sz w:val="22"/>
          <w:szCs w:val="22"/>
        </w:rPr>
        <w:t xml:space="preserve">Pravo na božićnicu ostvaruje se podnošenjem ispunjenog Obrasca za prijavu dostupnog na službenoj internetskoj stranici Općine i u prostorijama </w:t>
      </w:r>
      <w:r>
        <w:rPr>
          <w:sz w:val="22"/>
          <w:szCs w:val="22"/>
        </w:rPr>
        <w:t>Jedinstvenog upravnog odjela.</w:t>
      </w: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  <w:r w:rsidRPr="003D2C95">
        <w:rPr>
          <w:sz w:val="22"/>
          <w:szCs w:val="22"/>
        </w:rPr>
        <w:t>Članak 4.</w:t>
      </w: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>U svrhu utvrđivanja prava iz članka 3. ove Odluke, Općina će raspisati Javni poziv u kojem će biti navedeni uvjeti i rokovi za predaju potrebne dokumentacije te ostale relevantne informacije.</w:t>
      </w:r>
    </w:p>
    <w:p w:rsidR="003D2C95" w:rsidRPr="003D2C95" w:rsidRDefault="003D2C95" w:rsidP="003D2C95">
      <w:pPr>
        <w:spacing w:line="276" w:lineRule="auto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  <w:r w:rsidRPr="003D2C95">
        <w:rPr>
          <w:sz w:val="22"/>
          <w:szCs w:val="22"/>
        </w:rPr>
        <w:t>Članak 5.</w:t>
      </w: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 xml:space="preserve">Osobe koje ostvaruju pravo </w:t>
      </w:r>
      <w:r>
        <w:rPr>
          <w:sz w:val="22"/>
          <w:szCs w:val="22"/>
        </w:rPr>
        <w:t>na božićnicu</w:t>
      </w:r>
      <w:r w:rsidRPr="003D2C95">
        <w:rPr>
          <w:sz w:val="22"/>
          <w:szCs w:val="22"/>
        </w:rPr>
        <w:t xml:space="preserve"> utvrdit će odlukom Jedinstveni upravni odjel Općine na osnovi priložene dokumentacije.</w:t>
      </w:r>
    </w:p>
    <w:p w:rsidR="003D2C95" w:rsidRPr="003D2C95" w:rsidRDefault="003D2C95" w:rsidP="003D2C95">
      <w:pPr>
        <w:spacing w:line="276" w:lineRule="auto"/>
        <w:jc w:val="both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  <w:r w:rsidRPr="003D2C95">
        <w:rPr>
          <w:sz w:val="22"/>
          <w:szCs w:val="22"/>
        </w:rPr>
        <w:t>Članak 6.</w:t>
      </w: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  <w:lang w:val="en-US"/>
        </w:rPr>
      </w:pPr>
      <w:r w:rsidRPr="003D2C95">
        <w:rPr>
          <w:sz w:val="22"/>
          <w:szCs w:val="22"/>
        </w:rPr>
        <w:t>Troškovi isplate božićnice terete Proračun Općine, a isplaćuju se u jednokratnom iznosu na račun osoba iz članka 5. ove Odluke.</w:t>
      </w: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jc w:val="center"/>
        <w:rPr>
          <w:sz w:val="22"/>
          <w:szCs w:val="22"/>
        </w:rPr>
      </w:pPr>
      <w:r w:rsidRPr="003D2C95">
        <w:rPr>
          <w:sz w:val="22"/>
          <w:szCs w:val="22"/>
        </w:rPr>
        <w:t>Članak 6.</w:t>
      </w:r>
    </w:p>
    <w:p w:rsid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>Ova Odluka stupa na snagu danom donošenja.</w:t>
      </w:r>
    </w:p>
    <w:p w:rsid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</w:p>
    <w:p w:rsidR="003D2C95" w:rsidRPr="003D2C95" w:rsidRDefault="003D2C95" w:rsidP="003D2C95">
      <w:pPr>
        <w:spacing w:line="276" w:lineRule="auto"/>
        <w:ind w:firstLine="720"/>
        <w:jc w:val="both"/>
        <w:rPr>
          <w:sz w:val="22"/>
          <w:szCs w:val="22"/>
        </w:rPr>
      </w:pPr>
    </w:p>
    <w:p w:rsidR="003D2C95" w:rsidRPr="003D2C95" w:rsidRDefault="003D2C95" w:rsidP="003D2C95">
      <w:pPr>
        <w:spacing w:line="480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  <w:t>OPĆINSKI NAČELNIK</w:t>
      </w:r>
    </w:p>
    <w:p w:rsidR="008A5A84" w:rsidRPr="003D2C95" w:rsidRDefault="003D2C95" w:rsidP="003D2C95">
      <w:pPr>
        <w:spacing w:line="480" w:lineRule="auto"/>
        <w:ind w:firstLine="720"/>
        <w:jc w:val="both"/>
        <w:rPr>
          <w:sz w:val="22"/>
          <w:szCs w:val="22"/>
        </w:rPr>
      </w:pP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  <w:t xml:space="preserve">            </w:t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</w:r>
      <w:r w:rsidRPr="003D2C9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Pr="003D2C95">
        <w:rPr>
          <w:sz w:val="22"/>
          <w:szCs w:val="22"/>
        </w:rPr>
        <w:t xml:space="preserve">  Marinko Žic</w:t>
      </w:r>
    </w:p>
    <w:sectPr w:rsidR="008A5A84" w:rsidRPr="003D2C95" w:rsidSect="003D2C95">
      <w:footerReference w:type="default" r:id="rId8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6C" w:rsidRDefault="00DD4C6C">
      <w:r>
        <w:separator/>
      </w:r>
    </w:p>
  </w:endnote>
  <w:endnote w:type="continuationSeparator" w:id="0">
    <w:p w:rsidR="00DD4C6C" w:rsidRDefault="00DD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6C" w:rsidRDefault="00DD4C6C">
      <w:r>
        <w:separator/>
      </w:r>
    </w:p>
  </w:footnote>
  <w:footnote w:type="continuationSeparator" w:id="0">
    <w:p w:rsidR="00DD4C6C" w:rsidRDefault="00DD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1D"/>
    <w:rsid w:val="00280E97"/>
    <w:rsid w:val="002F2F46"/>
    <w:rsid w:val="00300326"/>
    <w:rsid w:val="00337A1D"/>
    <w:rsid w:val="003B6D8A"/>
    <w:rsid w:val="003D2C95"/>
    <w:rsid w:val="003D7493"/>
    <w:rsid w:val="00452A0E"/>
    <w:rsid w:val="004B29CD"/>
    <w:rsid w:val="005049CA"/>
    <w:rsid w:val="0057701B"/>
    <w:rsid w:val="00883DE0"/>
    <w:rsid w:val="008A5A84"/>
    <w:rsid w:val="0092468E"/>
    <w:rsid w:val="009A31BF"/>
    <w:rsid w:val="00A60BA7"/>
    <w:rsid w:val="00A90492"/>
    <w:rsid w:val="00AD7844"/>
    <w:rsid w:val="00AF5046"/>
    <w:rsid w:val="00CC5D4C"/>
    <w:rsid w:val="00DD4C6C"/>
    <w:rsid w:val="00E80915"/>
    <w:rsid w:val="00E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1D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337A1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37A1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37A1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37A1D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37A1D"/>
    <w:rPr>
      <w:sz w:val="20"/>
      <w:szCs w:val="20"/>
    </w:rPr>
  </w:style>
  <w:style w:type="character" w:styleId="FootnoteReference">
    <w:name w:val="footnote reference"/>
    <w:semiHidden/>
    <w:rsid w:val="00337A1D"/>
    <w:rPr>
      <w:vertAlign w:val="superscript"/>
    </w:rPr>
  </w:style>
  <w:style w:type="paragraph" w:styleId="Header">
    <w:name w:val="header"/>
    <w:basedOn w:val="Normal"/>
    <w:semiHidden/>
    <w:rsid w:val="00337A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37A1D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337A1D"/>
    <w:pPr>
      <w:ind w:firstLine="708"/>
      <w:jc w:val="both"/>
    </w:pPr>
  </w:style>
  <w:style w:type="paragraph" w:styleId="BodyText">
    <w:name w:val="Body Text"/>
    <w:basedOn w:val="Normal"/>
    <w:semiHidden/>
    <w:rsid w:val="00337A1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Elfrida Mahulja</cp:lastModifiedBy>
  <cp:revision>2</cp:revision>
  <cp:lastPrinted>2018-10-12T06:39:00Z</cp:lastPrinted>
  <dcterms:created xsi:type="dcterms:W3CDTF">2018-10-15T07:47:00Z</dcterms:created>
  <dcterms:modified xsi:type="dcterms:W3CDTF">2018-10-15T07:47:00Z</dcterms:modified>
</cp:coreProperties>
</file>