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F6" w:rsidRDefault="00B67BF6" w:rsidP="00B67BF6">
      <w:pPr>
        <w:spacing w:before="2" w:after="0" w:line="160" w:lineRule="exact"/>
        <w:rPr>
          <w:sz w:val="20"/>
          <w:szCs w:val="20"/>
        </w:rPr>
      </w:pPr>
    </w:p>
    <w:tbl>
      <w:tblPr>
        <w:tblW w:w="9570" w:type="dxa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8"/>
        <w:gridCol w:w="2082"/>
        <w:gridCol w:w="3660"/>
      </w:tblGrid>
      <w:tr w:rsidR="00B67BF6" w:rsidTr="0044074A">
        <w:trPr>
          <w:trHeight w:val="973"/>
        </w:trPr>
        <w:tc>
          <w:tcPr>
            <w:tcW w:w="957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70C0"/>
            <w:hideMark/>
          </w:tcPr>
          <w:p w:rsidR="00B67BF6" w:rsidRDefault="00B67BF6" w:rsidP="0044074A">
            <w:pPr>
              <w:spacing w:before="41" w:after="0" w:line="240" w:lineRule="auto"/>
              <w:ind w:left="4152" w:right="4132"/>
              <w:jc w:val="center"/>
              <w:rPr>
                <w:rFonts w:eastAsia="Myriad Pro" w:cs="Myriad Pro"/>
                <w:sz w:val="24"/>
                <w:szCs w:val="24"/>
                <w:lang w:val="hr-HR"/>
              </w:rPr>
            </w:pPr>
            <w:r>
              <w:rPr>
                <w:rFonts w:eastAsia="Myriad Pro" w:cs="Myriad Pro"/>
                <w:b/>
                <w:bCs/>
                <w:color w:val="FFFFFF"/>
                <w:sz w:val="24"/>
                <w:szCs w:val="24"/>
                <w:lang w:val="hr-HR"/>
              </w:rPr>
              <w:t>OB</w:t>
            </w:r>
            <w:r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  <w:lang w:val="hr-HR"/>
              </w:rPr>
              <w:t>R</w:t>
            </w:r>
            <w:r>
              <w:rPr>
                <w:rFonts w:eastAsia="Myriad Pro" w:cs="Myriad Pro"/>
                <w:b/>
                <w:bCs/>
                <w:color w:val="FFFFFF"/>
                <w:spacing w:val="1"/>
                <w:sz w:val="24"/>
                <w:szCs w:val="24"/>
                <w:lang w:val="hr-HR"/>
              </w:rPr>
              <w:t>A</w:t>
            </w:r>
            <w:r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  <w:lang w:val="hr-HR"/>
              </w:rPr>
              <w:t>Z</w:t>
            </w:r>
            <w:r>
              <w:rPr>
                <w:rFonts w:eastAsia="Myriad Pro" w:cs="Myriad Pro"/>
                <w:b/>
                <w:bCs/>
                <w:color w:val="FFFFFF"/>
                <w:spacing w:val="-5"/>
                <w:sz w:val="24"/>
                <w:szCs w:val="24"/>
                <w:lang w:val="hr-HR"/>
              </w:rPr>
              <w:t>A</w:t>
            </w:r>
            <w:r>
              <w:rPr>
                <w:rFonts w:eastAsia="Myriad Pro" w:cs="Myriad Pro"/>
                <w:b/>
                <w:bCs/>
                <w:color w:val="FFFFFF"/>
                <w:sz w:val="24"/>
                <w:szCs w:val="24"/>
                <w:lang w:val="hr-HR"/>
              </w:rPr>
              <w:t>C</w:t>
            </w:r>
          </w:p>
          <w:p w:rsidR="00B67BF6" w:rsidRDefault="00B67BF6" w:rsidP="0044074A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  <w:sz w:val="24"/>
                <w:szCs w:val="24"/>
                <w:lang w:val="hr-HR"/>
              </w:rPr>
            </w:pPr>
            <w:r>
              <w:rPr>
                <w:rFonts w:eastAsia="Myriad Pro" w:cs="Myriad Pro"/>
                <w:b/>
                <w:bCs/>
                <w:color w:val="FFFFFF"/>
                <w:sz w:val="24"/>
                <w:szCs w:val="24"/>
                <w:lang w:val="hr-HR"/>
              </w:rPr>
              <w:t>IZ</w:t>
            </w:r>
            <w:r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  <w:lang w:val="hr-HR"/>
              </w:rPr>
              <w:t>V</w:t>
            </w:r>
            <w:r>
              <w:rPr>
                <w:rFonts w:eastAsia="Myriad Pro" w:cs="Myriad Pro"/>
                <w:b/>
                <w:bCs/>
                <w:color w:val="FFFFFF"/>
                <w:sz w:val="24"/>
                <w:szCs w:val="24"/>
                <w:lang w:val="hr-HR"/>
              </w:rPr>
              <w:t>JEŠ</w:t>
            </w:r>
            <w:r>
              <w:rPr>
                <w:rFonts w:eastAsia="MS Gothic" w:cs="MS Gothic"/>
                <w:b/>
                <w:bCs/>
                <w:color w:val="FFFFFF"/>
                <w:spacing w:val="2"/>
                <w:sz w:val="24"/>
                <w:szCs w:val="24"/>
                <w:lang w:val="hr-HR"/>
              </w:rPr>
              <w:t>Ć</w:t>
            </w:r>
            <w:r>
              <w:rPr>
                <w:rFonts w:eastAsia="Myriad Pro" w:cs="Myriad Pro"/>
                <w:b/>
                <w:bCs/>
                <w:color w:val="FFFFFF"/>
                <w:sz w:val="24"/>
                <w:szCs w:val="24"/>
                <w:lang w:val="hr-HR"/>
              </w:rPr>
              <w:t>A O PR</w:t>
            </w:r>
            <w:r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  <w:lang w:val="hr-HR"/>
              </w:rPr>
              <w:t>O</w:t>
            </w:r>
            <w:r>
              <w:rPr>
                <w:rFonts w:eastAsia="Myriad Pro" w:cs="Myriad Pro"/>
                <w:b/>
                <w:bCs/>
                <w:color w:val="FFFFFF"/>
                <w:sz w:val="24"/>
                <w:szCs w:val="24"/>
                <w:lang w:val="hr-HR"/>
              </w:rPr>
              <w:t>VEDENOM S</w:t>
            </w:r>
            <w:r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  <w:lang w:val="hr-HR"/>
              </w:rPr>
              <w:t>A</w:t>
            </w:r>
            <w:r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  <w:lang w:val="hr-HR"/>
              </w:rPr>
              <w:t>V</w:t>
            </w:r>
            <w:r>
              <w:rPr>
                <w:rFonts w:eastAsia="Myriad Pro" w:cs="Myriad Pro"/>
                <w:b/>
                <w:bCs/>
                <w:color w:val="FFFFFF"/>
                <w:sz w:val="24"/>
                <w:szCs w:val="24"/>
                <w:lang w:val="hr-HR"/>
              </w:rPr>
              <w:t>JE</w:t>
            </w:r>
            <w:r>
              <w:rPr>
                <w:rFonts w:eastAsia="Myriad Pro" w:cs="Myriad Pro"/>
                <w:b/>
                <w:bCs/>
                <w:color w:val="FFFFFF"/>
                <w:spacing w:val="-6"/>
                <w:sz w:val="24"/>
                <w:szCs w:val="24"/>
                <w:lang w:val="hr-HR"/>
              </w:rPr>
              <w:t>T</w:t>
            </w:r>
            <w:r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  <w:lang w:val="hr-HR"/>
              </w:rPr>
              <w:t>O</w:t>
            </w:r>
            <w:r>
              <w:rPr>
                <w:rFonts w:eastAsia="Myriad Pro" w:cs="Myriad Pro"/>
                <w:b/>
                <w:bCs/>
                <w:color w:val="FFFFFF"/>
                <w:spacing w:val="-12"/>
                <w:sz w:val="24"/>
                <w:szCs w:val="24"/>
                <w:lang w:val="hr-HR"/>
              </w:rPr>
              <w:t>V</w:t>
            </w:r>
            <w:r>
              <w:rPr>
                <w:rFonts w:eastAsia="Myriad Pro" w:cs="Myriad Pro"/>
                <w:b/>
                <w:bCs/>
                <w:color w:val="FFFFFF"/>
                <w:sz w:val="24"/>
                <w:szCs w:val="24"/>
                <w:lang w:val="hr-HR"/>
              </w:rPr>
              <w:t xml:space="preserve">ANJU SA </w:t>
            </w:r>
            <w:r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  <w:lang w:val="hr-HR"/>
              </w:rPr>
              <w:t>Z</w:t>
            </w:r>
            <w:r>
              <w:rPr>
                <w:rFonts w:eastAsia="Myriad Pro" w:cs="Myriad Pro"/>
                <w:b/>
                <w:bCs/>
                <w:color w:val="FFFFFF"/>
                <w:sz w:val="24"/>
                <w:szCs w:val="24"/>
                <w:lang w:val="hr-HR"/>
              </w:rPr>
              <w:t>AINTERESI</w:t>
            </w:r>
            <w:r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  <w:lang w:val="hr-HR"/>
              </w:rPr>
              <w:t>R</w:t>
            </w:r>
            <w:r>
              <w:rPr>
                <w:rFonts w:eastAsia="Myriad Pro" w:cs="Myriad Pro"/>
                <w:b/>
                <w:bCs/>
                <w:color w:val="FFFFFF"/>
                <w:sz w:val="24"/>
                <w:szCs w:val="24"/>
                <w:lang w:val="hr-HR"/>
              </w:rPr>
              <w:t>ANOM</w:t>
            </w:r>
          </w:p>
          <w:p w:rsidR="00B67BF6" w:rsidRDefault="00B67BF6" w:rsidP="0044074A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b/>
                <w:bCs/>
                <w:color w:val="FFFFFF"/>
                <w:sz w:val="24"/>
                <w:szCs w:val="24"/>
                <w:lang w:val="hr-HR"/>
              </w:rPr>
              <w:t>J</w:t>
            </w:r>
            <w:r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  <w:lang w:val="hr-HR"/>
              </w:rPr>
              <w:t>A</w:t>
            </w:r>
            <w:r>
              <w:rPr>
                <w:rFonts w:eastAsia="Myriad Pro" w:cs="Myriad Pro"/>
                <w:b/>
                <w:bCs/>
                <w:color w:val="FFFFFF"/>
                <w:sz w:val="24"/>
                <w:szCs w:val="24"/>
                <w:lang w:val="hr-HR"/>
              </w:rPr>
              <w:t>VNOŠ</w:t>
            </w:r>
            <w:r>
              <w:rPr>
                <w:rFonts w:eastAsia="MS Gothic" w:cs="MS Gothic"/>
                <w:b/>
                <w:bCs/>
                <w:color w:val="FFFFFF"/>
                <w:sz w:val="24"/>
                <w:szCs w:val="24"/>
                <w:lang w:val="hr-HR"/>
              </w:rPr>
              <w:t>Ć</w:t>
            </w:r>
            <w:r>
              <w:rPr>
                <w:rFonts w:eastAsia="Malgun Gothic" w:cs="Malgun Gothic"/>
                <w:b/>
                <w:bCs/>
                <w:color w:val="FFFFFF"/>
                <w:sz w:val="24"/>
                <w:szCs w:val="24"/>
                <w:lang w:val="hr-HR"/>
              </w:rPr>
              <w:t>U</w:t>
            </w:r>
          </w:p>
        </w:tc>
      </w:tr>
      <w:tr w:rsidR="00B67BF6" w:rsidTr="0044074A">
        <w:trPr>
          <w:trHeight w:hRule="exact" w:val="693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:rsidR="00B67BF6" w:rsidRDefault="00B67BF6" w:rsidP="0044074A">
            <w:pPr>
              <w:spacing w:before="8" w:after="0" w:line="110" w:lineRule="exact"/>
              <w:jc w:val="center"/>
              <w:rPr>
                <w:sz w:val="20"/>
                <w:szCs w:val="20"/>
                <w:lang w:val="hr-HR"/>
              </w:rPr>
            </w:pPr>
          </w:p>
          <w:p w:rsidR="00B67BF6" w:rsidRDefault="00B67BF6" w:rsidP="0044074A">
            <w:pPr>
              <w:spacing w:after="0" w:line="200" w:lineRule="exact"/>
              <w:jc w:val="center"/>
              <w:rPr>
                <w:sz w:val="20"/>
                <w:szCs w:val="20"/>
                <w:lang w:val="hr-HR"/>
              </w:rPr>
            </w:pPr>
          </w:p>
          <w:p w:rsidR="00B67BF6" w:rsidRDefault="00B67BF6" w:rsidP="0044074A">
            <w:pPr>
              <w:spacing w:after="0" w:line="240" w:lineRule="auto"/>
              <w:ind w:left="108" w:right="-20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Nasl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B67BF6" w:rsidRPr="004361BA" w:rsidRDefault="00B67BF6" w:rsidP="0044074A">
            <w:pPr>
              <w:widowControl/>
              <w:tabs>
                <w:tab w:val="left" w:pos="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en-GB"/>
              </w:rPr>
            </w:pPr>
            <w:r w:rsidRPr="004361BA">
              <w:rPr>
                <w:rFonts w:eastAsia="Myriad Pro" w:cstheme="minorHAnsi"/>
                <w:color w:val="231F20"/>
                <w:spacing w:val="2"/>
                <w:sz w:val="20"/>
                <w:szCs w:val="20"/>
                <w:lang w:val="hr-HR"/>
              </w:rPr>
              <w:t>I</w:t>
            </w:r>
            <w:r w:rsidRPr="004361BA">
              <w:rPr>
                <w:rFonts w:eastAsia="Myriad Pro" w:cstheme="minorHAnsi"/>
                <w:color w:val="231F20"/>
                <w:spacing w:val="5"/>
                <w:sz w:val="20"/>
                <w:szCs w:val="20"/>
                <w:lang w:val="hr-HR"/>
              </w:rPr>
              <w:t>z</w:t>
            </w:r>
            <w:r w:rsidRPr="004361BA">
              <w:rPr>
                <w:rFonts w:eastAsia="Myriad Pro" w:cstheme="minorHAnsi"/>
                <w:color w:val="231F20"/>
                <w:sz w:val="20"/>
                <w:szCs w:val="20"/>
                <w:lang w:val="hr-HR"/>
              </w:rPr>
              <w:t>vješ</w:t>
            </w:r>
            <w:r w:rsidRPr="004361BA">
              <w:rPr>
                <w:rFonts w:eastAsia="MS Gothic" w:cstheme="minorHAnsi"/>
                <w:color w:val="231F20"/>
                <w:spacing w:val="-1"/>
                <w:sz w:val="20"/>
                <w:szCs w:val="20"/>
                <w:lang w:val="hr-HR"/>
              </w:rPr>
              <w:t>ć</w:t>
            </w:r>
            <w:r w:rsidRPr="004361BA">
              <w:rPr>
                <w:rFonts w:eastAsia="Myriad Pro" w:cstheme="minorHAnsi"/>
                <w:color w:val="231F20"/>
                <w:sz w:val="20"/>
                <w:szCs w:val="20"/>
                <w:lang w:val="hr-HR"/>
              </w:rPr>
              <w:t>e o p</w:t>
            </w:r>
            <w:r w:rsidRPr="004361BA">
              <w:rPr>
                <w:rFonts w:eastAsia="Myriad Pro" w:cstheme="minorHAnsi"/>
                <w:color w:val="231F20"/>
                <w:spacing w:val="-2"/>
                <w:sz w:val="20"/>
                <w:szCs w:val="20"/>
                <w:lang w:val="hr-HR"/>
              </w:rPr>
              <w:t>rov</w:t>
            </w:r>
            <w:r w:rsidRPr="004361BA">
              <w:rPr>
                <w:rFonts w:eastAsia="Myriad Pro" w:cstheme="minorHAnsi"/>
                <w:color w:val="231F20"/>
                <w:sz w:val="20"/>
                <w:szCs w:val="20"/>
                <w:lang w:val="hr-HR"/>
              </w:rPr>
              <w:t>edenom s</w:t>
            </w:r>
            <w:r w:rsidRPr="004361BA">
              <w:rPr>
                <w:rFonts w:eastAsia="Myriad Pro" w:cstheme="minorHAnsi"/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 w:rsidRPr="004361BA">
              <w:rPr>
                <w:rFonts w:eastAsia="Myriad Pro" w:cstheme="minorHAnsi"/>
                <w:color w:val="231F20"/>
                <w:sz w:val="20"/>
                <w:szCs w:val="20"/>
                <w:lang w:val="hr-HR"/>
              </w:rPr>
              <w:t>vje</w:t>
            </w:r>
            <w:r w:rsidRPr="004361BA">
              <w:rPr>
                <w:rFonts w:eastAsia="Myriad Pro" w:cstheme="minorHAnsi"/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 w:rsidRPr="004361BA">
              <w:rPr>
                <w:rFonts w:eastAsia="Myriad Pro" w:cstheme="minorHAnsi"/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 w:rsidRPr="004361BA">
              <w:rPr>
                <w:rFonts w:eastAsia="Myriad Pro" w:cstheme="minorHAnsi"/>
                <w:color w:val="231F20"/>
                <w:spacing w:val="-1"/>
                <w:sz w:val="20"/>
                <w:szCs w:val="20"/>
                <w:lang w:val="hr-HR"/>
              </w:rPr>
              <w:t>v</w:t>
            </w:r>
            <w:r w:rsidRPr="004361BA">
              <w:rPr>
                <w:rFonts w:eastAsia="Myriad Pro" w:cstheme="minorHAnsi"/>
                <w:color w:val="231F20"/>
                <w:sz w:val="20"/>
                <w:szCs w:val="20"/>
                <w:lang w:val="hr-HR"/>
              </w:rPr>
              <w:t xml:space="preserve">anju o </w:t>
            </w:r>
            <w:proofErr w:type="spellStart"/>
            <w:r w:rsidRPr="004361BA">
              <w:rPr>
                <w:rFonts w:eastAsia="Myriad Pro" w:cstheme="minorHAnsi"/>
                <w:color w:val="231F20"/>
                <w:sz w:val="20"/>
                <w:szCs w:val="20"/>
              </w:rPr>
              <w:t>Prijedlog</w:t>
            </w:r>
            <w:r>
              <w:rPr>
                <w:rFonts w:eastAsia="Myriad Pro" w:cstheme="minorHAnsi"/>
                <w:color w:val="231F20"/>
                <w:sz w:val="20"/>
                <w:szCs w:val="20"/>
              </w:rPr>
              <w:t>u</w:t>
            </w:r>
            <w:proofErr w:type="spellEnd"/>
            <w:r w:rsidRPr="004361BA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361BA">
              <w:rPr>
                <w:rFonts w:eastAsia="Myriad Pro" w:cstheme="minorHAnsi"/>
                <w:color w:val="231F20"/>
                <w:sz w:val="20"/>
                <w:szCs w:val="20"/>
              </w:rPr>
              <w:t>Odluke</w:t>
            </w:r>
            <w:proofErr w:type="spellEnd"/>
            <w:r w:rsidRPr="004361BA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r>
              <w:rPr>
                <w:rFonts w:eastAsia="Myriad Pro" w:cstheme="minorHAnsi"/>
                <w:color w:val="231F20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eastAsia="Myriad Pro" w:cstheme="minorHAnsi"/>
                <w:color w:val="231F20"/>
                <w:sz w:val="20"/>
                <w:szCs w:val="20"/>
              </w:rPr>
              <w:t>najmu</w:t>
            </w:r>
            <w:proofErr w:type="spellEnd"/>
            <w:r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theme="minorHAnsi"/>
                <w:color w:val="231F20"/>
                <w:sz w:val="20"/>
                <w:szCs w:val="20"/>
              </w:rPr>
              <w:t>stanova</w:t>
            </w:r>
            <w:proofErr w:type="spellEnd"/>
          </w:p>
        </w:tc>
      </w:tr>
      <w:tr w:rsidR="00B67BF6" w:rsidTr="0044074A">
        <w:trPr>
          <w:trHeight w:hRule="exact" w:val="658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B67BF6" w:rsidRDefault="00B67BF6" w:rsidP="0044074A">
            <w:pPr>
              <w:spacing w:before="37" w:after="0" w:line="260" w:lineRule="exact"/>
              <w:ind w:left="108" w:right="609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S</w:t>
            </w:r>
            <w:r>
              <w:rPr>
                <w:rFonts w:eastAsia="Myriad Pro" w:cs="Myriad Pro"/>
                <w:color w:val="231F20"/>
                <w:spacing w:val="2"/>
                <w:sz w:val="20"/>
                <w:szCs w:val="20"/>
                <w:lang w:val="hr-HR"/>
              </w:rPr>
              <w:t>t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vara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elj dokumenta, tijelo koje p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rov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odi s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vje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v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anje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B67BF6" w:rsidRDefault="00B67BF6" w:rsidP="0044074A">
            <w:pPr>
              <w:spacing w:before="37" w:after="0" w:line="260" w:lineRule="exact"/>
              <w:ind w:left="165" w:right="991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  <w:lang w:val="hr-HR"/>
              </w:rPr>
              <w:t>Općina Punat, Jedinstveni upravni odjel, Odsjek za financije, društvene i imovinsko-pravne poslove</w:t>
            </w:r>
          </w:p>
        </w:tc>
      </w:tr>
      <w:tr w:rsidR="00B67BF6" w:rsidTr="00850D2A">
        <w:trPr>
          <w:trHeight w:hRule="exact" w:val="910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:rsidR="00B67BF6" w:rsidRDefault="00B67BF6" w:rsidP="0044074A">
            <w:pPr>
              <w:spacing w:before="8" w:after="0" w:line="130" w:lineRule="exact"/>
              <w:jc w:val="center"/>
              <w:rPr>
                <w:sz w:val="20"/>
                <w:szCs w:val="20"/>
                <w:lang w:val="hr-HR"/>
              </w:rPr>
            </w:pPr>
          </w:p>
          <w:p w:rsidR="00B67BF6" w:rsidRDefault="00B67BF6" w:rsidP="0044074A">
            <w:pPr>
              <w:spacing w:after="0" w:line="200" w:lineRule="exact"/>
              <w:jc w:val="center"/>
              <w:rPr>
                <w:sz w:val="20"/>
                <w:szCs w:val="20"/>
                <w:lang w:val="hr-HR"/>
              </w:rPr>
            </w:pPr>
          </w:p>
          <w:p w:rsidR="00B67BF6" w:rsidRDefault="00B67BF6" w:rsidP="0044074A">
            <w:pPr>
              <w:spacing w:after="0" w:line="240" w:lineRule="auto"/>
              <w:ind w:left="108" w:right="-20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S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vrha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B67BF6" w:rsidRDefault="00B67BF6" w:rsidP="0044074A">
            <w:pPr>
              <w:spacing w:before="37" w:after="0" w:line="260" w:lineRule="exact"/>
              <w:ind w:left="165" w:right="87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pacing w:val="2"/>
                <w:sz w:val="20"/>
                <w:szCs w:val="20"/>
                <w:lang w:val="hr-HR"/>
              </w:rPr>
              <w:t>I</w:t>
            </w:r>
            <w:r>
              <w:rPr>
                <w:rFonts w:eastAsia="Myriad Pro" w:cs="Myriad Pro"/>
                <w:color w:val="231F20"/>
                <w:spacing w:val="5"/>
                <w:sz w:val="20"/>
                <w:szCs w:val="20"/>
                <w:lang w:val="hr-HR"/>
              </w:rPr>
              <w:t>z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vješ</w:t>
            </w:r>
            <w:r>
              <w:rPr>
                <w:rFonts w:eastAsia="MS Gothic" w:cs="MS Gothic"/>
                <w:color w:val="231F20"/>
                <w:sz w:val="20"/>
                <w:szCs w:val="20"/>
                <w:lang w:val="hr-HR"/>
              </w:rPr>
              <w:t>ć</w:t>
            </w:r>
            <w:r>
              <w:rPr>
                <w:rFonts w:eastAsia="Malgun Gothic" w:cs="Malgun Gothic"/>
                <w:color w:val="231F20"/>
                <w:sz w:val="20"/>
                <w:szCs w:val="20"/>
                <w:lang w:val="hr-HR"/>
              </w:rPr>
              <w:t>i</w:t>
            </w:r>
            <w:r>
              <w:rPr>
                <w:rFonts w:eastAsia="Myriad Pro" w:cs="Myriad Pro"/>
                <w:color w:val="231F20"/>
                <w:spacing w:val="-4"/>
                <w:sz w:val="20"/>
                <w:szCs w:val="20"/>
                <w:lang w:val="hr-HR"/>
              </w:rPr>
              <w:t>v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anje o p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ov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edenom savjet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>
              <w:rPr>
                <w:rFonts w:eastAsia="Myriad Pro" w:cs="Myriad Pro"/>
                <w:color w:val="231F20"/>
                <w:spacing w:val="-4"/>
                <w:sz w:val="20"/>
                <w:szCs w:val="20"/>
                <w:lang w:val="hr-HR"/>
              </w:rPr>
              <w:t>v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anju sa zainte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esi</w:t>
            </w:r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anom javnoš</w:t>
            </w:r>
            <w:r>
              <w:rPr>
                <w:rFonts w:eastAsia="MS Gothic" w:cs="MS Gothic"/>
                <w:color w:val="231F20"/>
                <w:sz w:val="20"/>
                <w:szCs w:val="20"/>
                <w:lang w:val="hr-HR"/>
              </w:rPr>
              <w:t>ć</w:t>
            </w:r>
            <w:r>
              <w:rPr>
                <w:rFonts w:eastAsia="Malgun Gothic" w:cs="Malgun Gothic"/>
                <w:color w:val="231F20"/>
                <w:sz w:val="20"/>
                <w:szCs w:val="20"/>
                <w:lang w:val="hr-HR"/>
              </w:rPr>
              <w:t>u o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 xml:space="preserve"> Prijedlogu odluke o najmu stanova</w:t>
            </w:r>
          </w:p>
        </w:tc>
      </w:tr>
      <w:tr w:rsidR="00B67BF6" w:rsidTr="0044074A">
        <w:trPr>
          <w:trHeight w:hRule="exact" w:val="564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:rsidR="00B67BF6" w:rsidRDefault="00B67BF6" w:rsidP="0044074A">
            <w:pPr>
              <w:spacing w:before="3" w:after="0" w:line="120" w:lineRule="exact"/>
              <w:jc w:val="center"/>
              <w:rPr>
                <w:sz w:val="20"/>
                <w:szCs w:val="20"/>
                <w:lang w:val="hr-HR"/>
              </w:rPr>
            </w:pPr>
          </w:p>
          <w:p w:rsidR="00B67BF6" w:rsidRDefault="00B67BF6" w:rsidP="0044074A">
            <w:pPr>
              <w:spacing w:after="0" w:line="240" w:lineRule="auto"/>
              <w:ind w:left="108" w:right="-20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Datum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:rsidR="00B67BF6" w:rsidRDefault="00B67BF6" w:rsidP="0044074A">
            <w:pPr>
              <w:spacing w:before="3" w:after="0" w:line="120" w:lineRule="exact"/>
              <w:jc w:val="center"/>
              <w:rPr>
                <w:sz w:val="20"/>
                <w:szCs w:val="20"/>
                <w:lang w:val="hr-HR"/>
              </w:rPr>
            </w:pPr>
          </w:p>
          <w:p w:rsidR="00B67BF6" w:rsidRDefault="00B67BF6" w:rsidP="0044074A">
            <w:pPr>
              <w:spacing w:after="0" w:line="240" w:lineRule="auto"/>
              <w:ind w:left="165" w:right="-20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20. ožujka 2019. godine</w:t>
            </w:r>
          </w:p>
        </w:tc>
      </w:tr>
      <w:tr w:rsidR="00B67BF6" w:rsidTr="00850D2A">
        <w:trPr>
          <w:trHeight w:hRule="exact" w:val="421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:rsidR="00B67BF6" w:rsidRDefault="00B67BF6" w:rsidP="0044074A">
            <w:pPr>
              <w:spacing w:before="3" w:after="0" w:line="120" w:lineRule="exact"/>
              <w:jc w:val="center"/>
              <w:rPr>
                <w:sz w:val="20"/>
                <w:szCs w:val="20"/>
                <w:lang w:val="hr-HR"/>
              </w:rPr>
            </w:pPr>
          </w:p>
          <w:p w:rsidR="00B67BF6" w:rsidRDefault="00B67BF6" w:rsidP="0044074A">
            <w:pPr>
              <w:spacing w:after="0" w:line="240" w:lineRule="auto"/>
              <w:ind w:left="108" w:right="-20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pacing w:val="-7"/>
                <w:sz w:val="20"/>
                <w:szCs w:val="20"/>
                <w:lang w:val="hr-HR"/>
              </w:rPr>
              <w:t>V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</w:t>
            </w:r>
            <w:r>
              <w:rPr>
                <w:rFonts w:eastAsia="Myriad Pro" w:cs="Myriad Pro"/>
                <w:color w:val="231F20"/>
                <w:spacing w:val="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zija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B67BF6" w:rsidRDefault="00B67BF6" w:rsidP="0044074A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online </w:t>
            </w:r>
          </w:p>
        </w:tc>
      </w:tr>
      <w:tr w:rsidR="00B67BF6" w:rsidTr="0044074A">
        <w:trPr>
          <w:trHeight w:hRule="exact" w:val="564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:rsidR="00B67BF6" w:rsidRDefault="00B67BF6" w:rsidP="0044074A">
            <w:pPr>
              <w:spacing w:before="3" w:after="0" w:line="120" w:lineRule="exact"/>
              <w:jc w:val="center"/>
              <w:rPr>
                <w:sz w:val="20"/>
                <w:szCs w:val="20"/>
                <w:lang w:val="hr-HR"/>
              </w:rPr>
            </w:pPr>
          </w:p>
          <w:p w:rsidR="00B67BF6" w:rsidRDefault="00B67BF6" w:rsidP="0044074A">
            <w:pPr>
              <w:spacing w:after="0" w:line="240" w:lineRule="auto"/>
              <w:ind w:left="108" w:right="-20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pacing w:val="-4"/>
                <w:sz w:val="20"/>
                <w:szCs w:val="20"/>
                <w:lang w:val="hr-HR"/>
              </w:rPr>
              <w:t>V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rsta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:rsidR="00B67BF6" w:rsidRDefault="00B67BF6" w:rsidP="0044074A">
            <w:pPr>
              <w:spacing w:before="3" w:after="0" w:line="120" w:lineRule="exact"/>
              <w:jc w:val="center"/>
              <w:rPr>
                <w:sz w:val="20"/>
                <w:szCs w:val="20"/>
                <w:lang w:val="hr-HR"/>
              </w:rPr>
            </w:pPr>
          </w:p>
          <w:p w:rsidR="00B67BF6" w:rsidRDefault="00B67BF6" w:rsidP="0044074A">
            <w:pPr>
              <w:spacing w:after="0" w:line="240" w:lineRule="auto"/>
              <w:ind w:left="165" w:right="-20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pacing w:val="2"/>
                <w:sz w:val="20"/>
                <w:szCs w:val="20"/>
                <w:lang w:val="hr-HR"/>
              </w:rPr>
              <w:t>I</w:t>
            </w:r>
            <w:r>
              <w:rPr>
                <w:rFonts w:eastAsia="Myriad Pro" w:cs="Myriad Pro"/>
                <w:color w:val="231F20"/>
                <w:spacing w:val="5"/>
                <w:sz w:val="20"/>
                <w:szCs w:val="20"/>
                <w:lang w:val="hr-HR"/>
              </w:rPr>
              <w:t>z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vješ</w:t>
            </w:r>
            <w:r>
              <w:rPr>
                <w:rFonts w:eastAsia="MS Gothic" w:cs="MS Gothic"/>
                <w:color w:val="231F20"/>
                <w:spacing w:val="-1"/>
                <w:sz w:val="20"/>
                <w:szCs w:val="20"/>
                <w:lang w:val="hr-HR"/>
              </w:rPr>
              <w:t>ć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</w:t>
            </w:r>
          </w:p>
        </w:tc>
      </w:tr>
      <w:tr w:rsidR="00B67BF6" w:rsidTr="00850D2A">
        <w:trPr>
          <w:trHeight w:hRule="exact" w:val="563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B67BF6" w:rsidRDefault="00B67BF6" w:rsidP="0044074A">
            <w:pPr>
              <w:spacing w:before="37" w:after="0" w:line="260" w:lineRule="exact"/>
              <w:ind w:left="108" w:right="225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Naziv nac</w:t>
            </w:r>
            <w:r>
              <w:rPr>
                <w:rFonts w:eastAsia="Myriad Pro" w:cs="Myriad Pro"/>
                <w:color w:val="231F20"/>
                <w:spacing w:val="5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ta zakona, drugog p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opisa ili akta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B67BF6" w:rsidRPr="004361BA" w:rsidRDefault="00B67BF6" w:rsidP="0044074A">
            <w:pPr>
              <w:widowControl/>
              <w:tabs>
                <w:tab w:val="left" w:pos="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 xml:space="preserve">Prijedlog </w:t>
            </w:r>
            <w:proofErr w:type="spellStart"/>
            <w:r w:rsidRPr="004361BA">
              <w:rPr>
                <w:rFonts w:eastAsia="Myriad Pro" w:cstheme="minorHAnsi"/>
                <w:color w:val="231F20"/>
                <w:sz w:val="20"/>
                <w:szCs w:val="20"/>
              </w:rPr>
              <w:t>Odluke</w:t>
            </w:r>
            <w:proofErr w:type="spellEnd"/>
            <w:r w:rsidRPr="004361BA">
              <w:rPr>
                <w:rFonts w:eastAsia="Myriad Pro" w:cstheme="minorHAnsi"/>
                <w:color w:val="231F20"/>
                <w:sz w:val="20"/>
                <w:szCs w:val="20"/>
              </w:rPr>
              <w:t xml:space="preserve"> o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en-GB"/>
              </w:rPr>
              <w:t>najmu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en-GB"/>
              </w:rPr>
              <w:t>stanova</w:t>
            </w:r>
            <w:proofErr w:type="spellEnd"/>
          </w:p>
        </w:tc>
      </w:tr>
      <w:tr w:rsidR="00B67BF6" w:rsidTr="0044074A">
        <w:trPr>
          <w:trHeight w:hRule="exact" w:val="1135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B67BF6" w:rsidRDefault="00B67BF6" w:rsidP="0044074A">
            <w:pPr>
              <w:spacing w:before="37" w:after="0" w:line="260" w:lineRule="exact"/>
              <w:ind w:left="108" w:right="363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Jedins</w:t>
            </w:r>
            <w:r>
              <w:rPr>
                <w:rFonts w:eastAsia="Myriad Pro" w:cs="Myriad Pro"/>
                <w:color w:val="231F20"/>
                <w:spacing w:val="2"/>
                <w:sz w:val="20"/>
                <w:szCs w:val="20"/>
                <w:lang w:val="hr-HR"/>
              </w:rPr>
              <w:t>t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v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 xml:space="preserve">ena 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zna</w:t>
            </w:r>
            <w:r>
              <w:rPr>
                <w:rFonts w:eastAsia="Myriad Pro" w:cs="Myriad Pro"/>
                <w:color w:val="231F20"/>
                <w:spacing w:val="4"/>
                <w:sz w:val="20"/>
                <w:szCs w:val="20"/>
                <w:lang w:val="hr-HR"/>
              </w:rPr>
              <w:t>k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a iz Plana donošenja zakona, dru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g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ih p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opisa i a</w:t>
            </w:r>
            <w:r>
              <w:rPr>
                <w:rFonts w:eastAsia="Myriad Pro" w:cs="Myriad Pro"/>
                <w:color w:val="231F20"/>
                <w:spacing w:val="4"/>
                <w:sz w:val="20"/>
                <w:szCs w:val="20"/>
                <w:lang w:val="hr-HR"/>
              </w:rPr>
              <w:t>k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ata obj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vljenog na in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ernets</w:t>
            </w:r>
            <w:r>
              <w:rPr>
                <w:rFonts w:eastAsia="Myriad Pro" w:cs="Myriad Pro"/>
                <w:color w:val="231F20"/>
                <w:spacing w:val="4"/>
                <w:sz w:val="20"/>
                <w:szCs w:val="20"/>
                <w:lang w:val="hr-HR"/>
              </w:rPr>
              <w:t>k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im stranicama</w:t>
            </w:r>
            <w:r>
              <w:rPr>
                <w:rFonts w:eastAsia="Myriad Pro" w:cs="Myriad Pro"/>
                <w:color w:val="231F20"/>
                <w:spacing w:val="-8"/>
                <w:sz w:val="20"/>
                <w:szCs w:val="20"/>
                <w:lang w:val="hr-HR"/>
              </w:rPr>
              <w:t xml:space="preserve"> 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Općine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B67BF6" w:rsidRDefault="00B67BF6" w:rsidP="0044074A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B67BF6" w:rsidRDefault="00B67BF6" w:rsidP="0044074A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/ </w:t>
            </w:r>
          </w:p>
        </w:tc>
      </w:tr>
      <w:tr w:rsidR="00B67BF6" w:rsidTr="00850D2A">
        <w:trPr>
          <w:trHeight w:hRule="exact" w:val="687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:rsidR="00B67BF6" w:rsidRDefault="00B67BF6" w:rsidP="0044074A">
            <w:pPr>
              <w:spacing w:before="3" w:after="0" w:line="120" w:lineRule="exact"/>
              <w:jc w:val="center"/>
              <w:rPr>
                <w:sz w:val="20"/>
                <w:szCs w:val="20"/>
                <w:lang w:val="hr-HR"/>
              </w:rPr>
            </w:pPr>
          </w:p>
          <w:p w:rsidR="00B67BF6" w:rsidRDefault="00B67BF6" w:rsidP="0044074A">
            <w:pPr>
              <w:spacing w:after="0" w:line="240" w:lineRule="auto"/>
              <w:ind w:left="108" w:right="-20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Naziv tijela nadležnog za izradu nac</w:t>
            </w:r>
            <w:r>
              <w:rPr>
                <w:rFonts w:eastAsia="Myriad Pro" w:cs="Myriad Pro"/>
                <w:color w:val="231F20"/>
                <w:spacing w:val="5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B67BF6" w:rsidRDefault="00B67BF6" w:rsidP="0044074A">
            <w:pPr>
              <w:spacing w:after="0" w:line="240" w:lineRule="auto"/>
              <w:jc w:val="center"/>
              <w:rPr>
                <w:rFonts w:eastAsia="Myriad Pro" w:cs="Myriad Pro"/>
                <w:color w:val="231F20"/>
                <w:spacing w:val="-3"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Općina Punat, Jedinstveni upravni odjel, Odsjek za </w:t>
            </w:r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  <w:lang w:val="hr-HR"/>
              </w:rPr>
              <w:t xml:space="preserve">financije, </w:t>
            </w:r>
          </w:p>
          <w:p w:rsidR="00B67BF6" w:rsidRPr="004361BA" w:rsidRDefault="00B67BF6" w:rsidP="0044074A">
            <w:pPr>
              <w:spacing w:after="0" w:line="240" w:lineRule="auto"/>
              <w:jc w:val="center"/>
              <w:rPr>
                <w:rFonts w:eastAsia="Myriad Pro" w:cs="Myriad Pro"/>
                <w:color w:val="231F20"/>
                <w:spacing w:val="-3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  <w:lang w:val="hr-HR"/>
              </w:rPr>
              <w:t>društvene i imovinsko-pravne poslove</w:t>
            </w:r>
          </w:p>
        </w:tc>
      </w:tr>
      <w:tr w:rsidR="00B67BF6" w:rsidTr="0044074A">
        <w:trPr>
          <w:trHeight w:hRule="exact" w:val="1133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B67BF6" w:rsidRDefault="00B67BF6" w:rsidP="0044074A">
            <w:pPr>
              <w:spacing w:before="37" w:after="0" w:line="260" w:lineRule="exact"/>
              <w:ind w:left="108" w:right="316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Koji su p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edst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vnici zain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esirane j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vnosti bili u</w:t>
            </w:r>
            <w:r>
              <w:rPr>
                <w:rFonts w:eastAsia="Myriad Pro" w:cs="Myriad Pro"/>
                <w:color w:val="231F20"/>
                <w:spacing w:val="4"/>
                <w:sz w:val="20"/>
                <w:szCs w:val="20"/>
                <w:lang w:val="hr-HR"/>
              </w:rPr>
              <w:t>k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lju</w:t>
            </w:r>
            <w:r>
              <w:rPr>
                <w:rFonts w:eastAsia="MS Gothic" w:cs="MS Gothic"/>
                <w:color w:val="231F20"/>
                <w:spacing w:val="-1"/>
                <w:sz w:val="20"/>
                <w:szCs w:val="20"/>
                <w:lang w:val="hr-HR"/>
              </w:rPr>
              <w:t>č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eni u postupak izrade odnosno u rad stru</w:t>
            </w:r>
            <w:r>
              <w:rPr>
                <w:rFonts w:eastAsia="MS Gothic" w:cs="MS Gothic"/>
                <w:color w:val="231F20"/>
                <w:sz w:val="20"/>
                <w:szCs w:val="20"/>
                <w:lang w:val="hr-HR"/>
              </w:rPr>
              <w:t>č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ne radne skupine za izradu nac</w:t>
            </w:r>
            <w:r>
              <w:rPr>
                <w:rFonts w:eastAsia="Myriad Pro" w:cs="Myriad Pro"/>
                <w:color w:val="231F20"/>
                <w:spacing w:val="5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ta?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B67BF6" w:rsidRDefault="00B67BF6" w:rsidP="0044074A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B67BF6" w:rsidRDefault="00B67BF6" w:rsidP="0044074A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/</w:t>
            </w:r>
          </w:p>
          <w:p w:rsidR="00B67BF6" w:rsidRDefault="00B67BF6" w:rsidP="0044074A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</w:p>
        </w:tc>
      </w:tr>
      <w:tr w:rsidR="00B67BF6" w:rsidTr="0044074A">
        <w:trPr>
          <w:trHeight w:hRule="exact" w:val="564"/>
        </w:trPr>
        <w:tc>
          <w:tcPr>
            <w:tcW w:w="382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B67BF6" w:rsidRDefault="00B67BF6" w:rsidP="0044074A">
            <w:pPr>
              <w:spacing w:before="73" w:after="0" w:line="260" w:lineRule="exact"/>
              <w:ind w:left="108" w:right="1150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Je li nac</w:t>
            </w:r>
            <w:r>
              <w:rPr>
                <w:rFonts w:eastAsia="Myriad Pro" w:cs="Myriad Pro"/>
                <w:color w:val="231F20"/>
                <w:spacing w:val="5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t bio obj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vljen na in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ernets</w:t>
            </w:r>
            <w:r>
              <w:rPr>
                <w:rFonts w:eastAsia="Myriad Pro" w:cs="Myriad Pro"/>
                <w:color w:val="231F20"/>
                <w:spacing w:val="4"/>
                <w:sz w:val="20"/>
                <w:szCs w:val="20"/>
                <w:lang w:val="hr-HR"/>
              </w:rPr>
              <w:t>k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im stranicama ili</w:t>
            </w:r>
          </w:p>
          <w:p w:rsidR="00B67BF6" w:rsidRDefault="00B67BF6" w:rsidP="0044074A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na dru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g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i odg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varaju</w:t>
            </w:r>
            <w:r>
              <w:rPr>
                <w:rFonts w:eastAsia="MS Gothic" w:cs="MS Gothic"/>
                <w:color w:val="231F20"/>
                <w:sz w:val="20"/>
                <w:szCs w:val="20"/>
                <w:lang w:val="hr-HR"/>
              </w:rPr>
              <w:t>ć</w:t>
            </w:r>
            <w:r>
              <w:rPr>
                <w:rFonts w:eastAsia="Malgun Gothic" w:cs="Malgun Gothic"/>
                <w:color w:val="231F20"/>
                <w:sz w:val="20"/>
                <w:szCs w:val="20"/>
                <w:lang w:val="hr-HR"/>
              </w:rPr>
              <w:t>i na</w:t>
            </w:r>
            <w:r>
              <w:rPr>
                <w:rFonts w:eastAsia="MS Gothic" w:cs="MS Gothic"/>
                <w:color w:val="231F20"/>
                <w:sz w:val="20"/>
                <w:szCs w:val="20"/>
                <w:lang w:val="hr-HR"/>
              </w:rPr>
              <w:t>č</w:t>
            </w:r>
            <w:r>
              <w:rPr>
                <w:rFonts w:eastAsia="Malgun Gothic" w:cs="Malgun Gothic"/>
                <w:color w:val="231F20"/>
                <w:sz w:val="20"/>
                <w:szCs w:val="20"/>
                <w:lang w:val="hr-HR"/>
              </w:rPr>
              <w:t>in?</w:t>
            </w:r>
          </w:p>
          <w:p w:rsidR="00B67BF6" w:rsidRDefault="00B67BF6" w:rsidP="0044074A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 xml:space="preserve">Ako jest, </w:t>
            </w:r>
            <w:r>
              <w:rPr>
                <w:rFonts w:eastAsia="Myriad Pro" w:cs="Myriad Pro"/>
                <w:color w:val="231F20"/>
                <w:spacing w:val="4"/>
                <w:sz w:val="20"/>
                <w:szCs w:val="20"/>
                <w:lang w:val="hr-HR"/>
              </w:rPr>
              <w:t>k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ada je nac</w:t>
            </w:r>
            <w:r>
              <w:rPr>
                <w:rFonts w:eastAsia="Myriad Pro" w:cs="Myriad Pro"/>
                <w:color w:val="231F20"/>
                <w:spacing w:val="5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t obj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vljen, na kojoj in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ernetskoj stranici i koliko je v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emena ost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vljeno za s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vje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v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anje?</w:t>
            </w:r>
          </w:p>
          <w:p w:rsidR="00B67BF6" w:rsidRDefault="00B67BF6" w:rsidP="0044074A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Ako nij</w:t>
            </w:r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  <w:lang w:val="hr-HR"/>
              </w:rPr>
              <w:t>e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,zaš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o?</w:t>
            </w:r>
          </w:p>
        </w:tc>
        <w:tc>
          <w:tcPr>
            <w:tcW w:w="2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B67BF6" w:rsidRDefault="00B67BF6" w:rsidP="0044074A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da</w:t>
            </w:r>
          </w:p>
        </w:tc>
        <w:tc>
          <w:tcPr>
            <w:tcW w:w="36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:rsidR="00B67BF6" w:rsidRDefault="00B67BF6" w:rsidP="0044074A">
            <w:pPr>
              <w:spacing w:before="3" w:after="0" w:line="120" w:lineRule="exact"/>
              <w:jc w:val="center"/>
              <w:rPr>
                <w:sz w:val="20"/>
                <w:szCs w:val="20"/>
                <w:lang w:val="hr-HR"/>
              </w:rPr>
            </w:pPr>
          </w:p>
          <w:p w:rsidR="00B67BF6" w:rsidRDefault="00B67BF6" w:rsidP="0044074A">
            <w:pPr>
              <w:spacing w:after="0" w:line="240" w:lineRule="auto"/>
              <w:ind w:left="108" w:right="-20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i/>
                <w:color w:val="231F20"/>
                <w:sz w:val="20"/>
                <w:szCs w:val="20"/>
                <w:lang w:val="hr-HR"/>
              </w:rPr>
              <w:t>www.punat.hr</w:t>
            </w:r>
          </w:p>
        </w:tc>
      </w:tr>
      <w:tr w:rsidR="00B67BF6" w:rsidTr="00850D2A">
        <w:trPr>
          <w:trHeight w:hRule="exact" w:val="860"/>
        </w:trPr>
        <w:tc>
          <w:tcPr>
            <w:tcW w:w="382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B67BF6" w:rsidRDefault="00B67BF6" w:rsidP="0044074A">
            <w:pPr>
              <w:widowControl/>
              <w:spacing w:after="0" w:line="256" w:lineRule="auto"/>
              <w:rPr>
                <w:rFonts w:eastAsia="Myriad Pro" w:cs="Myriad Pro"/>
                <w:sz w:val="20"/>
                <w:szCs w:val="20"/>
                <w:lang w:val="hr-HR"/>
              </w:rPr>
            </w:pPr>
          </w:p>
        </w:tc>
        <w:tc>
          <w:tcPr>
            <w:tcW w:w="2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B67BF6" w:rsidRDefault="00B67BF6" w:rsidP="0044074A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objavljeno na službenoj web stranici  Općine Punat</w:t>
            </w:r>
          </w:p>
        </w:tc>
        <w:tc>
          <w:tcPr>
            <w:tcW w:w="36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B67BF6" w:rsidRDefault="00B67BF6" w:rsidP="0044074A">
            <w:pPr>
              <w:spacing w:before="37" w:after="0" w:line="260" w:lineRule="exact"/>
              <w:ind w:left="108" w:right="508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sz w:val="20"/>
                <w:szCs w:val="20"/>
                <w:lang w:val="hr-HR"/>
              </w:rPr>
              <w:t>od 25. veljače do 20. ožujka 2019. godine</w:t>
            </w:r>
          </w:p>
        </w:tc>
      </w:tr>
      <w:tr w:rsidR="00B67BF6" w:rsidTr="00850D2A">
        <w:trPr>
          <w:trHeight w:hRule="exact" w:val="1102"/>
        </w:trPr>
        <w:tc>
          <w:tcPr>
            <w:tcW w:w="382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B67BF6" w:rsidRDefault="00B67BF6" w:rsidP="0044074A">
            <w:pPr>
              <w:widowControl/>
              <w:spacing w:after="0" w:line="256" w:lineRule="auto"/>
              <w:rPr>
                <w:rFonts w:eastAsia="Myriad Pro" w:cs="Myriad Pro"/>
                <w:sz w:val="20"/>
                <w:szCs w:val="20"/>
                <w:lang w:val="hr-HR"/>
              </w:rPr>
            </w:pPr>
          </w:p>
        </w:tc>
        <w:tc>
          <w:tcPr>
            <w:tcW w:w="2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:rsidR="00B67BF6" w:rsidRDefault="00B67BF6" w:rsidP="0044074A">
            <w:pPr>
              <w:jc w:val="center"/>
              <w:rPr>
                <w:sz w:val="20"/>
                <w:szCs w:val="20"/>
                <w:lang w:val="hr-HR"/>
              </w:rPr>
            </w:pPr>
            <w:proofErr w:type="spellStart"/>
            <w:r>
              <w:rPr>
                <w:sz w:val="20"/>
                <w:szCs w:val="20"/>
              </w:rPr>
              <w:t>Obavijest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savjetovanju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objavljena</w:t>
            </w:r>
            <w:proofErr w:type="spellEnd"/>
            <w:r>
              <w:rPr>
                <w:sz w:val="20"/>
                <w:szCs w:val="20"/>
              </w:rPr>
              <w:t xml:space="preserve"> je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stranici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Općine</w:t>
            </w:r>
            <w:proofErr w:type="spellEnd"/>
            <w:r>
              <w:rPr>
                <w:sz w:val="20"/>
                <w:szCs w:val="20"/>
              </w:rPr>
              <w:t xml:space="preserve"> Punat</w:t>
            </w:r>
          </w:p>
          <w:p w:rsidR="00B67BF6" w:rsidRDefault="00B67BF6" w:rsidP="0044074A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B67BF6" w:rsidRDefault="00B67BF6" w:rsidP="0044074A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6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:rsidR="00B67BF6" w:rsidRDefault="00B67BF6" w:rsidP="0044074A">
            <w:pPr>
              <w:spacing w:before="3" w:after="0" w:line="120" w:lineRule="exact"/>
              <w:jc w:val="center"/>
              <w:rPr>
                <w:sz w:val="20"/>
                <w:szCs w:val="20"/>
                <w:lang w:val="hr-HR"/>
              </w:rPr>
            </w:pPr>
          </w:p>
          <w:p w:rsidR="00B67BF6" w:rsidRDefault="00B67BF6" w:rsidP="0044074A">
            <w:pPr>
              <w:spacing w:after="0" w:line="240" w:lineRule="auto"/>
              <w:ind w:left="108" w:right="-20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</w:p>
          <w:p w:rsidR="00B67BF6" w:rsidRDefault="00B67BF6" w:rsidP="0044074A">
            <w:pPr>
              <w:spacing w:after="0" w:line="240" w:lineRule="auto"/>
              <w:ind w:left="108" w:right="-20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</w:p>
        </w:tc>
      </w:tr>
      <w:tr w:rsidR="00B67BF6" w:rsidTr="00850D2A">
        <w:trPr>
          <w:trHeight w:hRule="exact" w:val="578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B67BF6" w:rsidRDefault="00B67BF6" w:rsidP="0044074A">
            <w:pPr>
              <w:spacing w:before="37" w:after="0" w:line="260" w:lineRule="exact"/>
              <w:ind w:left="108" w:right="422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Koji su predstavnici zainteresirane javnosti dostavili svoja o</w:t>
            </w:r>
            <w:r>
              <w:rPr>
                <w:rFonts w:eastAsia="MS Gothic" w:cs="MS Gothic"/>
                <w:color w:val="231F20"/>
                <w:sz w:val="20"/>
                <w:szCs w:val="20"/>
                <w:lang w:val="hr-HR"/>
              </w:rPr>
              <w:t>č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itovanja?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:rsidR="00B67BF6" w:rsidRPr="0099518B" w:rsidRDefault="00B67BF6" w:rsidP="0044074A">
            <w:pPr>
              <w:rPr>
                <w:sz w:val="20"/>
                <w:szCs w:val="20"/>
                <w:lang w:val="hr-HR"/>
              </w:rPr>
            </w:pPr>
            <w:r w:rsidRPr="0099518B">
              <w:rPr>
                <w:sz w:val="20"/>
                <w:szCs w:val="20"/>
                <w:lang w:val="hr-HR"/>
              </w:rPr>
              <w:t>Nije bilo primjedbi</w:t>
            </w:r>
          </w:p>
        </w:tc>
      </w:tr>
      <w:tr w:rsidR="00B67BF6" w:rsidTr="0044074A">
        <w:trPr>
          <w:trHeight w:hRule="exact" w:val="933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B67BF6" w:rsidRDefault="00B67BF6" w:rsidP="0044074A">
            <w:pPr>
              <w:spacing w:before="37" w:after="0" w:line="260" w:lineRule="exact"/>
              <w:ind w:left="108" w:right="573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pacing w:val="3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azl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zi nepri</w:t>
            </w:r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  <w:lang w:val="hr-HR"/>
              </w:rPr>
              <w:t>h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va</w:t>
            </w:r>
            <w:r>
              <w:rPr>
                <w:rFonts w:eastAsia="MS Gothic" w:cs="MS Gothic"/>
                <w:color w:val="231F20"/>
                <w:sz w:val="20"/>
                <w:szCs w:val="20"/>
                <w:lang w:val="hr-HR"/>
              </w:rPr>
              <w:t>ć</w:t>
            </w:r>
            <w:r>
              <w:rPr>
                <w:rFonts w:eastAsia="Malgun Gothic" w:cs="Malgun Gothic"/>
                <w:color w:val="231F20"/>
                <w:sz w:val="20"/>
                <w:szCs w:val="20"/>
                <w:lang w:val="hr-HR"/>
              </w:rPr>
              <w:t>anja pojedinih primjedbi zain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esirane j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vnosti na od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eđene od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edbe nac</w:t>
            </w:r>
            <w:r>
              <w:rPr>
                <w:rFonts w:eastAsia="Myriad Pro" w:cs="Myriad Pro"/>
                <w:color w:val="231F20"/>
                <w:spacing w:val="5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B67BF6" w:rsidRDefault="00B67BF6" w:rsidP="0044074A">
            <w:pPr>
              <w:spacing w:after="0"/>
              <w:rPr>
                <w:rFonts w:cstheme="minorHAnsi"/>
              </w:rPr>
            </w:pPr>
          </w:p>
          <w:p w:rsidR="00B67BF6" w:rsidRPr="0099518B" w:rsidRDefault="00B67BF6" w:rsidP="0044074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9518B">
              <w:rPr>
                <w:rFonts w:cstheme="minorHAnsi"/>
                <w:sz w:val="20"/>
                <w:szCs w:val="20"/>
              </w:rPr>
              <w:t>Nije</w:t>
            </w:r>
            <w:proofErr w:type="spellEnd"/>
            <w:r w:rsidRPr="0099518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9518B">
              <w:rPr>
                <w:rFonts w:cstheme="minorHAnsi"/>
                <w:sz w:val="20"/>
                <w:szCs w:val="20"/>
              </w:rPr>
              <w:t>primjenjivo</w:t>
            </w:r>
            <w:proofErr w:type="spellEnd"/>
          </w:p>
          <w:p w:rsidR="00B67BF6" w:rsidRPr="0099518B" w:rsidRDefault="00B67BF6" w:rsidP="0044074A">
            <w:pPr>
              <w:rPr>
                <w:rFonts w:cstheme="minorHAnsi"/>
              </w:rPr>
            </w:pPr>
          </w:p>
        </w:tc>
      </w:tr>
      <w:tr w:rsidR="00B67BF6" w:rsidTr="0044074A">
        <w:trPr>
          <w:trHeight w:hRule="exact" w:val="564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:rsidR="00B67BF6" w:rsidRDefault="00B67BF6" w:rsidP="0044074A">
            <w:pPr>
              <w:spacing w:before="3" w:after="0" w:line="120" w:lineRule="exact"/>
              <w:jc w:val="center"/>
              <w:rPr>
                <w:sz w:val="20"/>
                <w:szCs w:val="20"/>
                <w:lang w:val="hr-HR"/>
              </w:rPr>
            </w:pPr>
          </w:p>
          <w:p w:rsidR="00B67BF6" w:rsidRDefault="00B67BF6" w:rsidP="0044074A">
            <w:pPr>
              <w:spacing w:after="0" w:line="240" w:lineRule="auto"/>
              <w:ind w:left="108" w:right="-20"/>
              <w:jc w:val="center"/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color w:val="231F20"/>
                <w:spacing w:val="-10"/>
                <w:sz w:val="20"/>
                <w:szCs w:val="20"/>
                <w:lang w:val="hr-HR"/>
              </w:rPr>
              <w:t>T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ošk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vi p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rov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edenog s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vje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v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anja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:rsidR="00B67BF6" w:rsidRDefault="00B67BF6" w:rsidP="0044074A">
            <w:pPr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sz w:val="20"/>
                <w:szCs w:val="20"/>
                <w:lang w:val="hr-HR"/>
              </w:rPr>
              <w:t>Nema</w:t>
            </w:r>
          </w:p>
          <w:p w:rsidR="00B67BF6" w:rsidRDefault="00B67BF6" w:rsidP="0044074A">
            <w:pPr>
              <w:rPr>
                <w:rFonts w:eastAsia="Myriad Pro" w:cs="Myriad Pro"/>
                <w:sz w:val="20"/>
                <w:szCs w:val="20"/>
                <w:lang w:val="hr-HR"/>
              </w:rPr>
            </w:pPr>
            <w:r>
              <w:rPr>
                <w:rFonts w:eastAsia="Myriad Pro" w:cs="Myriad Pro"/>
                <w:sz w:val="20"/>
                <w:szCs w:val="20"/>
                <w:lang w:val="hr-HR"/>
              </w:rPr>
              <w:t xml:space="preserve">Bez </w:t>
            </w:r>
          </w:p>
        </w:tc>
      </w:tr>
    </w:tbl>
    <w:p w:rsidR="00ED0D7E" w:rsidRDefault="00ED0D7E" w:rsidP="00850D2A">
      <w:bookmarkStart w:id="0" w:name="_GoBack"/>
      <w:bookmarkEnd w:id="0"/>
    </w:p>
    <w:sectPr w:rsidR="00ED0D7E" w:rsidSect="001E17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67BF6"/>
    <w:rsid w:val="001E17BE"/>
    <w:rsid w:val="00850D2A"/>
    <w:rsid w:val="00B67BF6"/>
    <w:rsid w:val="00ED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F6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1441</Characters>
  <Application>Microsoft Office Word</Application>
  <DocSecurity>0</DocSecurity>
  <Lines>12</Lines>
  <Paragraphs>3</Paragraphs>
  <ScaleCrop>false</ScaleCrop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dcterms:created xsi:type="dcterms:W3CDTF">2019-03-22T12:35:00Z</dcterms:created>
  <dcterms:modified xsi:type="dcterms:W3CDTF">2019-03-22T12:35:00Z</dcterms:modified>
</cp:coreProperties>
</file>