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E7FD" w14:textId="77777777" w:rsidR="00C46DE0" w:rsidRPr="00154959" w:rsidRDefault="00C46DE0" w:rsidP="00C46DE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Arial"/>
          <w:bCs/>
          <w:sz w:val="24"/>
          <w:szCs w:val="24"/>
          <w:lang w:val="hr-HR"/>
        </w:rPr>
        <w:t xml:space="preserve">                           </w:t>
      </w:r>
      <w:r w:rsidRPr="00154959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1BBCFABC" wp14:editId="3BEBC421">
            <wp:extent cx="504821" cy="666753"/>
            <wp:effectExtent l="0" t="0" r="0" b="0"/>
            <wp:docPr id="947480123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</w:tblGrid>
      <w:tr w:rsidR="00C46DE0" w:rsidRPr="00154959" w14:paraId="4CEA1C4A" w14:textId="77777777" w:rsidTr="00670D93">
        <w:trPr>
          <w:cantSplit/>
          <w:trHeight w:val="708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A11E" w14:textId="77777777" w:rsidR="00C46DE0" w:rsidRPr="00154959" w:rsidRDefault="00C46DE0" w:rsidP="00670D93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58CEA4F5" w14:textId="77777777" w:rsidR="00C46DE0" w:rsidRPr="00154959" w:rsidRDefault="00C46DE0" w:rsidP="00670D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PRIMORSKO – GORANSKA</w:t>
            </w:r>
          </w:p>
          <w:p w14:paraId="0A9B3987" w14:textId="77777777" w:rsidR="00C46DE0" w:rsidRPr="00154959" w:rsidRDefault="00C46DE0" w:rsidP="00670D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ŽUPANIJA</w:t>
            </w:r>
          </w:p>
          <w:p w14:paraId="7FFAA071" w14:textId="77777777" w:rsidR="00C46DE0" w:rsidRPr="00154959" w:rsidRDefault="00C46DE0" w:rsidP="00670D93">
            <w:pPr>
              <w:tabs>
                <w:tab w:val="left" w:pos="930"/>
                <w:tab w:val="center" w:pos="181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Calibri" w:hAnsi="Garamond" w:cs="Arial"/>
                <w:bCs/>
                <w:sz w:val="24"/>
                <w:szCs w:val="24"/>
                <w:lang w:val="hr-HR"/>
              </w:rPr>
              <w:t>OPĆINA PUNAT</w:t>
            </w:r>
          </w:p>
        </w:tc>
      </w:tr>
      <w:tr w:rsidR="00C46DE0" w:rsidRPr="00154959" w14:paraId="213B5CC2" w14:textId="77777777" w:rsidTr="00670D93">
        <w:trPr>
          <w:cantSplit/>
          <w:trHeight w:val="531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2BDB" w14:textId="77777777" w:rsidR="00C46DE0" w:rsidRPr="00154959" w:rsidRDefault="00C46DE0" w:rsidP="00670D93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/>
                <w:sz w:val="24"/>
                <w:szCs w:val="24"/>
                <w:lang w:val="hr-HR"/>
              </w:rPr>
              <w:t>JEDINSTVENI UPRAVNI ODJEL</w:t>
            </w:r>
          </w:p>
        </w:tc>
      </w:tr>
      <w:tr w:rsidR="00C46DE0" w:rsidRPr="00154959" w14:paraId="3CCC9C2C" w14:textId="77777777" w:rsidTr="00670D93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D0A" w14:textId="56F04E6A" w:rsidR="00C46DE0" w:rsidRPr="00154959" w:rsidRDefault="00C46DE0" w:rsidP="00670D93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KLASA: 372-03/2</w:t>
            </w:r>
            <w:r w:rsidR="00812B5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-01/</w:t>
            </w:r>
            <w:r w:rsidR="00D34A9A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5</w:t>
            </w:r>
          </w:p>
        </w:tc>
      </w:tr>
      <w:tr w:rsidR="00C46DE0" w:rsidRPr="00154959" w14:paraId="045EF31F" w14:textId="77777777" w:rsidTr="00670D93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216C" w14:textId="7BAF0E8D" w:rsidR="00C46DE0" w:rsidRPr="00154959" w:rsidRDefault="00C46DE0" w:rsidP="00670D93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URBROJ: 2170-31-03/1-2</w:t>
            </w:r>
            <w:r w:rsidR="00812B5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-</w:t>
            </w:r>
            <w:r w:rsidR="00F52B0A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1</w:t>
            </w:r>
          </w:p>
        </w:tc>
      </w:tr>
      <w:tr w:rsidR="00C46DE0" w:rsidRPr="00154959" w14:paraId="5782B274" w14:textId="77777777" w:rsidTr="00670D93">
        <w:trPr>
          <w:cantSplit/>
          <w:trHeight w:val="236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994B" w14:textId="375DD081" w:rsidR="00C46DE0" w:rsidRPr="00154959" w:rsidRDefault="00C46DE0" w:rsidP="00670D93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</w:pP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Punat,  </w:t>
            </w:r>
            <w:r w:rsidR="00567B46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 xml:space="preserve">21. travnja 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202</w:t>
            </w:r>
            <w:r w:rsidR="00812B5E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4</w:t>
            </w:r>
            <w:r w:rsidRPr="00154959">
              <w:rPr>
                <w:rFonts w:ascii="Garamond" w:eastAsia="Times New Roman" w:hAnsi="Garamond" w:cs="Arial"/>
                <w:bCs/>
                <w:sz w:val="24"/>
                <w:szCs w:val="24"/>
                <w:lang w:val="hr-HR"/>
              </w:rPr>
              <w:t>. godine</w:t>
            </w:r>
          </w:p>
        </w:tc>
      </w:tr>
    </w:tbl>
    <w:p w14:paraId="744510DA" w14:textId="77777777" w:rsidR="00C46DE0" w:rsidRPr="00154959" w:rsidRDefault="00C46DE0" w:rsidP="009C235B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8A46945" w14:textId="559AFA8C" w:rsidR="00C46DE0" w:rsidRPr="00154959" w:rsidRDefault="00C46DE0" w:rsidP="00C46D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temelju članka 5. Odluke o zakupu javnih površina („Službene novine Primorsko-goranske županije“, broj 10/19 i 9/21) i Odluke o lokacijama za zakup javnih površina KLASA: 081-01/2</w:t>
      </w:r>
      <w:r w:rsidR="00705E05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-01/01, URBROJ: 2170-31-02/1-2</w:t>
      </w:r>
      <w:r w:rsidR="00705E05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-</w:t>
      </w:r>
      <w:r w:rsidR="00705E05">
        <w:rPr>
          <w:rFonts w:ascii="Garamond" w:eastAsia="Calibri" w:hAnsi="Garamond" w:cs="Times New Roman"/>
          <w:sz w:val="24"/>
          <w:szCs w:val="24"/>
          <w:lang w:val="hr-HR"/>
        </w:rPr>
        <w:t>5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raspisuje se</w:t>
      </w:r>
    </w:p>
    <w:p w14:paraId="76672918" w14:textId="77777777" w:rsidR="00C46DE0" w:rsidRPr="00154959" w:rsidRDefault="00C46DE0" w:rsidP="00C46DE0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</w:p>
    <w:p w14:paraId="6EA0844A" w14:textId="77777777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J A V N I    N A T J E Č A J</w:t>
      </w:r>
    </w:p>
    <w:p w14:paraId="1EFFED6A" w14:textId="4F82E55C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 xml:space="preserve">za zakup javnih površina </w:t>
      </w:r>
      <w:r w:rsidR="008A1ECD">
        <w:rPr>
          <w:rFonts w:ascii="Garamond" w:eastAsia="Calibri" w:hAnsi="Garamond" w:cs="Times New Roman"/>
          <w:b/>
          <w:sz w:val="24"/>
          <w:szCs w:val="24"/>
          <w:lang w:val="hr-HR"/>
        </w:rPr>
        <w:t>i terasa</w:t>
      </w:r>
    </w:p>
    <w:p w14:paraId="5B43CFF3" w14:textId="77777777" w:rsidR="00C46DE0" w:rsidRPr="00154959" w:rsidRDefault="00C46DE0" w:rsidP="00C46DE0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38D9251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u w:val="single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u w:val="single"/>
          <w:lang w:val="hr-HR"/>
        </w:rPr>
        <w:t>Prikupljaju se ponude za zakup javnih površina na sljedećim lokacijama:</w:t>
      </w:r>
    </w:p>
    <w:p w14:paraId="7932FC9F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49E64C4" w14:textId="77777777" w:rsidR="00D44DAC" w:rsidRPr="00154959" w:rsidRDefault="00D44DAC" w:rsidP="00D44D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Na lokaciji „ uz Trg zahvalnosti“, dio k.č. 8509/1 k.o. Punat određuje se </w:t>
      </w:r>
      <w:r>
        <w:rPr>
          <w:rFonts w:ascii="Garamond" w:eastAsia="Calibri" w:hAnsi="Garamond" w:cs="Times New Roman"/>
          <w:sz w:val="24"/>
          <w:szCs w:val="24"/>
          <w:lang w:val="hr-HR"/>
        </w:rPr>
        <w:t xml:space="preserve">2 (dva) </w:t>
      </w:r>
      <w:r w:rsidRPr="004968FD">
        <w:rPr>
          <w:rFonts w:ascii="Garamond" w:eastAsia="Calibri" w:hAnsi="Garamond" w:cs="Times New Roman"/>
          <w:sz w:val="24"/>
          <w:szCs w:val="24"/>
          <w:lang w:val="hr-HR"/>
        </w:rPr>
        <w:t>prodajna mjesta sa štandom (max 2 m2) za prodaju autohtonih hrvatskih proizvoda iz kućne radinosti s početnom godišnjom zakupninom od 250,00 EUR/prodajno mjesto</w:t>
      </w:r>
      <w:r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4B8C5FEF" w14:textId="77777777" w:rsidR="00D44DAC" w:rsidRDefault="00D44DAC" w:rsidP="00D44DAC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1934B231" w14:textId="77777777" w:rsidR="00D44DAC" w:rsidRDefault="00D44DAC" w:rsidP="00D44DAC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4125FBE" w14:textId="4E437570" w:rsidR="00C46DE0" w:rsidRPr="007E0FBA" w:rsidRDefault="00C46DE0" w:rsidP="0055148B">
      <w:pPr>
        <w:pStyle w:val="ListParagraph"/>
        <w:numPr>
          <w:ilvl w:val="0"/>
          <w:numId w:val="1"/>
        </w:numPr>
        <w:spacing w:after="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7E0FBA">
        <w:rPr>
          <w:rFonts w:ascii="Garamond" w:eastAsia="Calibri" w:hAnsi="Garamond" w:cs="Times New Roman"/>
          <w:sz w:val="24"/>
          <w:szCs w:val="24"/>
          <w:lang w:val="hr-HR"/>
        </w:rPr>
        <w:t xml:space="preserve">Na lokaciji </w:t>
      </w:r>
      <w:r w:rsidR="00D44DAC" w:rsidRPr="007E0FBA">
        <w:rPr>
          <w:rFonts w:ascii="Garamond" w:eastAsia="Calibri" w:hAnsi="Garamond" w:cs="Times New Roman"/>
          <w:sz w:val="24"/>
          <w:szCs w:val="24"/>
          <w:lang w:val="hr-HR"/>
        </w:rPr>
        <w:t>„ispred Lučke ispostave“, dio z.č. 8514/1 k.o. Punat</w:t>
      </w:r>
      <w:r w:rsidR="00D44DAC" w:rsidRPr="00D44DAC">
        <w:t xml:space="preserve"> </w:t>
      </w:r>
      <w:r w:rsidR="00D44DAC" w:rsidRPr="007E0FBA">
        <w:rPr>
          <w:rFonts w:ascii="Garamond" w:eastAsia="Calibri" w:hAnsi="Garamond" w:cs="Times New Roman"/>
          <w:sz w:val="24"/>
          <w:szCs w:val="24"/>
          <w:lang w:val="hr-HR"/>
        </w:rPr>
        <w:t>određuje se 2 (dva) prodajna mjesta</w:t>
      </w:r>
      <w:r w:rsidR="007E0FBA" w:rsidRPr="007E0FBA">
        <w:t xml:space="preserve"> </w:t>
      </w:r>
      <w:r w:rsidR="007E0FBA" w:rsidRPr="007E0FBA">
        <w:rPr>
          <w:rFonts w:ascii="Garamond" w:eastAsia="Calibri" w:hAnsi="Garamond" w:cs="Times New Roman"/>
          <w:sz w:val="24"/>
          <w:szCs w:val="24"/>
          <w:lang w:val="hr-HR"/>
        </w:rPr>
        <w:t>sa štandom za prodaju domaćih autohtonih proizvoda obiteljskih poljoprivrednih gospodarstava, unikatnog nakita, ručnih radova, balona ili slatkiša i slično (2 m²) s početnom zakupninom od 600,00 EUR/prodajno mjesto</w:t>
      </w:r>
      <w:r w:rsidR="0055148B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02E881E3" w14:textId="7D8A55BD" w:rsidR="00D44DAC" w:rsidRPr="00154959" w:rsidRDefault="00C46DE0" w:rsidP="008751A2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6A910322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83222D1" w14:textId="69862005" w:rsidR="00C46DE0" w:rsidRPr="00154959" w:rsidRDefault="00C46DE0" w:rsidP="00C46DE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Na lokaciji „Punćale“ dio z.č. 8514/6 k.o. Punat utvrđuje se  </w:t>
      </w:r>
      <w:r w:rsidR="00433532">
        <w:rPr>
          <w:rFonts w:ascii="Garamond" w:eastAsia="Calibri" w:hAnsi="Garamond" w:cs="Times New Roman"/>
          <w:sz w:val="24"/>
          <w:szCs w:val="24"/>
          <w:lang w:val="hr-HR"/>
        </w:rPr>
        <w:t xml:space="preserve">3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(tri) prodajna mjesta s početnom godišnjom zakupninom 1.000,00 EUR/prodajno mjesto po vrsti ponude:</w:t>
      </w:r>
    </w:p>
    <w:p w14:paraId="1F29C54A" w14:textId="1D4FB168" w:rsidR="00433532" w:rsidRDefault="00433532" w:rsidP="00C46DE0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433532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plodina i kokica (2 m2)</w:t>
      </w:r>
    </w:p>
    <w:p w14:paraId="288767F4" w14:textId="3529C9A6" w:rsidR="00C46DE0" w:rsidRPr="00154959" w:rsidRDefault="00C46DE0" w:rsidP="00C46DE0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fritula (2 m²)</w:t>
      </w:r>
    </w:p>
    <w:p w14:paraId="6DABD6E7" w14:textId="1555B222" w:rsidR="00C46DE0" w:rsidRPr="00154959" w:rsidRDefault="00C46DE0" w:rsidP="00C46DE0">
      <w:pPr>
        <w:numPr>
          <w:ilvl w:val="3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šećerne vate (2 m²)</w:t>
      </w:r>
      <w:r w:rsidR="00433532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74603EE5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2B59D572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9C23CDB" w14:textId="77777777" w:rsidR="00D85FBF" w:rsidRDefault="00C46DE0" w:rsidP="00D85FB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„Pod gušternu uz dječje igralište“, dio z.č. 9136/2 k.o. Punat, određuje se</w:t>
      </w:r>
      <w:r w:rsidR="00D85FBF">
        <w:rPr>
          <w:rFonts w:ascii="Garamond" w:eastAsia="Calibri" w:hAnsi="Garamond" w:cs="Times New Roman"/>
          <w:sz w:val="24"/>
          <w:szCs w:val="24"/>
          <w:lang w:val="hr-HR"/>
        </w:rPr>
        <w:t>:</w:t>
      </w:r>
    </w:p>
    <w:p w14:paraId="63DEBE0E" w14:textId="77777777" w:rsidR="001C0F8F" w:rsidRPr="001C0F8F" w:rsidRDefault="00C46DE0" w:rsidP="001C0F8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1437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D85FBF">
        <w:rPr>
          <w:rFonts w:ascii="Garamond" w:eastAsia="Calibri" w:hAnsi="Garamond" w:cs="Times New Roman"/>
          <w:sz w:val="24"/>
          <w:szCs w:val="24"/>
          <w:lang w:val="hr-HR"/>
        </w:rPr>
        <w:t>1 (jedno) mjesto za prodaju meda, maslinovog ulja i smokava (2.5 m</w:t>
      </w:r>
      <w:r w:rsidRPr="00D85FBF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D85FBF">
        <w:rPr>
          <w:rFonts w:ascii="Garamond" w:eastAsia="Calibri" w:hAnsi="Garamond" w:cs="Times New Roman"/>
          <w:sz w:val="24"/>
          <w:szCs w:val="24"/>
          <w:lang w:val="hr-HR"/>
        </w:rPr>
        <w:t xml:space="preserve">) – uz kružni tok u </w:t>
      </w:r>
      <w:r w:rsidRPr="001C0F8F">
        <w:rPr>
          <w:rFonts w:ascii="Garamond" w:eastAsia="Calibri" w:hAnsi="Garamond" w:cs="Times New Roman"/>
          <w:sz w:val="24"/>
          <w:szCs w:val="24"/>
          <w:lang w:val="hr-HR"/>
        </w:rPr>
        <w:t>ulici Obala, s početnom zakupninom od 500,00 EUR.</w:t>
      </w:r>
    </w:p>
    <w:p w14:paraId="6E0F930F" w14:textId="735D7858" w:rsidR="00D85FBF" w:rsidRPr="001C0F8F" w:rsidRDefault="00D85FBF" w:rsidP="001C0F8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1437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C0F8F">
        <w:rPr>
          <w:rFonts w:ascii="Garamond" w:eastAsia="Calibri" w:hAnsi="Garamond" w:cs="Times New Roman"/>
          <w:sz w:val="24"/>
          <w:szCs w:val="24"/>
          <w:lang w:val="hr-HR"/>
        </w:rPr>
        <w:t xml:space="preserve">3 (tri) prodajna mjesta za prodaju autohtonih hrvatskih proizvoda </w:t>
      </w:r>
      <w:r w:rsidR="001C0F8F" w:rsidRPr="001C0F8F">
        <w:rPr>
          <w:rFonts w:ascii="Garamond" w:eastAsia="Calibri" w:hAnsi="Garamond" w:cs="Times New Roman"/>
          <w:sz w:val="24"/>
          <w:szCs w:val="24"/>
          <w:lang w:val="hr-HR"/>
        </w:rPr>
        <w:t>(max 2 m²) – na šetnici 500,00 EUR/</w:t>
      </w:r>
      <w:r w:rsidR="001C0F8F" w:rsidRPr="001C0F8F">
        <w:rPr>
          <w:rFonts w:ascii="Garamond" w:hAnsi="Garamond"/>
          <w:sz w:val="24"/>
          <w:szCs w:val="24"/>
        </w:rPr>
        <w:t xml:space="preserve"> </w:t>
      </w:r>
      <w:r w:rsidR="001C0F8F" w:rsidRPr="001C0F8F">
        <w:rPr>
          <w:rFonts w:ascii="Garamond" w:eastAsia="Calibri" w:hAnsi="Garamond" w:cs="Times New Roman"/>
          <w:sz w:val="24"/>
          <w:szCs w:val="24"/>
          <w:lang w:val="hr-HR"/>
        </w:rPr>
        <w:t xml:space="preserve">prodajno mjesto                                                                                                                                              </w:t>
      </w:r>
    </w:p>
    <w:p w14:paraId="3BFA9D31" w14:textId="1E0A8E76" w:rsidR="00C46DE0" w:rsidRPr="00154959" w:rsidRDefault="00C46DE0" w:rsidP="009C235B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Javna površina daje se u zakup na rok od 5 godina.</w:t>
      </w:r>
    </w:p>
    <w:p w14:paraId="2B8E44A8" w14:textId="77777777" w:rsidR="00C46DE0" w:rsidRPr="00154959" w:rsidRDefault="00C46DE0" w:rsidP="00C46DE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lastRenderedPageBreak/>
        <w:t xml:space="preserve">Na lokaciji „Pod gušternu – plato ispod autobusnog stajališta uz ulicu Obala“, dio z.č. 8514/6 i dio 8514/9 k.o. Punat, određuju se prodajna mjesta s početnom zakupninom prema vrsti ponude: </w:t>
      </w:r>
    </w:p>
    <w:p w14:paraId="0BEC9AA8" w14:textId="6766C961" w:rsidR="00C46DE0" w:rsidRPr="00154959" w:rsidRDefault="00C46DE0" w:rsidP="00C46DE0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1(jedno) prodajno mjesto za oslikavanje tijela (2.5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                         </w:t>
      </w:r>
      <w:r w:rsidR="001468FD">
        <w:rPr>
          <w:rFonts w:ascii="Garamond" w:eastAsia="Calibri" w:hAnsi="Garamond" w:cs="Times New Roman"/>
          <w:sz w:val="24"/>
          <w:szCs w:val="24"/>
          <w:lang w:val="hr-HR"/>
        </w:rPr>
        <w:t xml:space="preserve">     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600,00 EUR,</w:t>
      </w:r>
    </w:p>
    <w:p w14:paraId="0EF5C64C" w14:textId="77777777" w:rsidR="00C46DE0" w:rsidRPr="00154959" w:rsidRDefault="00C46DE0" w:rsidP="00C46DE0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posebnog unikatnog nakita</w:t>
      </w:r>
    </w:p>
    <w:p w14:paraId="05C50BFB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                                                                                                     500,00 EUR,</w:t>
      </w:r>
    </w:p>
    <w:p w14:paraId="736962C3" w14:textId="77777777" w:rsidR="00C46DE0" w:rsidRPr="00154959" w:rsidRDefault="00C46DE0" w:rsidP="00906271">
      <w:pPr>
        <w:numPr>
          <w:ilvl w:val="0"/>
          <w:numId w:val="2"/>
        </w:numPr>
        <w:suppressAutoHyphens/>
        <w:autoSpaceDN w:val="0"/>
        <w:spacing w:after="0" w:line="240" w:lineRule="auto"/>
        <w:ind w:left="1154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2 (dva) prodajna mjesta za prodaju ručnih radova (cvijeće, decopage, </w:t>
      </w:r>
    </w:p>
    <w:p w14:paraId="2CFED717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44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keramika i sl.), suvenira, dekorativnih predmeta i autohtonih ručnih</w:t>
      </w:r>
    </w:p>
    <w:p w14:paraId="478E57C2" w14:textId="77777777" w:rsidR="00C46DE0" w:rsidRPr="00154959" w:rsidRDefault="00C46DE0" w:rsidP="00C46DE0">
      <w:p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radova 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                                                500,00 EUR/prodajno mjesto,</w:t>
      </w:r>
    </w:p>
    <w:p w14:paraId="3AC9957A" w14:textId="77777777" w:rsidR="00C46DE0" w:rsidRPr="00154959" w:rsidRDefault="00C46DE0" w:rsidP="00C46DE0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1 (jedno) prodajno mjesto za prodaju balona i slatkiša (2,5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)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200,00 EUR,</w:t>
      </w:r>
    </w:p>
    <w:p w14:paraId="627847A7" w14:textId="77777777" w:rsidR="00C46DE0" w:rsidRPr="00154959" w:rsidRDefault="00C46DE0" w:rsidP="00C46DE0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Javne površine daju se u zakup na rok od 5 godine.</w:t>
      </w:r>
    </w:p>
    <w:p w14:paraId="3B61C5CF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EB76094" w14:textId="77777777" w:rsidR="003319FD" w:rsidRPr="00154959" w:rsidRDefault="003319FD" w:rsidP="003319F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prostoru „zelene tržnice“, dio z.č. 8485/1 k.o. Punat, određuju se prodajna mjesta s početnom zakupninom prema vrsti ponude:</w:t>
      </w:r>
    </w:p>
    <w:p w14:paraId="7C00C908" w14:textId="77777777" w:rsidR="003319FD" w:rsidRPr="00154959" w:rsidRDefault="003319FD" w:rsidP="003319FD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2 (dva) mjesta za prodaju cvijeća (3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                                              </w:t>
      </w:r>
      <w:r>
        <w:rPr>
          <w:rFonts w:ascii="Garamond" w:eastAsia="Calibri" w:hAnsi="Garamond" w:cs="Times New Roman"/>
          <w:sz w:val="24"/>
          <w:szCs w:val="24"/>
          <w:lang w:val="hr-HR"/>
        </w:rPr>
        <w:t xml:space="preserve">    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200,00 EUR</w:t>
      </w:r>
    </w:p>
    <w:p w14:paraId="452D2BBF" w14:textId="77777777" w:rsidR="003319FD" w:rsidRPr="00154959" w:rsidRDefault="003319FD" w:rsidP="003319FD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mjesto za prodaju drvenih uporabnih predmeta </w:t>
      </w:r>
    </w:p>
    <w:p w14:paraId="70F41154" w14:textId="77777777" w:rsidR="003319FD" w:rsidRPr="00154959" w:rsidRDefault="003319FD" w:rsidP="003319FD">
      <w:pPr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(5m²)                                                                                                   300,00 EUR</w:t>
      </w:r>
    </w:p>
    <w:p w14:paraId="5E49C6A3" w14:textId="79BCCB62" w:rsidR="003319FD" w:rsidRDefault="003319FD" w:rsidP="003319FD">
      <w:pPr>
        <w:tabs>
          <w:tab w:val="left" w:pos="1095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Javne površine daju se u zakup na rok od 5 godina.</w:t>
      </w:r>
    </w:p>
    <w:p w14:paraId="5AD36A88" w14:textId="77777777" w:rsidR="003319FD" w:rsidRPr="00154959" w:rsidRDefault="003319FD" w:rsidP="003319FD">
      <w:pPr>
        <w:tabs>
          <w:tab w:val="left" w:pos="1095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EC0D3D2" w14:textId="31092C3E" w:rsidR="003319FD" w:rsidRDefault="003319FD" w:rsidP="00C46DE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3319FD">
        <w:rPr>
          <w:rFonts w:ascii="Garamond" w:eastAsia="Calibri" w:hAnsi="Garamond" w:cs="Times New Roman"/>
          <w:sz w:val="24"/>
          <w:szCs w:val="24"/>
          <w:lang w:val="hr-HR"/>
        </w:rPr>
        <w:t xml:space="preserve">Na lokaciji „ispred objekta Obala 21“, dio z.č. 8514/1 k.o. Punat, </w:t>
      </w:r>
      <w:r w:rsidR="00863D4C">
        <w:rPr>
          <w:rFonts w:ascii="Garamond" w:eastAsia="Calibri" w:hAnsi="Garamond" w:cs="Times New Roman"/>
          <w:sz w:val="24"/>
          <w:szCs w:val="24"/>
          <w:lang w:val="hr-HR"/>
        </w:rPr>
        <w:t>određuje</w:t>
      </w:r>
      <w:r w:rsidRPr="003319FD">
        <w:rPr>
          <w:rFonts w:ascii="Garamond" w:eastAsia="Calibri" w:hAnsi="Garamond" w:cs="Times New Roman"/>
          <w:sz w:val="24"/>
          <w:szCs w:val="24"/>
          <w:lang w:val="hr-HR"/>
        </w:rPr>
        <w:t xml:space="preserve"> se jedno mjesto za iznajmljivanje bicikala (površine 8 m²) s početnom godišnjom zakupninom od 500,00 EUR</w:t>
      </w:r>
      <w:r w:rsidR="00863D4C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47F30A69" w14:textId="7A3EA602" w:rsidR="00863D4C" w:rsidRDefault="00863D4C" w:rsidP="00863D4C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863D4C">
        <w:rPr>
          <w:rFonts w:ascii="Garamond" w:eastAsia="Calibri" w:hAnsi="Garamond" w:cs="Times New Roman"/>
          <w:sz w:val="24"/>
          <w:szCs w:val="24"/>
          <w:lang w:val="hr-HR"/>
        </w:rPr>
        <w:t>Javne površine daju se u zakup na rok od 5 godina.</w:t>
      </w:r>
    </w:p>
    <w:p w14:paraId="50739E13" w14:textId="11AADB0E" w:rsidR="00863D4C" w:rsidRPr="00863D4C" w:rsidRDefault="00863D4C" w:rsidP="00863D4C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i/>
          <w:iCs/>
          <w:sz w:val="24"/>
          <w:szCs w:val="24"/>
          <w:lang w:val="hr-HR"/>
        </w:rPr>
      </w:pP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Napomena:</w:t>
      </w:r>
      <w:r w:rsidRPr="00863D4C">
        <w:t xml:space="preserve"> </w:t>
      </w: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Za </w:t>
      </w:r>
      <w:r w:rsidR="001B09F1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lokaciju </w:t>
      </w:r>
      <w:r w:rsidR="001B09F1" w:rsidRPr="001B09F1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„ispred objekta Obala 21“, dio z.č. 8514/1 k.o. Punat, jedno mjesto za iznajmljivanje bicikala (površine 8 m²)</w:t>
      </w:r>
      <w:r w:rsidR="001B09F1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, </w:t>
      </w: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sklopljen je ugovor o zakupu na određeno vrijeme do </w:t>
      </w:r>
      <w:r w:rsidR="001B09F1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2</w:t>
      </w: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9. srpnja 2024. godine te </w:t>
      </w:r>
      <w:r w:rsidR="00FC06C3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pravo</w:t>
      </w:r>
      <w:r w:rsidR="00B75087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korištenj</w:t>
      </w:r>
      <w:r w:rsidR="00FC06C3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a</w:t>
      </w:r>
      <w:r w:rsidR="00B75087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javne povšine</w:t>
      </w: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temeljem tog ugovora</w:t>
      </w:r>
      <w:r w:rsidR="00FC06C3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ima</w:t>
      </w:r>
      <w:r w:rsidRPr="00863D4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postojeći zakupac.</w:t>
      </w:r>
    </w:p>
    <w:p w14:paraId="47B3DE28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A5E7514" w14:textId="539870DB" w:rsidR="00C46DE0" w:rsidRDefault="00C46DE0" w:rsidP="00C46DE0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lokaciji u naselju Stara Baška, na području uz lučicu, utvrđuju se 4 (četiri) prodajna mjesta s početnom godišnjom  zakupninom po vrsti ponude</w:t>
      </w:r>
      <w:r w:rsidR="00FA33EE">
        <w:rPr>
          <w:rFonts w:ascii="Garamond" w:eastAsia="Calibri" w:hAnsi="Garamond" w:cs="Times New Roman"/>
          <w:sz w:val="24"/>
          <w:szCs w:val="24"/>
          <w:lang w:val="hr-HR"/>
        </w:rPr>
        <w:t>:</w:t>
      </w:r>
    </w:p>
    <w:p w14:paraId="3DB59C10" w14:textId="77777777" w:rsidR="00FA33EE" w:rsidRPr="00154959" w:rsidRDefault="00FA33EE" w:rsidP="00FA33EE">
      <w:pPr>
        <w:numPr>
          <w:ilvl w:val="0"/>
          <w:numId w:val="7"/>
        </w:num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plažnih rekvizita </w:t>
      </w:r>
    </w:p>
    <w:p w14:paraId="7B30E820" w14:textId="77777777" w:rsidR="00FA33EE" w:rsidRPr="00154959" w:rsidRDefault="00FA33EE" w:rsidP="00FA33EE">
      <w:p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(štand 2 m²)                                                                                         500,00 EUR                                             </w:t>
      </w:r>
    </w:p>
    <w:p w14:paraId="1E461D6C" w14:textId="77777777" w:rsidR="00FA33EE" w:rsidRPr="00154959" w:rsidRDefault="00FA33EE" w:rsidP="00FA33EE">
      <w:pPr>
        <w:numPr>
          <w:ilvl w:val="0"/>
          <w:numId w:val="6"/>
        </w:numPr>
        <w:suppressAutoHyphens/>
        <w:autoSpaceDN w:val="0"/>
        <w:spacing w:after="0" w:line="240" w:lineRule="auto"/>
        <w:ind w:left="141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proizvoda obiteljskih </w:t>
      </w:r>
    </w:p>
    <w:p w14:paraId="02E36D36" w14:textId="77777777" w:rsidR="00FA33EE" w:rsidRPr="00154959" w:rsidRDefault="00FA33EE" w:rsidP="00FA33EE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poljoprivrednih gospodarstava (štand 2 m</w:t>
      </w:r>
      <w:r w:rsidRPr="00154959">
        <w:rPr>
          <w:rFonts w:ascii="Garamond" w:eastAsia="Calibri" w:hAnsi="Garamond" w:cs="Times New Roman"/>
          <w:sz w:val="24"/>
          <w:szCs w:val="24"/>
          <w:vertAlign w:val="superscript"/>
          <w:lang w:val="hr-HR"/>
        </w:rPr>
        <w:t>2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                                         300,00 EUR                              </w:t>
      </w:r>
    </w:p>
    <w:p w14:paraId="69E17433" w14:textId="77777777" w:rsidR="00FA33EE" w:rsidRPr="00154959" w:rsidRDefault="00FA33EE" w:rsidP="00FA33EE">
      <w:pPr>
        <w:numPr>
          <w:ilvl w:val="0"/>
          <w:numId w:val="6"/>
        </w:numPr>
        <w:suppressAutoHyphens/>
        <w:autoSpaceDN w:val="0"/>
        <w:spacing w:after="0" w:line="240" w:lineRule="auto"/>
        <w:ind w:left="709" w:firstLine="284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1 (jedno) prodajno mjesto za prodaju autohtonih proizvoda </w:t>
      </w:r>
    </w:p>
    <w:p w14:paraId="0933C297" w14:textId="77777777" w:rsidR="00FA33EE" w:rsidRPr="00154959" w:rsidRDefault="00FA33EE" w:rsidP="00FA33EE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(štand 2 m²)                                                                                         200,00 EUR</w:t>
      </w:r>
    </w:p>
    <w:p w14:paraId="21BCE137" w14:textId="77777777" w:rsidR="00FA33EE" w:rsidRPr="00154959" w:rsidRDefault="00FA33EE" w:rsidP="00FA33EE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4.    1 (jedno) prodajno mjesto za prodaju slika, umjetnina i rukotvorina </w:t>
      </w:r>
    </w:p>
    <w:p w14:paraId="6618C3F5" w14:textId="77777777" w:rsidR="00FA33EE" w:rsidRPr="00154959" w:rsidRDefault="00FA33EE" w:rsidP="00FA33EE">
      <w:pPr>
        <w:suppressAutoHyphens/>
        <w:autoSpaceDN w:val="0"/>
        <w:spacing w:after="0" w:line="240" w:lineRule="auto"/>
        <w:ind w:left="993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(štand 2 m²)                                                                                         300,00 EUR                            </w:t>
      </w:r>
    </w:p>
    <w:p w14:paraId="5F228B0F" w14:textId="77777777" w:rsidR="00FA33EE" w:rsidRPr="00154959" w:rsidRDefault="00FA33EE" w:rsidP="00FA33EE">
      <w:pPr>
        <w:tabs>
          <w:tab w:val="left" w:pos="96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Cs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Cs/>
          <w:sz w:val="24"/>
          <w:szCs w:val="24"/>
          <w:lang w:val="hr-HR"/>
        </w:rPr>
        <w:tab/>
        <w:t xml:space="preserve"> Javne površine daju se u zakup na rok od 5 godina.</w:t>
      </w:r>
    </w:p>
    <w:p w14:paraId="64B0B422" w14:textId="77777777" w:rsidR="00FA33EE" w:rsidRDefault="00FA33EE" w:rsidP="00FA33E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86987D4" w14:textId="37C692EA" w:rsidR="002214C7" w:rsidRPr="00FA33EE" w:rsidRDefault="002214C7" w:rsidP="00FA33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FA33EE">
        <w:rPr>
          <w:rFonts w:ascii="Garamond" w:hAnsi="Garamond" w:cs="Times New Roman"/>
          <w:sz w:val="24"/>
          <w:szCs w:val="24"/>
          <w:u w:val="single"/>
        </w:rPr>
        <w:t>Prikupljaju se ponude za zakup javn</w:t>
      </w:r>
      <w:r w:rsidR="00FA33EE">
        <w:rPr>
          <w:rFonts w:ascii="Garamond" w:hAnsi="Garamond" w:cs="Times New Roman"/>
          <w:sz w:val="24"/>
          <w:szCs w:val="24"/>
          <w:u w:val="single"/>
        </w:rPr>
        <w:t>e</w:t>
      </w:r>
      <w:r w:rsidRPr="00FA33EE">
        <w:rPr>
          <w:rFonts w:ascii="Garamond" w:hAnsi="Garamond" w:cs="Times New Roman"/>
          <w:sz w:val="24"/>
          <w:szCs w:val="24"/>
          <w:u w:val="single"/>
        </w:rPr>
        <w:t xml:space="preserve"> površin</w:t>
      </w:r>
      <w:r w:rsidR="00FA33EE">
        <w:rPr>
          <w:rFonts w:ascii="Garamond" w:hAnsi="Garamond" w:cs="Times New Roman"/>
          <w:sz w:val="24"/>
          <w:szCs w:val="24"/>
          <w:u w:val="single"/>
        </w:rPr>
        <w:t>e</w:t>
      </w:r>
      <w:r w:rsidRPr="00FA33EE">
        <w:rPr>
          <w:rFonts w:ascii="Garamond" w:hAnsi="Garamond" w:cs="Times New Roman"/>
          <w:sz w:val="24"/>
          <w:szCs w:val="24"/>
          <w:u w:val="single"/>
        </w:rPr>
        <w:t>- teras</w:t>
      </w:r>
      <w:r w:rsidR="00FA33EE">
        <w:rPr>
          <w:rFonts w:ascii="Garamond" w:hAnsi="Garamond" w:cs="Times New Roman"/>
          <w:sz w:val="24"/>
          <w:szCs w:val="24"/>
          <w:u w:val="single"/>
        </w:rPr>
        <w:t>e</w:t>
      </w:r>
      <w:r w:rsidRPr="00FA33EE">
        <w:rPr>
          <w:rFonts w:ascii="Garamond" w:hAnsi="Garamond" w:cs="Times New Roman"/>
          <w:sz w:val="24"/>
          <w:szCs w:val="24"/>
          <w:u w:val="single"/>
        </w:rPr>
        <w:t xml:space="preserve"> za postavljanje stolova i stolica ugostiteljsk</w:t>
      </w:r>
      <w:r w:rsidR="00FA33EE">
        <w:rPr>
          <w:rFonts w:ascii="Garamond" w:hAnsi="Garamond" w:cs="Times New Roman"/>
          <w:sz w:val="24"/>
          <w:szCs w:val="24"/>
          <w:u w:val="single"/>
        </w:rPr>
        <w:t>og</w:t>
      </w:r>
      <w:r w:rsidRPr="00FA33EE">
        <w:rPr>
          <w:rFonts w:ascii="Garamond" w:hAnsi="Garamond" w:cs="Times New Roman"/>
          <w:sz w:val="24"/>
          <w:szCs w:val="24"/>
          <w:u w:val="single"/>
        </w:rPr>
        <w:t xml:space="preserve"> objekta na sljedeć</w:t>
      </w:r>
      <w:r w:rsidR="00FA33EE">
        <w:rPr>
          <w:rFonts w:ascii="Garamond" w:hAnsi="Garamond" w:cs="Times New Roman"/>
          <w:sz w:val="24"/>
          <w:szCs w:val="24"/>
          <w:u w:val="single"/>
        </w:rPr>
        <w:t>oj</w:t>
      </w:r>
      <w:r w:rsidRPr="00FA33EE">
        <w:rPr>
          <w:rFonts w:ascii="Garamond" w:hAnsi="Garamond" w:cs="Times New Roman"/>
          <w:sz w:val="24"/>
          <w:szCs w:val="24"/>
          <w:u w:val="single"/>
        </w:rPr>
        <w:t xml:space="preserve"> lokacij</w:t>
      </w:r>
      <w:r w:rsidR="00FA33EE">
        <w:rPr>
          <w:rFonts w:ascii="Garamond" w:hAnsi="Garamond" w:cs="Times New Roman"/>
          <w:sz w:val="24"/>
          <w:szCs w:val="24"/>
          <w:u w:val="single"/>
        </w:rPr>
        <w:t>i</w:t>
      </w:r>
      <w:r w:rsidRPr="00FA33EE">
        <w:rPr>
          <w:rFonts w:ascii="Garamond" w:hAnsi="Garamond" w:cs="Times New Roman"/>
          <w:sz w:val="24"/>
          <w:szCs w:val="24"/>
          <w:u w:val="single"/>
        </w:rPr>
        <w:t>:</w:t>
      </w:r>
    </w:p>
    <w:p w14:paraId="738C93BF" w14:textId="036B0A43" w:rsidR="002214C7" w:rsidRDefault="002214C7" w:rsidP="00E5275E">
      <w:pPr>
        <w:pStyle w:val="NoSpacing"/>
        <w:numPr>
          <w:ilvl w:val="0"/>
          <w:numId w:val="11"/>
        </w:numPr>
        <w:ind w:left="121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Terasa </w:t>
      </w:r>
      <w:r w:rsidR="00B733BF">
        <w:rPr>
          <w:rFonts w:ascii="Garamond" w:hAnsi="Garamond" w:cs="Times New Roman"/>
          <w:b/>
          <w:sz w:val="24"/>
          <w:szCs w:val="24"/>
        </w:rPr>
        <w:t>2</w:t>
      </w:r>
      <w:r w:rsidR="00BA093D" w:rsidRPr="00BA093D">
        <w:rPr>
          <w:rFonts w:ascii="Garamond" w:hAnsi="Garamond" w:cs="Times New Roman"/>
          <w:b/>
          <w:sz w:val="24"/>
          <w:szCs w:val="24"/>
        </w:rPr>
        <w:t xml:space="preserve"> (dio z.č. 8514/1 k.o. Punat), površine 2</w:t>
      </w:r>
      <w:r w:rsidR="003D589D">
        <w:rPr>
          <w:rFonts w:ascii="Garamond" w:hAnsi="Garamond" w:cs="Times New Roman"/>
          <w:b/>
          <w:sz w:val="24"/>
          <w:szCs w:val="24"/>
        </w:rPr>
        <w:t>5</w:t>
      </w:r>
      <w:r w:rsidR="00BA093D" w:rsidRPr="00BA093D">
        <w:rPr>
          <w:rFonts w:ascii="Garamond" w:hAnsi="Garamond" w:cs="Times New Roman"/>
          <w:b/>
          <w:sz w:val="24"/>
          <w:szCs w:val="24"/>
        </w:rPr>
        <w:t>,0</w:t>
      </w:r>
      <w:r w:rsidR="003D589D">
        <w:rPr>
          <w:rFonts w:ascii="Garamond" w:hAnsi="Garamond" w:cs="Times New Roman"/>
          <w:b/>
          <w:sz w:val="24"/>
          <w:szCs w:val="24"/>
        </w:rPr>
        <w:t>8</w:t>
      </w:r>
      <w:r w:rsidR="00BA093D" w:rsidRPr="00BA093D">
        <w:rPr>
          <w:rFonts w:ascii="Garamond" w:hAnsi="Garamond" w:cs="Times New Roman"/>
          <w:b/>
          <w:sz w:val="24"/>
          <w:szCs w:val="24"/>
        </w:rPr>
        <w:t xml:space="preserve"> m2</w:t>
      </w:r>
      <w:r w:rsidR="00BA093D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417B28">
        <w:rPr>
          <w:rFonts w:ascii="Garamond" w:hAnsi="Garamond" w:cs="Times New Roman"/>
          <w:bCs/>
          <w:sz w:val="24"/>
          <w:szCs w:val="24"/>
        </w:rPr>
        <w:t>s početnom zakupninom od 55,00 EUR/m², sukladno skici koja se nalazi u privitku ovog Natječaja</w:t>
      </w:r>
    </w:p>
    <w:p w14:paraId="73331901" w14:textId="6629DA05" w:rsidR="002214C7" w:rsidRDefault="002214C7" w:rsidP="002214C7">
      <w:pPr>
        <w:pStyle w:val="NoSpacing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</w:t>
      </w:r>
      <w:r w:rsidR="007A03BD">
        <w:rPr>
          <w:rFonts w:ascii="Garamond" w:hAnsi="Garamond" w:cs="Times New Roman"/>
          <w:bCs/>
          <w:sz w:val="24"/>
          <w:szCs w:val="24"/>
        </w:rPr>
        <w:t xml:space="preserve">       </w:t>
      </w:r>
      <w:r w:rsidRPr="00903C77">
        <w:rPr>
          <w:rFonts w:ascii="Garamond" w:hAnsi="Garamond" w:cs="Times New Roman"/>
          <w:bCs/>
          <w:sz w:val="24"/>
          <w:szCs w:val="24"/>
        </w:rPr>
        <w:t>Javn</w:t>
      </w:r>
      <w:r w:rsidR="00BA093D">
        <w:rPr>
          <w:rFonts w:ascii="Garamond" w:hAnsi="Garamond" w:cs="Times New Roman"/>
          <w:bCs/>
          <w:sz w:val="24"/>
          <w:szCs w:val="24"/>
        </w:rPr>
        <w:t>a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površin</w:t>
      </w:r>
      <w:r w:rsidR="00BA093D">
        <w:rPr>
          <w:rFonts w:ascii="Garamond" w:hAnsi="Garamond" w:cs="Times New Roman"/>
          <w:bCs/>
          <w:sz w:val="24"/>
          <w:szCs w:val="24"/>
        </w:rPr>
        <w:t>a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daj</w:t>
      </w:r>
      <w:r w:rsidR="00BA093D">
        <w:rPr>
          <w:rFonts w:ascii="Garamond" w:hAnsi="Garamond" w:cs="Times New Roman"/>
          <w:bCs/>
          <w:sz w:val="24"/>
          <w:szCs w:val="24"/>
        </w:rPr>
        <w:t>e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se u zakup na rok od </w:t>
      </w:r>
      <w:r>
        <w:rPr>
          <w:rFonts w:ascii="Garamond" w:hAnsi="Garamond" w:cs="Times New Roman"/>
          <w:bCs/>
          <w:sz w:val="24"/>
          <w:szCs w:val="24"/>
        </w:rPr>
        <w:t>3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godin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="00E01BD9">
        <w:rPr>
          <w:rFonts w:ascii="Garamond" w:hAnsi="Garamond" w:cs="Times New Roman"/>
          <w:bCs/>
          <w:sz w:val="24"/>
          <w:szCs w:val="24"/>
        </w:rPr>
        <w:t xml:space="preserve"> </w:t>
      </w:r>
      <w:r w:rsidR="00253189">
        <w:rPr>
          <w:rFonts w:ascii="Garamond" w:hAnsi="Garamond" w:cs="Times New Roman"/>
          <w:bCs/>
          <w:sz w:val="24"/>
          <w:szCs w:val="24"/>
        </w:rPr>
        <w:t xml:space="preserve">odnosno </w:t>
      </w:r>
      <w:r w:rsidR="00E01BD9" w:rsidRPr="00E01BD9">
        <w:rPr>
          <w:rFonts w:ascii="Garamond" w:hAnsi="Garamond" w:cs="Times New Roman"/>
          <w:bCs/>
          <w:sz w:val="24"/>
          <w:szCs w:val="24"/>
        </w:rPr>
        <w:t>do 31. prosinca 2026. godine.</w:t>
      </w:r>
    </w:p>
    <w:p w14:paraId="31C9DE7F" w14:textId="77777777" w:rsidR="002214C7" w:rsidRPr="00154959" w:rsidRDefault="002214C7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Cs/>
          <w:sz w:val="24"/>
          <w:szCs w:val="24"/>
          <w:lang w:val="hr-HR"/>
        </w:rPr>
      </w:pPr>
    </w:p>
    <w:p w14:paraId="7FB6B689" w14:textId="419B5F36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color w:val="FF0000"/>
          <w:sz w:val="24"/>
          <w:szCs w:val="24"/>
          <w:lang w:val="hr-HR" w:eastAsia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Za lokacije za zakup javnih površina pod rednim brojem </w:t>
      </w:r>
      <w:r w:rsidR="007907A8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I., 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II., III., IV.,</w:t>
      </w:r>
      <w:r w:rsidR="005C0978">
        <w:rPr>
          <w:rFonts w:ascii="Garamond" w:eastAsia="Calibri" w:hAnsi="Garamond" w:cs="Times New Roman"/>
          <w:sz w:val="24"/>
          <w:szCs w:val="24"/>
          <w:lang w:val="hr-HR" w:eastAsia="hr-HR"/>
        </w:rPr>
        <w:t>V.,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VI.</w:t>
      </w:r>
      <w:r w:rsidR="005C0978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i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VII</w:t>
      </w:r>
      <w:r w:rsidR="003319FD">
        <w:rPr>
          <w:rFonts w:ascii="Garamond" w:eastAsia="Calibri" w:hAnsi="Garamond" w:cs="Times New Roman"/>
          <w:sz w:val="24"/>
          <w:szCs w:val="24"/>
          <w:lang w:val="hr-HR" w:eastAsia="hr-HR"/>
        </w:rPr>
        <w:t>I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., predviđeni su </w:t>
      </w:r>
      <w:r w:rsidRPr="00966F9D">
        <w:rPr>
          <w:rFonts w:ascii="Garamond" w:eastAsia="Calibri" w:hAnsi="Garamond" w:cs="Times New Roman"/>
          <w:sz w:val="24"/>
          <w:szCs w:val="24"/>
          <w:lang w:val="hr-HR" w:eastAsia="hr-HR"/>
        </w:rPr>
        <w:t>štandovi u vlasništvu zakupnika</w:t>
      </w:r>
      <w:r w:rsidR="00546CC0" w:rsidRPr="00966F9D">
        <w:t xml:space="preserve"> </w:t>
      </w:r>
      <w:r w:rsidR="00546CC0" w:rsidRPr="00966F9D">
        <w:rPr>
          <w:rFonts w:ascii="Garamond" w:eastAsia="Calibri" w:hAnsi="Garamond" w:cs="Times New Roman"/>
          <w:sz w:val="24"/>
          <w:szCs w:val="24"/>
          <w:lang w:val="hr-HR" w:eastAsia="hr-HR"/>
        </w:rPr>
        <w:t>bijele boje</w:t>
      </w:r>
      <w:r w:rsidRPr="00966F9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čiji 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izgled mora biti usklađen s Odlukom o 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lastRenderedPageBreak/>
        <w:t>postavi urbane opreme na području Općine Punat („Službene novine Primorsko-goranske županije“ br. 42/18 i 34/19) i na čiji izgled zakupnik mora ishoditi suglasnost Jedinstvenog upravnog odjela.</w:t>
      </w:r>
    </w:p>
    <w:p w14:paraId="57D7A7F3" w14:textId="3E6A649B" w:rsidR="00C46DE0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Svaki ponuditelj može zakupiti više prodajnih mjesta, ali pod uvjetom da na pojedinoj navedenoj lokaciji (lokacije od I. do VII</w:t>
      </w:r>
      <w:r w:rsidR="00863D4C">
        <w:rPr>
          <w:rFonts w:ascii="Garamond" w:eastAsia="Calibri" w:hAnsi="Garamond" w:cs="Times New Roman"/>
          <w:sz w:val="24"/>
          <w:szCs w:val="24"/>
          <w:lang w:val="hr-HR" w:eastAsia="hr-HR"/>
        </w:rPr>
        <w:t>I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.) može zakupiti samo po jedno prodajno mjesto/kiosk te će prednost pri odabiru lokacije imati onaj ponuditelj koji ponudi viši iznos zakupnine.</w:t>
      </w:r>
    </w:p>
    <w:p w14:paraId="0752ED2C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136166F0" w14:textId="77777777" w:rsidR="00C46DE0" w:rsidRPr="00154959" w:rsidRDefault="00C46DE0" w:rsidP="00C46DE0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OPĆI UVJETI JAVNOG NATJEČAJA:</w:t>
      </w:r>
    </w:p>
    <w:p w14:paraId="1AB6B046" w14:textId="77777777" w:rsidR="00C46DE0" w:rsidRPr="00154959" w:rsidRDefault="00C46DE0" w:rsidP="00C46DE0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D9531E9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14:paraId="0FA8B899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14:paraId="56BE9049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14:paraId="67B21E07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Lokaciju i mjesto za koju se ponuditelj natječe,</w:t>
      </w:r>
    </w:p>
    <w:p w14:paraId="3736E6C2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Visinu ponuđene zakupnine,</w:t>
      </w:r>
    </w:p>
    <w:p w14:paraId="503F6FC0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Dokaz o izvršenoj uplati jamstvenog pologa u visini od 10% početnog iznosa zakupnine iz natječaja, na žiro račun Općine Punat IBAN:HR8724020061836000009, model: 68, poziv na broj: 5738-OIB uplatitelja, s naznakom uplate – „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Polog za sudjelovanje na natječaju za zakup javnih površina“,</w:t>
      </w:r>
    </w:p>
    <w:p w14:paraId="2CAEF956" w14:textId="77777777" w:rsidR="00C46DE0" w:rsidRPr="00154959" w:rsidRDefault="00C46DE0" w:rsidP="00C46DE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Broj žiroračuna za povrat jamstvenog pologa.</w:t>
      </w:r>
    </w:p>
    <w:p w14:paraId="4FA010E3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4AB4BA97" w14:textId="77777777" w:rsidR="00C46DE0" w:rsidRPr="00154959" w:rsidRDefault="00C46DE0" w:rsidP="00C46DE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154959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Pravo podnošenja ponuda imaju sve fizičke i pravne osobe registrirane za djelatnost iz javnog natječaja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</w:p>
    <w:p w14:paraId="126722CD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         Ponuditelji koji se natječu, </w:t>
      </w:r>
      <w:r w:rsidRPr="00154959">
        <w:rPr>
          <w:rFonts w:ascii="Garamond" w:eastAsia="Calibri" w:hAnsi="Garamond" w:cs="Times New Roman"/>
          <w:b/>
          <w:i/>
          <w:iCs/>
          <w:sz w:val="24"/>
          <w:szCs w:val="24"/>
          <w:lang w:val="hr-HR" w:eastAsia="hr-HR"/>
        </w:rPr>
        <w:t>moraju po svim osnovama imati podmirene dospjele obveze prema Općini</w:t>
      </w: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 w:eastAsia="hr-HR"/>
        </w:rPr>
        <w:t xml:space="preserve"> Punat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do trenutka otvaranja ponuda.</w:t>
      </w:r>
    </w:p>
    <w:p w14:paraId="19AED430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Ponuditelji su dužni uplatiti jamstveni polog u visini od 10% od početnog iznosa zakupnine u korist Proračuna Općine Punat te dostaviti dokaz o izvršenoj uplati.</w:t>
      </w:r>
      <w:r w:rsidRPr="00154959">
        <w:rPr>
          <w:rFonts w:ascii="Garamond" w:eastAsia="Calibri" w:hAnsi="Garamond" w:cs="Times New Roman"/>
          <w:sz w:val="24"/>
          <w:szCs w:val="24"/>
          <w:lang w:val="hr-HR"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14:paraId="630EF460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 w:eastAsia="hr-HR"/>
        </w:rPr>
      </w:pPr>
    </w:p>
    <w:p w14:paraId="4FC1F6E4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14:paraId="5F2977DF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14:paraId="54E88731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14:paraId="77975331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035F6A54" w14:textId="22820758" w:rsidR="00C46DE0" w:rsidRDefault="00C46DE0" w:rsidP="00C46DE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U slučaju da najpovoljniji ponuditelj odustane od ponude, najpovoljnijim ponuditeljem, u smislu ovog natječaja postaje ponuditelj koji je na natječaju ponudio sljedeći po visini iznos zakupnine.</w:t>
      </w:r>
    </w:p>
    <w:p w14:paraId="3A0F7ADE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 xml:space="preserve">           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 i 9/21).</w:t>
      </w:r>
    </w:p>
    <w:p w14:paraId="7EE974D4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lastRenderedPageBreak/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5D33F594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više od 8 mjeseci 10 %,</w:t>
      </w:r>
    </w:p>
    <w:p w14:paraId="2D6125AE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više od 10 mjeseci 15 %,</w:t>
      </w:r>
    </w:p>
    <w:p w14:paraId="02EF41CE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posluje 12 mjeseci 20 %,</w:t>
      </w:r>
    </w:p>
    <w:p w14:paraId="2FBC3B27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ima zaposleno u stalnom radnom odnosu tijekom cijele godine više od 3 zaposlenika s područja Općine Punat 5 %,</w:t>
      </w:r>
    </w:p>
    <w:p w14:paraId="63360D4D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-</w:t>
      </w:r>
      <w:r w:rsidRPr="00283F71">
        <w:rPr>
          <w:rFonts w:ascii="Garamond" w:hAnsi="Garamond" w:cs="Times New Roman"/>
          <w:sz w:val="24"/>
          <w:szCs w:val="24"/>
          <w:lang w:val="hr-HR"/>
        </w:rPr>
        <w:tab/>
        <w:t>ukoliko ugostiteljski objekt ima zaposleno u stalnom radnom odnosu tijekom cijele godine više od 5 zaposlenika s područja Općine Punat 10 %,</w:t>
      </w:r>
    </w:p>
    <w:p w14:paraId="2BA9346A" w14:textId="77777777" w:rsidR="00283F71" w:rsidRPr="00283F71" w:rsidRDefault="00283F71" w:rsidP="00283F7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83F71">
        <w:rPr>
          <w:rFonts w:ascii="Garamond" w:hAnsi="Garamond" w:cs="Times New Roman"/>
          <w:sz w:val="24"/>
          <w:szCs w:val="24"/>
          <w:lang w:val="hr-HR"/>
        </w:rPr>
        <w:t>a što dokazuju odgovarajućom dokumentacijom nadležnih tijela koju su dužni dostaviti u roku od 5 dana od dana primitka Odluke o izboru najbolje ponude.</w:t>
      </w:r>
    </w:p>
    <w:p w14:paraId="71607124" w14:textId="77777777" w:rsidR="00283F71" w:rsidRPr="00154959" w:rsidRDefault="00283F71" w:rsidP="00C46DE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  <w:lang w:val="hr-HR"/>
        </w:rPr>
      </w:pPr>
    </w:p>
    <w:p w14:paraId="7E7EBECD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</w:t>
      </w:r>
    </w:p>
    <w:p w14:paraId="5F6AB7B4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i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i/>
          <w:sz w:val="24"/>
          <w:szCs w:val="24"/>
          <w:lang w:val="hr-HR"/>
        </w:rPr>
        <w:t>Ostalo:</w:t>
      </w:r>
    </w:p>
    <w:p w14:paraId="1C1670B3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14:paraId="23EE439E" w14:textId="77777777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bCs/>
          <w:i/>
          <w:sz w:val="24"/>
          <w:szCs w:val="24"/>
          <w:lang w:val="hr-HR"/>
        </w:rPr>
        <w:t>«NE OTVARATI- za natječaj»</w:t>
      </w:r>
    </w:p>
    <w:p w14:paraId="06A4CDE8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7B7BF806" w14:textId="22CCB43C" w:rsidR="00C46DE0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na adresu:</w:t>
      </w:r>
    </w:p>
    <w:p w14:paraId="222B2D2D" w14:textId="77777777" w:rsidR="00243226" w:rsidRPr="00154959" w:rsidRDefault="00243226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DE6E79A" w14:textId="77777777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OPĆINA PUNAT</w:t>
      </w:r>
    </w:p>
    <w:p w14:paraId="7E4FEEA9" w14:textId="77777777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Povjerenstvo za provedbu javnog natječaja</w:t>
      </w:r>
    </w:p>
    <w:p w14:paraId="5B83C2ED" w14:textId="77777777" w:rsidR="00C46DE0" w:rsidRPr="00154959" w:rsidRDefault="00C46DE0" w:rsidP="00C46DE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b/>
          <w:sz w:val="24"/>
          <w:szCs w:val="24"/>
          <w:lang w:val="hr-HR"/>
        </w:rPr>
        <w:t>Novi put 2, 51521 PUNAT</w:t>
      </w:r>
    </w:p>
    <w:p w14:paraId="68D9EFE9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</w:p>
    <w:p w14:paraId="0BD5BA7B" w14:textId="1737B28F" w:rsidR="00C46DE0" w:rsidRPr="00154959" w:rsidRDefault="00C46DE0" w:rsidP="00C46D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Ponude se predaju neposredno na urudžbeni zapisnik ili putem pošte preporučenom pošiljkom, a krajnji rok za dostavu ponuda je </w:t>
      </w:r>
      <w:r w:rsidR="001E751C">
        <w:rPr>
          <w:rFonts w:ascii="Garamond" w:eastAsia="Calibri" w:hAnsi="Garamond" w:cs="Times New Roman"/>
          <w:sz w:val="24"/>
          <w:szCs w:val="24"/>
          <w:lang w:val="hr-HR"/>
        </w:rPr>
        <w:t>15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(</w:t>
      </w:r>
      <w:r w:rsidR="001E751C">
        <w:rPr>
          <w:rFonts w:ascii="Garamond" w:eastAsia="Calibri" w:hAnsi="Garamond" w:cs="Times New Roman"/>
          <w:sz w:val="24"/>
          <w:szCs w:val="24"/>
          <w:lang w:val="hr-HR"/>
        </w:rPr>
        <w:t>petnaest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 dana  od dana objave obavijesti o raspisanom natječaju u „Novom listu“ do 13,00 sati neovisno o načinu dostave, odnosno do </w:t>
      </w:r>
      <w:r w:rsidR="00567B46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6. svibnja</w:t>
      </w:r>
      <w:r w:rsidRPr="00154959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 xml:space="preserve"> 202</w:t>
      </w:r>
      <w:r w:rsidR="001E751C">
        <w:rPr>
          <w:rFonts w:ascii="Garamond" w:eastAsia="Calibri" w:hAnsi="Garamond" w:cs="Times New Roman"/>
          <w:i/>
          <w:iCs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i/>
          <w:sz w:val="24"/>
          <w:szCs w:val="24"/>
          <w:lang w:val="hr-HR"/>
        </w:rPr>
        <w:t>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. Obavijest o raspisanom natječaju objavit će se u „Novom listu“ dana </w:t>
      </w:r>
      <w:r w:rsidR="00567B46">
        <w:rPr>
          <w:rFonts w:ascii="Garamond" w:eastAsia="Calibri" w:hAnsi="Garamond" w:cs="Times New Roman"/>
          <w:sz w:val="24"/>
          <w:szCs w:val="24"/>
          <w:lang w:val="hr-HR"/>
        </w:rPr>
        <w:t>21. travnja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</w:t>
      </w:r>
      <w:r w:rsidRPr="00154959">
        <w:rPr>
          <w:rFonts w:ascii="Garamond" w:eastAsia="Calibri" w:hAnsi="Garamond" w:cs="Times New Roman"/>
          <w:iCs/>
          <w:sz w:val="24"/>
          <w:szCs w:val="24"/>
          <w:lang w:val="hr-HR"/>
        </w:rPr>
        <w:t>202</w:t>
      </w:r>
      <w:r w:rsidR="001E751C">
        <w:rPr>
          <w:rFonts w:ascii="Garamond" w:eastAsia="Calibri" w:hAnsi="Garamond" w:cs="Times New Roman"/>
          <w:iCs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iCs/>
          <w:sz w:val="24"/>
          <w:szCs w:val="24"/>
          <w:lang w:val="hr-HR"/>
        </w:rPr>
        <w:t>. godine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14:paraId="215FA553" w14:textId="1F1929B5" w:rsidR="00C46DE0" w:rsidRPr="00154959" w:rsidRDefault="00C46DE0" w:rsidP="00C46D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Ponude koje pristignu </w:t>
      </w:r>
      <w:r w:rsidR="00567B46">
        <w:rPr>
          <w:rFonts w:ascii="Garamond" w:eastAsia="Calibri" w:hAnsi="Garamond" w:cs="Times New Roman"/>
          <w:sz w:val="24"/>
          <w:szCs w:val="24"/>
          <w:lang w:val="hr-HR"/>
        </w:rPr>
        <w:t>6. svibnja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202</w:t>
      </w:r>
      <w:r w:rsidR="00D32479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 godine nakon 13,00 sati neovisno o načinu dostave smatraju se zakašnjelima.</w:t>
      </w:r>
    </w:p>
    <w:p w14:paraId="6D56342C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14:paraId="1F1C5FB7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14:paraId="1E90C055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14:paraId="322F2FFB" w14:textId="77777777" w:rsidR="00C46DE0" w:rsidRPr="00154959" w:rsidRDefault="00C46DE0" w:rsidP="00C46DE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Općina Punat ima pravo odustati od zakupa u svako doba prije potpisivanja ugovora o zakupu.</w:t>
      </w:r>
    </w:p>
    <w:p w14:paraId="57508560" w14:textId="77777777" w:rsidR="00C46DE0" w:rsidRPr="00154959" w:rsidRDefault="00C46DE0" w:rsidP="00C46DE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Grafički prikaz lokacija nalazi se na internetskim stranicama Općine Punat (</w:t>
      </w:r>
      <w:hyperlink r:id="rId8" w:history="1">
        <w:r w:rsidRPr="00154959">
          <w:rPr>
            <w:rFonts w:ascii="Garamond" w:eastAsia="Calibri" w:hAnsi="Garamond" w:cs="Times New Roman"/>
            <w:color w:val="0563C1"/>
            <w:sz w:val="24"/>
            <w:u w:val="single"/>
            <w:lang w:val="hr-HR"/>
          </w:rPr>
          <w:t>www.punat.hr</w:t>
        </w:r>
      </w:hyperlink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). </w:t>
      </w:r>
    </w:p>
    <w:p w14:paraId="4719A1DF" w14:textId="137213BA" w:rsidR="00C46DE0" w:rsidRPr="00154959" w:rsidRDefault="00C46DE0" w:rsidP="00C46D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Javno otvaranje ponuda izvršit će Povjerenstvo za provedbu javnog natječaja dana</w:t>
      </w:r>
      <w:r w:rsidR="00567B46">
        <w:rPr>
          <w:rFonts w:ascii="Garamond" w:eastAsia="Calibri" w:hAnsi="Garamond" w:cs="Times New Roman"/>
          <w:sz w:val="24"/>
          <w:szCs w:val="24"/>
          <w:lang w:val="hr-HR"/>
        </w:rPr>
        <w:t xml:space="preserve"> 6. svibnja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202</w:t>
      </w:r>
      <w:r w:rsidR="00D32479">
        <w:rPr>
          <w:rFonts w:ascii="Garamond" w:eastAsia="Calibri" w:hAnsi="Garamond" w:cs="Times New Roman"/>
          <w:sz w:val="24"/>
          <w:szCs w:val="24"/>
          <w:lang w:val="hr-HR"/>
        </w:rPr>
        <w:t>4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 godine u 13:30 sati, u Maloj sali Narodnog doma u Puntu, Novi put 2.</w:t>
      </w:r>
    </w:p>
    <w:p w14:paraId="350B3126" w14:textId="16080C6D" w:rsidR="00C46DE0" w:rsidRDefault="00C46DE0" w:rsidP="0020448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Sve dodatne obavijesti mogu se dobiti u Jedinstvenom upravnom odjelu Općine Punat ili na telefon 051/855-6</w:t>
      </w:r>
      <w:r w:rsidR="00D32479">
        <w:rPr>
          <w:rFonts w:ascii="Garamond" w:eastAsia="Calibri" w:hAnsi="Garamond" w:cs="Times New Roman"/>
          <w:sz w:val="24"/>
          <w:szCs w:val="24"/>
          <w:lang w:val="hr-HR"/>
        </w:rPr>
        <w:t>89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>.</w:t>
      </w:r>
    </w:p>
    <w:p w14:paraId="4DD176FB" w14:textId="77777777" w:rsidR="009C235B" w:rsidRPr="00154959" w:rsidRDefault="009C235B" w:rsidP="0020448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9693EB9" w14:textId="77777777" w:rsidR="00C46DE0" w:rsidRDefault="00C46DE0" w:rsidP="00C46DE0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      PROČELNICA</w:t>
      </w:r>
    </w:p>
    <w:p w14:paraId="2597F05D" w14:textId="77777777" w:rsidR="00C46DE0" w:rsidRPr="00154959" w:rsidRDefault="00C46DE0" w:rsidP="00C46DE0">
      <w:pPr>
        <w:suppressAutoHyphens/>
        <w:autoSpaceDN w:val="0"/>
        <w:spacing w:after="0" w:line="240" w:lineRule="auto"/>
        <w:ind w:left="4320" w:firstLine="720"/>
        <w:textAlignment w:val="baseline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F87E394" w14:textId="73088787" w:rsidR="00E26DAB" w:rsidRPr="00204489" w:rsidRDefault="00C46DE0" w:rsidP="0020448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ab/>
        <w:t xml:space="preserve">            </w:t>
      </w:r>
      <w:r>
        <w:rPr>
          <w:rFonts w:ascii="Garamond" w:eastAsia="Calibri" w:hAnsi="Garamond" w:cs="Times New Roman"/>
          <w:sz w:val="24"/>
          <w:szCs w:val="24"/>
          <w:lang w:val="hr-HR"/>
        </w:rPr>
        <w:t xml:space="preserve">  </w:t>
      </w:r>
      <w:r w:rsidRPr="00154959">
        <w:rPr>
          <w:rFonts w:ascii="Garamond" w:eastAsia="Calibri" w:hAnsi="Garamond" w:cs="Times New Roman"/>
          <w:sz w:val="24"/>
          <w:szCs w:val="24"/>
          <w:lang w:val="hr-HR"/>
        </w:rPr>
        <w:t xml:space="preserve">  Ivana Svetec Rupčić, dipl.iur.</w:t>
      </w:r>
    </w:p>
    <w:sectPr w:rsidR="00E26DAB" w:rsidRPr="00204489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B2EC" w14:textId="77777777" w:rsidR="006F476C" w:rsidRDefault="006F476C">
      <w:pPr>
        <w:spacing w:after="0" w:line="240" w:lineRule="auto"/>
      </w:pPr>
      <w:r>
        <w:separator/>
      </w:r>
    </w:p>
  </w:endnote>
  <w:endnote w:type="continuationSeparator" w:id="0">
    <w:p w14:paraId="54651469" w14:textId="77777777" w:rsidR="006F476C" w:rsidRDefault="006F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0AEA" w14:textId="77777777" w:rsidR="005D7F4B" w:rsidRDefault="0024322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E3FA68B" w14:textId="77777777" w:rsidR="005D7F4B" w:rsidRDefault="006F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CB50" w14:textId="77777777" w:rsidR="006F476C" w:rsidRDefault="006F476C">
      <w:pPr>
        <w:spacing w:after="0" w:line="240" w:lineRule="auto"/>
      </w:pPr>
      <w:r>
        <w:separator/>
      </w:r>
    </w:p>
  </w:footnote>
  <w:footnote w:type="continuationSeparator" w:id="0">
    <w:p w14:paraId="598759A4" w14:textId="77777777" w:rsidR="006F476C" w:rsidRDefault="006F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50E"/>
    <w:multiLevelType w:val="multilevel"/>
    <w:tmpl w:val="A5589F0C"/>
    <w:lvl w:ilvl="0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806ACA"/>
    <w:multiLevelType w:val="hybridMultilevel"/>
    <w:tmpl w:val="C22801CA"/>
    <w:lvl w:ilvl="0" w:tplc="ECD449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844"/>
    <w:multiLevelType w:val="multilevel"/>
    <w:tmpl w:val="FBF2029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FAE"/>
    <w:multiLevelType w:val="multilevel"/>
    <w:tmpl w:val="5EBA94C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4A43"/>
    <w:multiLevelType w:val="multilevel"/>
    <w:tmpl w:val="57E6A5B0"/>
    <w:lvl w:ilvl="0">
      <w:start w:val="1"/>
      <w:numFmt w:val="upperRoman"/>
      <w:lvlText w:val="%1."/>
      <w:lvlJc w:val="left"/>
      <w:pPr>
        <w:ind w:left="1080" w:hanging="720"/>
      </w:pPr>
      <w:rPr>
        <w:rFonts w:ascii="Garamond" w:hAnsi="Garamond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36EC"/>
    <w:multiLevelType w:val="hybridMultilevel"/>
    <w:tmpl w:val="781E9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B01AD0"/>
    <w:multiLevelType w:val="multilevel"/>
    <w:tmpl w:val="C1660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E0"/>
    <w:rsid w:val="0010378C"/>
    <w:rsid w:val="00120A42"/>
    <w:rsid w:val="001279D6"/>
    <w:rsid w:val="00131293"/>
    <w:rsid w:val="001468FD"/>
    <w:rsid w:val="0015365E"/>
    <w:rsid w:val="001908A1"/>
    <w:rsid w:val="001B09F1"/>
    <w:rsid w:val="001C0F8F"/>
    <w:rsid w:val="001E751C"/>
    <w:rsid w:val="00204489"/>
    <w:rsid w:val="002214C7"/>
    <w:rsid w:val="00243226"/>
    <w:rsid w:val="00253189"/>
    <w:rsid w:val="00272A40"/>
    <w:rsid w:val="00283F71"/>
    <w:rsid w:val="003319FD"/>
    <w:rsid w:val="00381144"/>
    <w:rsid w:val="003D589D"/>
    <w:rsid w:val="00433532"/>
    <w:rsid w:val="004968FD"/>
    <w:rsid w:val="004D2CB7"/>
    <w:rsid w:val="00546CC0"/>
    <w:rsid w:val="0055148B"/>
    <w:rsid w:val="00567B46"/>
    <w:rsid w:val="005C0978"/>
    <w:rsid w:val="006F476C"/>
    <w:rsid w:val="00705E05"/>
    <w:rsid w:val="007907A8"/>
    <w:rsid w:val="007A03BD"/>
    <w:rsid w:val="007E07EE"/>
    <w:rsid w:val="007E0FBA"/>
    <w:rsid w:val="007F105F"/>
    <w:rsid w:val="00812B5E"/>
    <w:rsid w:val="00863D4C"/>
    <w:rsid w:val="008751A2"/>
    <w:rsid w:val="008A1ECD"/>
    <w:rsid w:val="008C19C8"/>
    <w:rsid w:val="00905325"/>
    <w:rsid w:val="00906271"/>
    <w:rsid w:val="009565D9"/>
    <w:rsid w:val="00966F9D"/>
    <w:rsid w:val="009C235B"/>
    <w:rsid w:val="00A24651"/>
    <w:rsid w:val="00B733BF"/>
    <w:rsid w:val="00B75087"/>
    <w:rsid w:val="00BA093D"/>
    <w:rsid w:val="00C46DE0"/>
    <w:rsid w:val="00D32479"/>
    <w:rsid w:val="00D34A9A"/>
    <w:rsid w:val="00D44DAC"/>
    <w:rsid w:val="00D85FBF"/>
    <w:rsid w:val="00E01BD9"/>
    <w:rsid w:val="00E5275E"/>
    <w:rsid w:val="00EE2306"/>
    <w:rsid w:val="00F52B0A"/>
    <w:rsid w:val="00FA33EE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623"/>
  <w15:chartTrackingRefBased/>
  <w15:docId w15:val="{93A98B1A-7DB1-4F80-869C-C445A7E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6D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DE0"/>
  </w:style>
  <w:style w:type="paragraph" w:styleId="ListParagraph">
    <w:name w:val="List Paragraph"/>
    <w:basedOn w:val="Normal"/>
    <w:uiPriority w:val="34"/>
    <w:qFormat/>
    <w:rsid w:val="007E0FBA"/>
    <w:pPr>
      <w:ind w:left="720"/>
      <w:contextualSpacing/>
    </w:pPr>
  </w:style>
  <w:style w:type="paragraph" w:styleId="NoSpacing">
    <w:name w:val="No Spacing"/>
    <w:uiPriority w:val="1"/>
    <w:qFormat/>
    <w:rsid w:val="002214C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22</cp:revision>
  <cp:lastPrinted>2024-04-19T08:19:00Z</cp:lastPrinted>
  <dcterms:created xsi:type="dcterms:W3CDTF">2024-02-29T07:46:00Z</dcterms:created>
  <dcterms:modified xsi:type="dcterms:W3CDTF">2024-04-19T08:24:00Z</dcterms:modified>
</cp:coreProperties>
</file>