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3E" w:rsidRPr="00657512" w:rsidRDefault="00C4193E" w:rsidP="0065751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57512">
        <w:rPr>
          <w:rFonts w:ascii="Garamond" w:hAnsi="Garamond" w:cs="Arial"/>
          <w:sz w:val="24"/>
          <w:szCs w:val="24"/>
        </w:rPr>
        <w:t xml:space="preserve">                         </w:t>
      </w:r>
      <w:r w:rsidRPr="00657512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 wp14:anchorId="6B2D20BA" wp14:editId="3D4D6DA5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 w:firstRow="1" w:lastRow="0" w:firstColumn="1" w:lastColumn="0" w:noHBand="0" w:noVBand="1"/>
      </w:tblPr>
      <w:tblGrid>
        <w:gridCol w:w="4141"/>
      </w:tblGrid>
      <w:tr w:rsidR="00C4193E" w:rsidRPr="00657512" w:rsidTr="0000212B">
        <w:trPr>
          <w:cantSplit/>
          <w:trHeight w:val="708"/>
        </w:trPr>
        <w:tc>
          <w:tcPr>
            <w:tcW w:w="4141" w:type="dxa"/>
            <w:hideMark/>
          </w:tcPr>
          <w:p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PRIMORSKO – GORANSKA</w:t>
            </w:r>
          </w:p>
          <w:p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ŽUPANIJA</w:t>
            </w:r>
          </w:p>
          <w:p w:rsidR="00C4193E" w:rsidRPr="00657512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C4193E" w:rsidRPr="00657512" w:rsidTr="0000212B">
        <w:trPr>
          <w:cantSplit/>
          <w:trHeight w:val="531"/>
        </w:trPr>
        <w:tc>
          <w:tcPr>
            <w:tcW w:w="4141" w:type="dxa"/>
          </w:tcPr>
          <w:p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KLASA: </w:t>
            </w:r>
            <w:r w:rsidR="00B54F15" w:rsidRPr="00657512">
              <w:rPr>
                <w:rFonts w:ascii="Garamond" w:hAnsi="Garamond" w:cs="Arial"/>
                <w:sz w:val="24"/>
                <w:lang w:eastAsia="en-US"/>
              </w:rPr>
              <w:t>372-03/19-01/7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>URBROJ: 2142-02-03/17-19-1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</w:tcPr>
          <w:p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 w:rsidR="00B54F15" w:rsidRPr="00657512">
              <w:rPr>
                <w:rFonts w:ascii="Garamond" w:hAnsi="Garamond" w:cs="Arial"/>
                <w:sz w:val="24"/>
                <w:lang w:eastAsia="en-US"/>
              </w:rPr>
              <w:t>8</w:t>
            </w:r>
            <w:r w:rsidRPr="00657512">
              <w:rPr>
                <w:rFonts w:ascii="Garamond" w:hAnsi="Garamond" w:cs="Arial"/>
                <w:sz w:val="24"/>
                <w:lang w:eastAsia="en-US"/>
              </w:rPr>
              <w:t>. svibnja 2019. godine</w:t>
            </w:r>
          </w:p>
          <w:p w:rsidR="00C4193E" w:rsidRPr="00657512" w:rsidRDefault="00C4193E" w:rsidP="0065751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eastAsia="hr-HR"/>
              </w:rPr>
            </w:pPr>
          </w:p>
        </w:tc>
      </w:tr>
    </w:tbl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 broj 10/19) i Odluke o lokacijama za zakup javnih površina (KLASA: 080-02/19-01/</w:t>
      </w:r>
      <w:r w:rsidR="00363D9D">
        <w:rPr>
          <w:rFonts w:ascii="Garamond" w:hAnsi="Garamond" w:cs="Times New Roman"/>
          <w:sz w:val="24"/>
          <w:szCs w:val="24"/>
        </w:rPr>
        <w:t>01</w:t>
      </w:r>
      <w:r w:rsidRPr="00657512">
        <w:rPr>
          <w:rFonts w:ascii="Garamond" w:hAnsi="Garamond" w:cs="Times New Roman"/>
          <w:sz w:val="24"/>
          <w:szCs w:val="24"/>
        </w:rPr>
        <w:t xml:space="preserve">, URBROJ: 2142-02-02/1-19-10 od </w:t>
      </w:r>
      <w:r w:rsidR="000743EF">
        <w:rPr>
          <w:rFonts w:ascii="Garamond" w:hAnsi="Garamond" w:cs="Times New Roman"/>
          <w:sz w:val="24"/>
          <w:szCs w:val="24"/>
        </w:rPr>
        <w:t>8</w:t>
      </w:r>
      <w:r w:rsidRPr="00657512">
        <w:rPr>
          <w:rFonts w:ascii="Garamond" w:hAnsi="Garamond" w:cs="Times New Roman"/>
          <w:sz w:val="24"/>
          <w:szCs w:val="24"/>
        </w:rPr>
        <w:t>. svibnja 2019. godine) raspisuje se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  <w:r w:rsidR="008B0D68" w:rsidRPr="00657512">
        <w:rPr>
          <w:rFonts w:ascii="Garamond" w:hAnsi="Garamond" w:cs="Times New Roman"/>
          <w:b/>
          <w:sz w:val="24"/>
          <w:szCs w:val="24"/>
        </w:rPr>
        <w:t xml:space="preserve"> i teras</w:t>
      </w:r>
      <w:r w:rsidR="00941F33" w:rsidRPr="00657512">
        <w:rPr>
          <w:rFonts w:ascii="Garamond" w:hAnsi="Garamond" w:cs="Times New Roman"/>
          <w:b/>
          <w:sz w:val="24"/>
          <w:szCs w:val="24"/>
        </w:rPr>
        <w:t>a</w:t>
      </w:r>
    </w:p>
    <w:p w:rsidR="00C4193E" w:rsidRPr="00657512" w:rsidRDefault="00C4193E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lokaciji „Pod gušternu uz dječje igralište“, dio z.č. 9136/2 k.o. Punat,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 </w:t>
      </w:r>
      <w:r w:rsidR="00E8228C">
        <w:rPr>
          <w:rFonts w:ascii="Garamond" w:hAnsi="Garamond" w:cs="Times New Roman"/>
          <w:sz w:val="24"/>
          <w:szCs w:val="24"/>
        </w:rPr>
        <w:t xml:space="preserve">uz kružni tok u </w:t>
      </w:r>
      <w:r w:rsidR="00974F9A">
        <w:rPr>
          <w:rFonts w:ascii="Garamond" w:hAnsi="Garamond" w:cs="Times New Roman"/>
          <w:sz w:val="24"/>
          <w:szCs w:val="24"/>
        </w:rPr>
        <w:t>u</w:t>
      </w:r>
      <w:r w:rsidR="00E8228C">
        <w:rPr>
          <w:rFonts w:ascii="Garamond" w:hAnsi="Garamond" w:cs="Times New Roman"/>
          <w:sz w:val="24"/>
          <w:szCs w:val="24"/>
        </w:rPr>
        <w:t xml:space="preserve">lici </w:t>
      </w:r>
      <w:r w:rsidR="00974F9A">
        <w:rPr>
          <w:rFonts w:ascii="Garamond" w:hAnsi="Garamond" w:cs="Times New Roman"/>
          <w:sz w:val="24"/>
          <w:szCs w:val="24"/>
        </w:rPr>
        <w:t>O</w:t>
      </w:r>
      <w:r w:rsidR="00E8228C">
        <w:rPr>
          <w:rFonts w:ascii="Garamond" w:hAnsi="Garamond" w:cs="Times New Roman"/>
          <w:sz w:val="24"/>
          <w:szCs w:val="24"/>
        </w:rPr>
        <w:t>bala</w:t>
      </w:r>
      <w:r w:rsidR="001143CE" w:rsidRPr="00657512">
        <w:rPr>
          <w:rFonts w:ascii="Garamond" w:hAnsi="Garamond" w:cs="Times New Roman"/>
          <w:sz w:val="24"/>
          <w:szCs w:val="24"/>
        </w:rPr>
        <w:t>,</w:t>
      </w:r>
      <w:r w:rsidRPr="00657512">
        <w:rPr>
          <w:rFonts w:ascii="Garamond" w:hAnsi="Garamond" w:cs="Times New Roman"/>
          <w:sz w:val="24"/>
          <w:szCs w:val="24"/>
        </w:rPr>
        <w:t xml:space="preserve"> određuju se 3 (tri) prodajna mjesta za obiteljska poljoprivredna gospodarstva (2,5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u iznosu od 4.400,00 k</w:t>
      </w:r>
      <w:r w:rsidR="002557CB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>n</w:t>
      </w:r>
      <w:r w:rsidR="002557CB" w:rsidRPr="00657512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za svako prodajno mjesto.</w:t>
      </w:r>
    </w:p>
    <w:p w:rsidR="00C4193E" w:rsidRPr="00657512" w:rsidRDefault="00C4193E" w:rsidP="00657512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2557CB" w:rsidRPr="00657512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Na lokaciji „Pod gušternu uz dječje igralište“, dio z.č. 9136/2 k.o. Punat, 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na parkiralištu „Pod gušternu“, </w:t>
      </w:r>
      <w:r w:rsidRPr="00657512">
        <w:rPr>
          <w:rFonts w:ascii="Garamond" w:hAnsi="Garamond" w:cs="Times New Roman"/>
          <w:sz w:val="24"/>
          <w:szCs w:val="24"/>
        </w:rPr>
        <w:t>određuju se 1 (jedno) mjesto za iznajmljivanje skutera (površina jednog parkirnog mjesta, maksimalno 4 – 5 skutera)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od 5.000,00 k</w:t>
      </w:r>
      <w:r w:rsidR="002557CB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>n</w:t>
      </w:r>
      <w:r w:rsidR="002557CB" w:rsidRPr="00657512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:rsidR="002557CB" w:rsidRPr="00657512" w:rsidRDefault="002557CB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2557CB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Na lokaciji „Pod gušternu uz dječje igralište“, dio z.č. 9136/2 k.o. Punat, </w:t>
      </w:r>
      <w:r w:rsidR="00974F9A">
        <w:rPr>
          <w:rFonts w:ascii="Garamond" w:hAnsi="Garamond" w:cs="Times New Roman"/>
          <w:sz w:val="24"/>
          <w:szCs w:val="24"/>
        </w:rPr>
        <w:t>na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 šetnic</w:t>
      </w:r>
      <w:r w:rsidR="00974F9A">
        <w:rPr>
          <w:rFonts w:ascii="Garamond" w:hAnsi="Garamond" w:cs="Times New Roman"/>
          <w:sz w:val="24"/>
          <w:szCs w:val="24"/>
        </w:rPr>
        <w:t>i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, </w:t>
      </w:r>
      <w:r w:rsidRPr="00657512">
        <w:rPr>
          <w:rFonts w:ascii="Garamond" w:hAnsi="Garamond" w:cs="Times New Roman"/>
          <w:sz w:val="24"/>
          <w:szCs w:val="24"/>
        </w:rPr>
        <w:t>određuju se 3 (tri) prodajna mjesta za prodaju autohtonih hrvatskih proizvoda (površine max 2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657512">
        <w:rPr>
          <w:rFonts w:ascii="Garamond" w:hAnsi="Garamond" w:cs="Times New Roman"/>
          <w:sz w:val="24"/>
          <w:szCs w:val="24"/>
        </w:rPr>
        <w:t>)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od </w:t>
      </w:r>
      <w:r w:rsidR="00117E31" w:rsidRPr="00657512">
        <w:rPr>
          <w:rFonts w:ascii="Garamond" w:hAnsi="Garamond" w:cs="Times New Roman"/>
          <w:sz w:val="24"/>
          <w:szCs w:val="24"/>
        </w:rPr>
        <w:t>8.000</w:t>
      </w:r>
      <w:r w:rsidRPr="00657512">
        <w:rPr>
          <w:rFonts w:ascii="Garamond" w:hAnsi="Garamond" w:cs="Times New Roman"/>
          <w:sz w:val="24"/>
          <w:szCs w:val="24"/>
        </w:rPr>
        <w:t>,00 kuna.</w:t>
      </w:r>
    </w:p>
    <w:p w:rsidR="00C4193E" w:rsidRPr="00657512" w:rsidRDefault="00C4193E" w:rsidP="00657512">
      <w:pPr>
        <w:pStyle w:val="ListParagraph"/>
        <w:spacing w:after="0" w:line="240" w:lineRule="auto"/>
        <w:ind w:left="1080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lokaciji „Pod gušternu – plato ispod autobusnog stajališta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 uz </w:t>
      </w:r>
      <w:r w:rsidR="00363D9D">
        <w:rPr>
          <w:rFonts w:ascii="Garamond" w:hAnsi="Garamond" w:cs="Times New Roman"/>
          <w:sz w:val="24"/>
          <w:szCs w:val="24"/>
        </w:rPr>
        <w:t>u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licu </w:t>
      </w:r>
      <w:r w:rsidR="00363D9D">
        <w:rPr>
          <w:rFonts w:ascii="Garamond" w:hAnsi="Garamond" w:cs="Times New Roman"/>
          <w:sz w:val="24"/>
          <w:szCs w:val="24"/>
        </w:rPr>
        <w:t>O</w:t>
      </w:r>
      <w:bookmarkStart w:id="0" w:name="_GoBack"/>
      <w:bookmarkEnd w:id="0"/>
      <w:r w:rsidR="001143CE" w:rsidRPr="00657512">
        <w:rPr>
          <w:rFonts w:ascii="Garamond" w:hAnsi="Garamond" w:cs="Times New Roman"/>
          <w:sz w:val="24"/>
          <w:szCs w:val="24"/>
        </w:rPr>
        <w:t>bala</w:t>
      </w:r>
      <w:r w:rsidRPr="00657512">
        <w:rPr>
          <w:rFonts w:ascii="Garamond" w:hAnsi="Garamond" w:cs="Times New Roman"/>
          <w:sz w:val="24"/>
          <w:szCs w:val="24"/>
        </w:rPr>
        <w:t>“, dio z.č. 8514/6 i dio 8514/9 k.o. Punat</w:t>
      </w:r>
      <w:r w:rsidR="001143CE" w:rsidRPr="00657512">
        <w:rPr>
          <w:rFonts w:ascii="Garamond" w:hAnsi="Garamond" w:cs="Times New Roman"/>
          <w:sz w:val="24"/>
          <w:szCs w:val="24"/>
        </w:rPr>
        <w:t>,</w:t>
      </w:r>
      <w:r w:rsidRPr="00657512">
        <w:rPr>
          <w:rFonts w:ascii="Garamond" w:hAnsi="Garamond" w:cs="Times New Roman"/>
          <w:sz w:val="24"/>
          <w:szCs w:val="24"/>
        </w:rPr>
        <w:t xml:space="preserve"> određuje se po 1 (jedno) prodajno mjesto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prema vrsti ponude: </w:t>
      </w:r>
    </w:p>
    <w:p w:rsidR="00C4193E" w:rsidRPr="00657512" w:rsidRDefault="00C4193E" w:rsidP="00657512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Izrada portreta (2,5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  <w:t xml:space="preserve"> </w:t>
      </w:r>
      <w:r w:rsidRPr="00657512">
        <w:rPr>
          <w:rFonts w:ascii="Garamond" w:hAnsi="Garamond" w:cs="Times New Roman"/>
          <w:sz w:val="24"/>
          <w:szCs w:val="24"/>
        </w:rPr>
        <w:tab/>
        <w:t xml:space="preserve"> 3.200,00 kn</w:t>
      </w:r>
    </w:p>
    <w:p w:rsidR="00C4193E" w:rsidRPr="00657512" w:rsidRDefault="00C4193E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Prodaja slika (pano 3 x 2 m)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2557CB" w:rsidRPr="00657512">
        <w:rPr>
          <w:rFonts w:ascii="Garamond" w:hAnsi="Garamond" w:cs="Times New Roman"/>
          <w:sz w:val="24"/>
          <w:szCs w:val="24"/>
        </w:rPr>
        <w:t xml:space="preserve">           </w:t>
      </w:r>
      <w:r w:rsidRPr="00657512">
        <w:rPr>
          <w:rFonts w:ascii="Garamond" w:hAnsi="Garamond" w:cs="Times New Roman"/>
          <w:sz w:val="24"/>
          <w:szCs w:val="24"/>
        </w:rPr>
        <w:t>12.400,00 kn</w:t>
      </w:r>
    </w:p>
    <w:p w:rsidR="00C4193E" w:rsidRPr="00657512" w:rsidRDefault="00C4193E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Prodaja posebnog unikatnog nakita (2,5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  <w:t xml:space="preserve"> </w:t>
      </w:r>
      <w:r w:rsidRPr="00657512">
        <w:rPr>
          <w:rFonts w:ascii="Garamond" w:hAnsi="Garamond" w:cs="Times New Roman"/>
          <w:sz w:val="24"/>
          <w:szCs w:val="24"/>
        </w:rPr>
        <w:tab/>
        <w:t xml:space="preserve"> 9.400,00 kn</w:t>
      </w:r>
    </w:p>
    <w:p w:rsidR="00C4193E" w:rsidRPr="00657512" w:rsidRDefault="002557CB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3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(</w:t>
      </w:r>
      <w:r w:rsidRPr="00657512">
        <w:rPr>
          <w:rFonts w:ascii="Garamond" w:hAnsi="Garamond" w:cs="Times New Roman"/>
          <w:sz w:val="24"/>
          <w:szCs w:val="24"/>
        </w:rPr>
        <w:t>tri</w:t>
      </w:r>
      <w:r w:rsidR="00C4193E" w:rsidRPr="00657512">
        <w:rPr>
          <w:rFonts w:ascii="Garamond" w:hAnsi="Garamond" w:cs="Times New Roman"/>
          <w:sz w:val="24"/>
          <w:szCs w:val="24"/>
        </w:rPr>
        <w:t>) prodajna mjesta za prodaju ručnih radova (cvijeće,</w:t>
      </w:r>
    </w:p>
    <w:p w:rsidR="00C4193E" w:rsidRPr="00657512" w:rsidRDefault="00C4193E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decopage, keramika i sl.), suvenira, dekorativnih predmeta</w:t>
      </w:r>
    </w:p>
    <w:p w:rsidR="00C4193E" w:rsidRPr="00657512" w:rsidRDefault="00C4193E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i autohtonih ručnih radova (2,5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2557CB" w:rsidRPr="00657512">
        <w:rPr>
          <w:rFonts w:ascii="Garamond" w:hAnsi="Garamond" w:cs="Times New Roman"/>
          <w:sz w:val="24"/>
          <w:szCs w:val="24"/>
        </w:rPr>
        <w:t xml:space="preserve">               </w:t>
      </w:r>
      <w:r w:rsidRPr="00657512">
        <w:rPr>
          <w:rFonts w:ascii="Garamond" w:hAnsi="Garamond" w:cs="Times New Roman"/>
          <w:sz w:val="24"/>
          <w:szCs w:val="24"/>
        </w:rPr>
        <w:t>svako 6.900,00 kn</w:t>
      </w:r>
    </w:p>
    <w:p w:rsidR="00C4193E" w:rsidRPr="00657512" w:rsidRDefault="00C4193E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lastRenderedPageBreak/>
        <w:t>Prodaja balona i slatkiša (2,5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  <w:t xml:space="preserve">  </w:t>
      </w:r>
      <w:r w:rsidRPr="00657512">
        <w:rPr>
          <w:rFonts w:ascii="Garamond" w:hAnsi="Garamond" w:cs="Times New Roman"/>
          <w:sz w:val="24"/>
          <w:szCs w:val="24"/>
        </w:rPr>
        <w:tab/>
        <w:t xml:space="preserve"> </w:t>
      </w:r>
      <w:r w:rsidR="002557CB" w:rsidRPr="00657512">
        <w:rPr>
          <w:rFonts w:ascii="Garamond" w:hAnsi="Garamond" w:cs="Times New Roman"/>
          <w:sz w:val="24"/>
          <w:szCs w:val="24"/>
        </w:rPr>
        <w:t xml:space="preserve">           </w:t>
      </w:r>
      <w:r w:rsidRPr="00657512">
        <w:rPr>
          <w:rFonts w:ascii="Garamond" w:hAnsi="Garamond" w:cs="Times New Roman"/>
          <w:sz w:val="24"/>
          <w:szCs w:val="24"/>
        </w:rPr>
        <w:t xml:space="preserve"> 4.400,00 kn</w:t>
      </w:r>
    </w:p>
    <w:p w:rsidR="00C4193E" w:rsidRPr="00657512" w:rsidRDefault="00C4193E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Prodaja plodina i kokica (2,0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2557CB"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="0067370B" w:rsidRPr="00657512">
        <w:rPr>
          <w:rFonts w:ascii="Garamond" w:hAnsi="Garamond" w:cs="Times New Roman"/>
          <w:sz w:val="24"/>
          <w:szCs w:val="24"/>
        </w:rPr>
        <w:t xml:space="preserve">  </w:t>
      </w:r>
      <w:r w:rsidRPr="00657512">
        <w:rPr>
          <w:rFonts w:ascii="Garamond" w:hAnsi="Garamond" w:cs="Times New Roman"/>
          <w:sz w:val="24"/>
          <w:szCs w:val="24"/>
        </w:rPr>
        <w:t>16.</w:t>
      </w:r>
      <w:r w:rsidR="0067370B" w:rsidRPr="00657512">
        <w:rPr>
          <w:rFonts w:ascii="Garamond" w:hAnsi="Garamond" w:cs="Times New Roman"/>
          <w:sz w:val="24"/>
          <w:szCs w:val="24"/>
        </w:rPr>
        <w:t>6</w:t>
      </w:r>
      <w:r w:rsidRPr="00657512">
        <w:rPr>
          <w:rFonts w:ascii="Garamond" w:hAnsi="Garamond" w:cs="Times New Roman"/>
          <w:sz w:val="24"/>
          <w:szCs w:val="24"/>
        </w:rPr>
        <w:t>60,00 kn</w:t>
      </w:r>
    </w:p>
    <w:p w:rsidR="001143CE" w:rsidRPr="00657512" w:rsidRDefault="001143CE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prostoru „zelene tržnice“ dio z.č. 8485/1, određuje se po 1 (jedno) prodajno mjesto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prema vrsti ponude:</w:t>
      </w:r>
    </w:p>
    <w:p w:rsidR="00C4193E" w:rsidRPr="00657512" w:rsidRDefault="00C4193E" w:rsidP="00657512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5"/>
        </w:numPr>
        <w:ind w:left="1134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1(jedno) mjesto za prodaju cvijeća (3,00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  <w:t>4.000,00 kn</w:t>
      </w:r>
    </w:p>
    <w:p w:rsidR="00C4193E" w:rsidRPr="00657512" w:rsidRDefault="002557CB" w:rsidP="00657512">
      <w:pPr>
        <w:pStyle w:val="NoSpacing"/>
        <w:numPr>
          <w:ilvl w:val="0"/>
          <w:numId w:val="5"/>
        </w:numPr>
        <w:ind w:left="1134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2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(</w:t>
      </w:r>
      <w:r w:rsidRPr="00657512">
        <w:rPr>
          <w:rFonts w:ascii="Garamond" w:hAnsi="Garamond" w:cs="Times New Roman"/>
          <w:sz w:val="24"/>
          <w:szCs w:val="24"/>
        </w:rPr>
        <w:t>dva</w:t>
      </w:r>
      <w:r w:rsidR="00C4193E" w:rsidRPr="00657512">
        <w:rPr>
          <w:rFonts w:ascii="Garamond" w:hAnsi="Garamond" w:cs="Times New Roman"/>
          <w:sz w:val="24"/>
          <w:szCs w:val="24"/>
        </w:rPr>
        <w:t>) mjesta za prodaju voća i povrća (3 m</w:t>
      </w:r>
      <w:r w:rsidR="00C4193E"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4193E" w:rsidRPr="00657512">
        <w:rPr>
          <w:rFonts w:ascii="Garamond" w:hAnsi="Garamond" w:cs="Times New Roman"/>
          <w:sz w:val="24"/>
          <w:szCs w:val="24"/>
        </w:rPr>
        <w:t>)</w:t>
      </w:r>
      <w:r w:rsidR="00C4193E" w:rsidRPr="00657512">
        <w:rPr>
          <w:rFonts w:ascii="Garamond" w:hAnsi="Garamond" w:cs="Times New Roman"/>
          <w:sz w:val="24"/>
          <w:szCs w:val="24"/>
        </w:rPr>
        <w:tab/>
      </w:r>
      <w:r w:rsidR="00C4193E" w:rsidRPr="00657512">
        <w:rPr>
          <w:rFonts w:ascii="Garamond" w:hAnsi="Garamond" w:cs="Times New Roman"/>
          <w:sz w:val="24"/>
          <w:szCs w:val="24"/>
        </w:rPr>
        <w:tab/>
      </w:r>
      <w:r w:rsidR="00C4193E" w:rsidRPr="00657512">
        <w:rPr>
          <w:rFonts w:ascii="Garamond" w:hAnsi="Garamond" w:cs="Times New Roman"/>
          <w:sz w:val="24"/>
          <w:szCs w:val="24"/>
        </w:rPr>
        <w:tab/>
      </w:r>
      <w:r w:rsidR="00C4193E" w:rsidRPr="00657512">
        <w:rPr>
          <w:rFonts w:ascii="Garamond" w:hAnsi="Garamond" w:cs="Times New Roman"/>
          <w:sz w:val="24"/>
          <w:szCs w:val="24"/>
        </w:rPr>
        <w:tab/>
        <w:t>4.000,00 kn</w:t>
      </w:r>
    </w:p>
    <w:p w:rsidR="00C4193E" w:rsidRPr="00657512" w:rsidRDefault="00C4193E" w:rsidP="00657512">
      <w:pPr>
        <w:pStyle w:val="NoSpacing"/>
        <w:numPr>
          <w:ilvl w:val="0"/>
          <w:numId w:val="5"/>
        </w:numPr>
        <w:ind w:left="1134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1 (jedno) mjesto za prodaju tekstila u periodu od 15.9.-1.5.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  <w:t>6.000,00 kn.</w:t>
      </w:r>
    </w:p>
    <w:p w:rsidR="00C4193E" w:rsidRPr="00657512" w:rsidRDefault="00C4193E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lokaciji u naselju Stara Baška, na području uz lučicu, utvrđuju se po 1 (jedno) prodajno mjesto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po vrsti ponude:</w:t>
      </w:r>
    </w:p>
    <w:p w:rsidR="00C4193E" w:rsidRPr="00657512" w:rsidRDefault="00C4193E" w:rsidP="00657512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:rsidR="00090995" w:rsidRPr="00657512" w:rsidRDefault="00090995" w:rsidP="00657512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1 (jedno) mjesto za prodaju razne robe (štand 6 m²)                                    4.500,00 kn</w:t>
      </w:r>
    </w:p>
    <w:p w:rsidR="00090995" w:rsidRPr="00657512" w:rsidRDefault="00090995" w:rsidP="00657512">
      <w:pPr>
        <w:numPr>
          <w:ilvl w:val="0"/>
          <w:numId w:val="9"/>
        </w:num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1 (jedno) mjesto za prodaju slika (pano 3 x 2 m)                                          2.500,00 kn</w:t>
      </w:r>
    </w:p>
    <w:p w:rsidR="00090995" w:rsidRPr="00657512" w:rsidRDefault="00090995" w:rsidP="00657512">
      <w:pPr>
        <w:numPr>
          <w:ilvl w:val="0"/>
          <w:numId w:val="9"/>
        </w:num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1 (jedno) mjesto za prodaju rukotvorina (štand 2 m²</w:t>
      </w:r>
      <w:r w:rsidR="0062185B"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 xml:space="preserve">                                  1.500,00 kn.</w:t>
      </w:r>
    </w:p>
    <w:p w:rsidR="008B0D68" w:rsidRPr="00657512" w:rsidRDefault="008B0D68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B0D68" w:rsidRPr="00657512" w:rsidRDefault="008B0D68" w:rsidP="00657512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površina- terasa</w:t>
      </w:r>
      <w:r w:rsidR="00265DC7" w:rsidRPr="00657512">
        <w:rPr>
          <w:rFonts w:ascii="Garamond" w:hAnsi="Garamond" w:cs="Times New Roman"/>
          <w:sz w:val="24"/>
          <w:szCs w:val="24"/>
          <w:u w:val="single"/>
        </w:rPr>
        <w:t xml:space="preserve"> za obavljanje ugostiteljske djelatnosti</w:t>
      </w:r>
      <w:r w:rsidRPr="00657512">
        <w:rPr>
          <w:rFonts w:ascii="Garamond" w:hAnsi="Garamond" w:cs="Times New Roman"/>
          <w:sz w:val="24"/>
          <w:szCs w:val="24"/>
          <w:u w:val="single"/>
        </w:rPr>
        <w:t xml:space="preserve"> na sljedeć</w:t>
      </w:r>
      <w:r w:rsidR="0021781E" w:rsidRPr="00657512">
        <w:rPr>
          <w:rFonts w:ascii="Garamond" w:hAnsi="Garamond" w:cs="Times New Roman"/>
          <w:sz w:val="24"/>
          <w:szCs w:val="24"/>
          <w:u w:val="single"/>
        </w:rPr>
        <w:t>oj</w:t>
      </w:r>
      <w:r w:rsidRPr="00657512">
        <w:rPr>
          <w:rFonts w:ascii="Garamond" w:hAnsi="Garamond" w:cs="Times New Roman"/>
          <w:sz w:val="24"/>
          <w:szCs w:val="24"/>
          <w:u w:val="single"/>
        </w:rPr>
        <w:t xml:space="preserve"> lokacij</w:t>
      </w:r>
      <w:r w:rsidR="0021781E" w:rsidRPr="00657512">
        <w:rPr>
          <w:rFonts w:ascii="Garamond" w:hAnsi="Garamond" w:cs="Times New Roman"/>
          <w:sz w:val="24"/>
          <w:szCs w:val="24"/>
          <w:u w:val="single"/>
        </w:rPr>
        <w:t>i</w:t>
      </w:r>
      <w:r w:rsidRPr="00657512">
        <w:rPr>
          <w:rFonts w:ascii="Garamond" w:hAnsi="Garamond" w:cs="Times New Roman"/>
          <w:sz w:val="24"/>
          <w:szCs w:val="24"/>
          <w:u w:val="single"/>
        </w:rPr>
        <w:t>:</w:t>
      </w:r>
    </w:p>
    <w:p w:rsidR="008B0D68" w:rsidRPr="00657512" w:rsidRDefault="008B0D68" w:rsidP="00657512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 xml:space="preserve">    </w:t>
      </w:r>
    </w:p>
    <w:p w:rsidR="008B0D68" w:rsidRPr="00657512" w:rsidRDefault="008B0D68" w:rsidP="00657512">
      <w:pPr>
        <w:pStyle w:val="NoSpacing"/>
        <w:numPr>
          <w:ilvl w:val="0"/>
          <w:numId w:val="7"/>
        </w:numPr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Terasa 16 (dio z.č. 8514/12, 8555/1 i 8555/3 k.o. Punat), površine 116, 50 m²</w:t>
      </w:r>
      <w:r w:rsidR="00265DC7" w:rsidRPr="00657512">
        <w:rPr>
          <w:rFonts w:ascii="Garamond" w:hAnsi="Garamond" w:cs="Times New Roman"/>
          <w:sz w:val="24"/>
          <w:szCs w:val="24"/>
        </w:rPr>
        <w:t>, s početnom zakupninom od 400,00 kn/m² odnosno ukupno 46.600,00 kuna</w:t>
      </w:r>
      <w:r w:rsidR="003D41F0" w:rsidRPr="00657512">
        <w:rPr>
          <w:rFonts w:ascii="Garamond" w:hAnsi="Garamond" w:cs="Times New Roman"/>
          <w:sz w:val="24"/>
          <w:szCs w:val="24"/>
        </w:rPr>
        <w:t>, sukladno skici koja se nalazi u privitku ovog Natječaja.</w:t>
      </w:r>
    </w:p>
    <w:p w:rsidR="007F1519" w:rsidRPr="00657512" w:rsidRDefault="007F1519" w:rsidP="00657512">
      <w:pPr>
        <w:pStyle w:val="NoSpacing"/>
        <w:ind w:left="1140"/>
        <w:rPr>
          <w:rFonts w:ascii="Garamond" w:hAnsi="Garamond" w:cs="Times New Roman"/>
          <w:b/>
          <w:sz w:val="24"/>
          <w:szCs w:val="24"/>
        </w:rPr>
      </w:pPr>
    </w:p>
    <w:p w:rsidR="008B0D68" w:rsidRPr="00657512" w:rsidRDefault="008B0D68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E48EE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CE48EE" w:rsidRPr="00657512" w:rsidRDefault="005E36B5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</w:t>
      </w:r>
      <w:r w:rsidR="00CE48EE"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zakup“,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:rsidR="00CE48EE" w:rsidRPr="00657512" w:rsidRDefault="005E36B5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</w:t>
      </w:r>
    </w:p>
    <w:p w:rsidR="005E36B5" w:rsidRPr="00657512" w:rsidRDefault="00CE48EE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    </w:t>
      </w:r>
      <w:r w:rsidR="00C4193E"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 w:rsidR="005E36B5" w:rsidRPr="00657512">
        <w:rPr>
          <w:rFonts w:ascii="Garamond" w:hAnsi="Garamond" w:cs="Times New Roman"/>
          <w:sz w:val="24"/>
          <w:szCs w:val="24"/>
        </w:rPr>
        <w:t xml:space="preserve">, a kod zakupa javnih površina za postavljanje ugostiteljskih terasa </w:t>
      </w:r>
      <w:r w:rsidR="005E36B5" w:rsidRPr="00657512">
        <w:rPr>
          <w:rFonts w:ascii="Garamond" w:hAnsi="Garamond" w:cs="Times New Roman"/>
          <w:color w:val="auto"/>
          <w:sz w:val="24"/>
          <w:szCs w:val="24"/>
        </w:rPr>
        <w:t xml:space="preserve">mogu se zakupiti isključivo od strane fizičkih i pravnih osoba registriranih za ugostiteljsku djelatnost koji ugostiteljsku djelatnost obavljaju u poslovnom objektu koji graniči sa javnom površinom koja je predmetom zakupa ili ukoliko je poslovni objekt udaljen najviše 8 metara od lokacije zakupa. </w:t>
      </w:r>
    </w:p>
    <w:p w:rsidR="00CE48E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hAnsi="Garamond"/>
          <w:sz w:val="24"/>
          <w:szCs w:val="24"/>
          <w:lang w:eastAsia="hr-HR"/>
        </w:rPr>
        <w:t xml:space="preserve">             Ponuditelji koji se natječu,  </w:t>
      </w:r>
      <w:r w:rsidRPr="00657512">
        <w:rPr>
          <w:rFonts w:ascii="Garamond" w:hAnsi="Garamond"/>
          <w:i/>
          <w:iCs/>
          <w:sz w:val="24"/>
          <w:szCs w:val="24"/>
          <w:lang w:eastAsia="hr-HR"/>
        </w:rPr>
        <w:t>moraju po svim</w:t>
      </w:r>
      <w:r w:rsidRPr="00657512">
        <w:rPr>
          <w:rFonts w:ascii="Garamond" w:hAnsi="Garamond"/>
          <w:i/>
          <w:sz w:val="24"/>
          <w:szCs w:val="24"/>
          <w:lang w:eastAsia="hr-HR"/>
        </w:rPr>
        <w:t xml:space="preserve"> </w:t>
      </w:r>
      <w:r w:rsidRPr="00657512">
        <w:rPr>
          <w:rFonts w:ascii="Garamond" w:hAnsi="Garamond"/>
          <w:i/>
          <w:iCs/>
          <w:sz w:val="24"/>
          <w:szCs w:val="24"/>
          <w:lang w:eastAsia="hr-HR"/>
        </w:rPr>
        <w:t>osnovama imati podmirene dospjele obveze prema Općini</w:t>
      </w:r>
      <w:r w:rsidRPr="00657512">
        <w:rPr>
          <w:rFonts w:ascii="Garamond" w:hAnsi="Garamond"/>
          <w:i/>
          <w:sz w:val="24"/>
          <w:szCs w:val="24"/>
          <w:lang w:eastAsia="hr-HR"/>
        </w:rPr>
        <w:t xml:space="preserve"> Punat</w:t>
      </w:r>
      <w:r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:rsidR="0002151B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lastRenderedPageBreak/>
        <w:t xml:space="preserve">   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="006F684F" w:rsidRPr="00657512">
        <w:rPr>
          <w:rFonts w:ascii="Garamond" w:hAnsi="Garamond"/>
          <w:sz w:val="24"/>
          <w:szCs w:val="24"/>
          <w:lang w:eastAsia="hr-HR"/>
        </w:rPr>
        <w:t xml:space="preserve"> 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:rsidR="006F684F" w:rsidRPr="00657512" w:rsidRDefault="006F684F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C4193E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:rsidR="000743EF" w:rsidRPr="00657512" w:rsidRDefault="000743EF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:rsidR="00C4193E" w:rsidRPr="00657512" w:rsidRDefault="00C4193E" w:rsidP="00657512">
      <w:pPr>
        <w:pStyle w:val="NoSpacing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Iznos zakupnine plaća se</w:t>
      </w:r>
      <w:r w:rsidR="00851DC0" w:rsidRPr="00657512">
        <w:rPr>
          <w:rFonts w:ascii="Garamond" w:hAnsi="Garamond" w:cs="Times New Roman"/>
          <w:sz w:val="24"/>
          <w:szCs w:val="24"/>
        </w:rPr>
        <w:t xml:space="preserve"> jednom godišnje i to unaprijed za tekuću godinu, odnosno za prvu godinu zakupa u roku od 15 dana od dana sklapanja ugovora dok u narednim godinama najkasnije do 15. srpnja za tekuću godinu.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ab/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:rsidR="00CE48EE" w:rsidRPr="00657512" w:rsidRDefault="00CE48EE" w:rsidP="00657512">
      <w:pPr>
        <w:pStyle w:val="NormalWeb"/>
        <w:spacing w:before="0" w:beforeAutospacing="0" w:after="0" w:afterAutospacing="0"/>
        <w:jc w:val="both"/>
        <w:rPr>
          <w:rStyle w:val="ctitle"/>
          <w:rFonts w:ascii="Garamond" w:hAnsi="Garamond" w:cs="Times New Roman"/>
          <w:color w:val="auto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 xml:space="preserve">            </w:t>
      </w:r>
      <w:r w:rsidRPr="00657512"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  <w:t>Pravo prvenstva kod sklapanja ugovora o zakupu javne površine u svrhu postavljanja ugostiteljske terase imaju fizičke i pravne osobe koje ugostiteljsku djelatnost obavljaju tijekom cijele godine na području Općine Punat</w:t>
      </w:r>
      <w:r w:rsidRPr="00657512">
        <w:rPr>
          <w:rFonts w:ascii="Garamond" w:hAnsi="Garamond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B125C3" w:rsidRPr="00657512"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  <w:t xml:space="preserve">pod uvjetima određenim </w:t>
      </w:r>
      <w:r w:rsidR="00D41551" w:rsidRPr="00657512"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  <w:t>člank</w:t>
      </w:r>
      <w:r w:rsidR="00B125C3" w:rsidRPr="00657512"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  <w:t>om</w:t>
      </w:r>
      <w:r w:rsidR="00D41551" w:rsidRPr="00657512"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  <w:t xml:space="preserve"> 3. Odluke o zakupu javnih površina („Službene novine Primorsko- goranske županije“ broj </w:t>
      </w:r>
      <w:r w:rsidR="00A204E9" w:rsidRPr="00657512"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  <w:t>10/19).</w:t>
      </w:r>
    </w:p>
    <w:p w:rsidR="00B242FE" w:rsidRPr="00657512" w:rsidRDefault="00B242FE" w:rsidP="00657512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657512">
        <w:rPr>
          <w:rFonts w:ascii="Garamond" w:hAnsi="Garamond"/>
          <w:sz w:val="24"/>
          <w:szCs w:val="24"/>
        </w:rPr>
        <w:t>Kod zakupa javne površine za postavljanje ugostiteljske terase, zakupnici čiji ugostiteljski objekti posluju tijekom cijele godine na području Općine Punat mogu ostvariti pravo na popust u iznosu maksimalno do 30%  na cjelokupni iznos zakupa javne površine za postavljanje ugostiteljskih terasa, ukoliko udovoljavaju sljedećim uvjetima:</w:t>
      </w:r>
    </w:p>
    <w:p w:rsidR="00B242FE" w:rsidRPr="00657512" w:rsidRDefault="00B242FE" w:rsidP="006575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ukoliko ugostiteljski objekt posluje više od 8 mjeseci 10 %,</w:t>
      </w:r>
    </w:p>
    <w:p w:rsidR="00B242FE" w:rsidRPr="00657512" w:rsidRDefault="00B242FE" w:rsidP="006575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ukoliko ugostiteljski objekt posluje više od 10 mjeseci 15 %,</w:t>
      </w:r>
    </w:p>
    <w:p w:rsidR="00B242FE" w:rsidRPr="00657512" w:rsidRDefault="00B242FE" w:rsidP="006575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ukoliko ugostiteljski objekt posluje 12 mjeseci 20 %,</w:t>
      </w:r>
    </w:p>
    <w:p w:rsidR="00B242FE" w:rsidRPr="00657512" w:rsidRDefault="00B242FE" w:rsidP="006575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ukoliko ugostiteljski objekt ima zaposleno u stalnom radnom odnosu tijekom cijele godine više od 3 zaposlenika s područja Općine Punat 5 %,</w:t>
      </w:r>
    </w:p>
    <w:p w:rsidR="00B242FE" w:rsidRPr="00657512" w:rsidRDefault="00B242FE" w:rsidP="006575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ukoliko ugostiteljski objekt ima zaposleno u stalnom radnom odnosu tijekom cijele godine više od 5 zaposlenika s područja Općine Punat 10 %</w:t>
      </w:r>
      <w:r w:rsidR="0002151B" w:rsidRPr="00657512">
        <w:rPr>
          <w:rFonts w:ascii="Garamond" w:hAnsi="Garamond" w:cs="Times New Roman"/>
          <w:sz w:val="24"/>
          <w:szCs w:val="24"/>
        </w:rPr>
        <w:t>,</w:t>
      </w:r>
    </w:p>
    <w:p w:rsidR="0002151B" w:rsidRPr="00657512" w:rsidRDefault="0002151B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a što dokazuju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 odgovarajućom</w:t>
      </w:r>
      <w:r w:rsidRPr="00657512">
        <w:rPr>
          <w:rFonts w:ascii="Garamond" w:hAnsi="Garamond" w:cs="Times New Roman"/>
          <w:sz w:val="24"/>
          <w:szCs w:val="24"/>
        </w:rPr>
        <w:t xml:space="preserve"> dokumentacijom nadležnih tijela </w:t>
      </w:r>
      <w:r w:rsidR="00D41551" w:rsidRPr="00657512">
        <w:rPr>
          <w:rFonts w:ascii="Garamond" w:hAnsi="Garamond" w:cs="Times New Roman"/>
          <w:sz w:val="24"/>
          <w:szCs w:val="24"/>
        </w:rPr>
        <w:t>koju su dužni dostaviti u roku od 5 dana od dana primitka Odluke o izboru najbolje ponude.</w:t>
      </w:r>
    </w:p>
    <w:p w:rsidR="00CE48EE" w:rsidRPr="00657512" w:rsidRDefault="00CE48E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/>
          <w:sz w:val="24"/>
          <w:szCs w:val="24"/>
        </w:rPr>
        <w:t xml:space="preserve">         </w:t>
      </w:r>
      <w:r w:rsidRPr="00657512">
        <w:rPr>
          <w:rFonts w:ascii="Garamond" w:hAnsi="Garamond" w:cs="Times New Roman"/>
          <w:sz w:val="24"/>
          <w:szCs w:val="24"/>
        </w:rPr>
        <w:t xml:space="preserve"> Javne površine daju se u zakup na rok od 5 godina, uz mogućnost produženja do 3 godine bez prethodno provedenog javnog natječaja uz uvjet uredno ispunjenih obveza preuzetih ugovorom.</w:t>
      </w:r>
    </w:p>
    <w:p w:rsidR="001143C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7512">
        <w:rPr>
          <w:rFonts w:ascii="Garamond" w:hAnsi="Garamond"/>
          <w:sz w:val="24"/>
          <w:szCs w:val="24"/>
        </w:rPr>
        <w:t xml:space="preserve"> </w:t>
      </w:r>
    </w:p>
    <w:p w:rsidR="00C4193E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:rsidR="000743EF" w:rsidRPr="00657512" w:rsidRDefault="000743EF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«NE OTVARATI- za natječaj javn</w:t>
      </w:r>
      <w:r w:rsidR="00D95ABE"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ih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površin</w:t>
      </w:r>
      <w:r w:rsidR="00D95ABE"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a i terasa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1143CE" w:rsidRPr="00657512" w:rsidRDefault="001143C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lastRenderedPageBreak/>
        <w:t>OPĆINA PUNAT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:rsidR="00C4193E" w:rsidRPr="00657512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 w:rsidR="0062185B" w:rsidRPr="00657512">
        <w:rPr>
          <w:rFonts w:ascii="Garamond" w:hAnsi="Garamond" w:cs="Times New Roman"/>
          <w:sz w:val="24"/>
          <w:szCs w:val="24"/>
        </w:rPr>
        <w:t>8</w:t>
      </w:r>
      <w:r w:rsidRPr="00657512">
        <w:rPr>
          <w:rFonts w:ascii="Garamond" w:hAnsi="Garamond" w:cs="Times New Roman"/>
          <w:sz w:val="24"/>
          <w:szCs w:val="24"/>
        </w:rPr>
        <w:t xml:space="preserve"> (</w:t>
      </w:r>
      <w:r w:rsidR="0062185B" w:rsidRPr="00657512">
        <w:rPr>
          <w:rFonts w:ascii="Garamond" w:hAnsi="Garamond" w:cs="Times New Roman"/>
          <w:sz w:val="24"/>
          <w:szCs w:val="24"/>
        </w:rPr>
        <w:t>osm</w:t>
      </w:r>
      <w:r w:rsidR="00D41551" w:rsidRPr="00657512">
        <w:rPr>
          <w:rFonts w:ascii="Garamond" w:hAnsi="Garamond" w:cs="Times New Roman"/>
          <w:sz w:val="24"/>
          <w:szCs w:val="24"/>
        </w:rPr>
        <w:t>i</w:t>
      </w:r>
      <w:r w:rsidRPr="00657512">
        <w:rPr>
          <w:rFonts w:ascii="Garamond" w:hAnsi="Garamond" w:cs="Times New Roman"/>
          <w:sz w:val="24"/>
          <w:szCs w:val="24"/>
        </w:rPr>
        <w:t xml:space="preserve">) dan od dana objave 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657512">
        <w:rPr>
          <w:rFonts w:ascii="Garamond" w:hAnsi="Garamond" w:cs="Times New Roman"/>
          <w:sz w:val="24"/>
          <w:szCs w:val="24"/>
        </w:rPr>
        <w:t>natječaj</w:t>
      </w:r>
      <w:r w:rsidR="00D41551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 xml:space="preserve"> </w:t>
      </w:r>
      <w:r w:rsidR="00A204E9" w:rsidRPr="00657512">
        <w:rPr>
          <w:rFonts w:ascii="Garamond" w:hAnsi="Garamond" w:cs="Times New Roman"/>
          <w:sz w:val="24"/>
          <w:szCs w:val="24"/>
        </w:rPr>
        <w:t xml:space="preserve">u „Novom listu“ </w:t>
      </w:r>
      <w:r w:rsidRPr="00657512">
        <w:rPr>
          <w:rFonts w:ascii="Garamond" w:hAnsi="Garamond" w:cs="Times New Roman"/>
          <w:sz w:val="24"/>
          <w:szCs w:val="24"/>
        </w:rPr>
        <w:t>do 1</w:t>
      </w:r>
      <w:r w:rsidR="007058A8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, odnosno do </w:t>
      </w:r>
      <w:r w:rsidR="00D95ABE" w:rsidRPr="00657512">
        <w:rPr>
          <w:rFonts w:ascii="Garamond" w:hAnsi="Garamond" w:cs="Times New Roman"/>
          <w:i/>
          <w:sz w:val="24"/>
          <w:szCs w:val="24"/>
        </w:rPr>
        <w:t>17. svibnja 2019. godine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. </w:t>
      </w:r>
      <w:r w:rsidRPr="00657512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D95ABE" w:rsidRPr="00657512">
        <w:rPr>
          <w:rFonts w:ascii="Garamond" w:hAnsi="Garamond" w:cs="Times New Roman"/>
          <w:i/>
          <w:sz w:val="24"/>
          <w:szCs w:val="24"/>
        </w:rPr>
        <w:t xml:space="preserve"> 9. svibnja 2019. godine</w:t>
      </w:r>
      <w:r w:rsidRPr="00657512"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:rsidR="00C4193E" w:rsidRPr="00657512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Ponude koje pristignu </w:t>
      </w:r>
      <w:r w:rsidR="00D95ABE" w:rsidRPr="00657512">
        <w:rPr>
          <w:rFonts w:ascii="Garamond" w:hAnsi="Garamond" w:cs="Times New Roman"/>
          <w:sz w:val="24"/>
          <w:szCs w:val="24"/>
        </w:rPr>
        <w:t>17</w:t>
      </w:r>
      <w:r w:rsidRPr="00657512">
        <w:rPr>
          <w:rFonts w:ascii="Garamond" w:hAnsi="Garamond" w:cs="Times New Roman"/>
          <w:sz w:val="24"/>
          <w:szCs w:val="24"/>
        </w:rPr>
        <w:t>. svibnja 201</w:t>
      </w:r>
      <w:r w:rsidR="00D95ABE" w:rsidRPr="00657512">
        <w:rPr>
          <w:rFonts w:ascii="Garamond" w:hAnsi="Garamond" w:cs="Times New Roman"/>
          <w:sz w:val="24"/>
          <w:szCs w:val="24"/>
        </w:rPr>
        <w:t>9</w:t>
      </w:r>
      <w:r w:rsidRPr="00657512">
        <w:rPr>
          <w:rFonts w:ascii="Garamond" w:hAnsi="Garamond" w:cs="Times New Roman"/>
          <w:sz w:val="24"/>
          <w:szCs w:val="24"/>
        </w:rPr>
        <w:t>. godine nakon 1</w:t>
      </w:r>
      <w:r w:rsidR="00F86231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smatraju se zakašnjelima.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Zakupodavac ima pravo odustati od zakupa u svako doba prije potpisivanja ugovora o zakupu.</w:t>
      </w: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Izbor ponuda obavit će se javnim otvaranjem ponuda dana </w:t>
      </w:r>
      <w:r w:rsidR="00D95ABE" w:rsidRPr="00657512">
        <w:rPr>
          <w:rFonts w:ascii="Garamond" w:hAnsi="Garamond" w:cs="Times New Roman"/>
          <w:sz w:val="24"/>
          <w:szCs w:val="24"/>
        </w:rPr>
        <w:t>20</w:t>
      </w:r>
      <w:r w:rsidRPr="00657512">
        <w:rPr>
          <w:rFonts w:ascii="Garamond" w:hAnsi="Garamond" w:cs="Times New Roman"/>
          <w:sz w:val="24"/>
          <w:szCs w:val="24"/>
        </w:rPr>
        <w:t>. svibnja 201</w:t>
      </w:r>
      <w:r w:rsidR="00D95ABE" w:rsidRPr="00657512">
        <w:rPr>
          <w:rFonts w:ascii="Garamond" w:hAnsi="Garamond" w:cs="Times New Roman"/>
          <w:sz w:val="24"/>
          <w:szCs w:val="24"/>
        </w:rPr>
        <w:t>9</w:t>
      </w:r>
      <w:r w:rsidRPr="00657512">
        <w:rPr>
          <w:rFonts w:ascii="Garamond" w:hAnsi="Garamond" w:cs="Times New Roman"/>
          <w:sz w:val="24"/>
          <w:szCs w:val="24"/>
        </w:rPr>
        <w:t>. godine u 12:00 sati, u Maloj sali Narodnog doma u Puntu, Novi put 2.</w:t>
      </w: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D41551" w:rsidRPr="00657512">
        <w:rPr>
          <w:rFonts w:ascii="Garamond" w:hAnsi="Garamond" w:cs="Times New Roman"/>
          <w:sz w:val="24"/>
          <w:szCs w:val="24"/>
        </w:rPr>
        <w:t>55-692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E74E70" w:rsidRDefault="00C4193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</w:t>
      </w:r>
    </w:p>
    <w:p w:rsidR="00C4193E" w:rsidRPr="00657512" w:rsidRDefault="00E74E70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:rsidR="00C4193E" w:rsidRPr="00657512" w:rsidRDefault="00C4193E" w:rsidP="00657512">
      <w:pPr>
        <w:pStyle w:val="NoSpacing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E74E70">
        <w:rPr>
          <w:rFonts w:ascii="Garamond" w:hAnsi="Garamond" w:cs="Times New Roman"/>
          <w:sz w:val="24"/>
          <w:szCs w:val="24"/>
        </w:rPr>
        <w:t xml:space="preserve">  </w:t>
      </w:r>
      <w:r w:rsidRPr="00657512">
        <w:rPr>
          <w:rFonts w:ascii="Garamond" w:hAnsi="Garamond" w:cs="Times New Roman"/>
          <w:sz w:val="24"/>
          <w:szCs w:val="24"/>
        </w:rPr>
        <w:t xml:space="preserve"> Nataša Kleković, dipl.iur.</w:t>
      </w:r>
      <w:r w:rsidR="00E74E70">
        <w:rPr>
          <w:rFonts w:ascii="Garamond" w:hAnsi="Garamond" w:cs="Times New Roman"/>
          <w:sz w:val="24"/>
          <w:szCs w:val="24"/>
        </w:rPr>
        <w:t>, v.r.</w:t>
      </w:r>
    </w:p>
    <w:p w:rsidR="00E26DAB" w:rsidRPr="00657512" w:rsidRDefault="007A184E" w:rsidP="0065751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E26DAB" w:rsidRPr="00657512" w:rsidSect="001F1BA7">
      <w:footerReference w:type="default" r:id="rId9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4E" w:rsidRDefault="007A184E">
      <w:pPr>
        <w:spacing w:after="0" w:line="240" w:lineRule="auto"/>
      </w:pPr>
      <w:r>
        <w:separator/>
      </w:r>
    </w:p>
  </w:endnote>
  <w:endnote w:type="continuationSeparator" w:id="0">
    <w:p w:rsidR="007A184E" w:rsidRDefault="007A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85797"/>
      <w:docPartObj>
        <w:docPartGallery w:val="Page Numbers (Bottom of Page)"/>
        <w:docPartUnique/>
      </w:docPartObj>
    </w:sdtPr>
    <w:sdtEndPr/>
    <w:sdtContent>
      <w:p w:rsidR="00C95073" w:rsidRDefault="006737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5073" w:rsidRDefault="007A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4E" w:rsidRDefault="007A184E">
      <w:pPr>
        <w:spacing w:after="0" w:line="240" w:lineRule="auto"/>
      </w:pPr>
      <w:r>
        <w:separator/>
      </w:r>
    </w:p>
  </w:footnote>
  <w:footnote w:type="continuationSeparator" w:id="0">
    <w:p w:rsidR="007A184E" w:rsidRDefault="007A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D6F"/>
    <w:multiLevelType w:val="hybridMultilevel"/>
    <w:tmpl w:val="BE54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46024"/>
    <w:multiLevelType w:val="hybridMultilevel"/>
    <w:tmpl w:val="EE442728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3E"/>
    <w:rsid w:val="0000212B"/>
    <w:rsid w:val="0002151B"/>
    <w:rsid w:val="000743EF"/>
    <w:rsid w:val="00090995"/>
    <w:rsid w:val="000D351B"/>
    <w:rsid w:val="0010378C"/>
    <w:rsid w:val="001143CE"/>
    <w:rsid w:val="00117E31"/>
    <w:rsid w:val="001929E0"/>
    <w:rsid w:val="0021781E"/>
    <w:rsid w:val="002557CB"/>
    <w:rsid w:val="00260F86"/>
    <w:rsid w:val="00265DC7"/>
    <w:rsid w:val="00363D9D"/>
    <w:rsid w:val="003A38F6"/>
    <w:rsid w:val="003D41F0"/>
    <w:rsid w:val="00591A54"/>
    <w:rsid w:val="005E36B5"/>
    <w:rsid w:val="0062185B"/>
    <w:rsid w:val="00657512"/>
    <w:rsid w:val="0067370B"/>
    <w:rsid w:val="006E6B97"/>
    <w:rsid w:val="006F684F"/>
    <w:rsid w:val="007058A8"/>
    <w:rsid w:val="007A184E"/>
    <w:rsid w:val="007F1519"/>
    <w:rsid w:val="007F1D68"/>
    <w:rsid w:val="00851DC0"/>
    <w:rsid w:val="008B0D68"/>
    <w:rsid w:val="008C19C8"/>
    <w:rsid w:val="008E11EA"/>
    <w:rsid w:val="008F1391"/>
    <w:rsid w:val="00941F33"/>
    <w:rsid w:val="00974F9A"/>
    <w:rsid w:val="00975068"/>
    <w:rsid w:val="009B282C"/>
    <w:rsid w:val="00A204E9"/>
    <w:rsid w:val="00B125C3"/>
    <w:rsid w:val="00B242FE"/>
    <w:rsid w:val="00B54F15"/>
    <w:rsid w:val="00B9539D"/>
    <w:rsid w:val="00C4193E"/>
    <w:rsid w:val="00CE48EE"/>
    <w:rsid w:val="00D21B83"/>
    <w:rsid w:val="00D41551"/>
    <w:rsid w:val="00D95ABE"/>
    <w:rsid w:val="00E7046F"/>
    <w:rsid w:val="00E74E70"/>
    <w:rsid w:val="00E8228C"/>
    <w:rsid w:val="00E9670B"/>
    <w:rsid w:val="00F64EFA"/>
    <w:rsid w:val="00F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7B2A"/>
  <w15:chartTrackingRefBased/>
  <w15:docId w15:val="{002A2E2C-A14B-4CBC-81E4-9B8BC5C0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Spacing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DefaultParagraphFont"/>
    <w:rsid w:val="00C4193E"/>
  </w:style>
  <w:style w:type="paragraph" w:styleId="Footer">
    <w:name w:val="footer"/>
    <w:basedOn w:val="Normal"/>
    <w:link w:val="Footer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3E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Normal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1184-95ED-4DEA-B58B-96258842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24</cp:revision>
  <cp:lastPrinted>2019-05-09T07:28:00Z</cp:lastPrinted>
  <dcterms:created xsi:type="dcterms:W3CDTF">2019-05-03T08:04:00Z</dcterms:created>
  <dcterms:modified xsi:type="dcterms:W3CDTF">2019-05-09T08:07:00Z</dcterms:modified>
</cp:coreProperties>
</file>