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EE44F9">
        <w:trPr>
          <w:trHeight w:hRule="exact" w:val="8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 Odluka o</w:t>
            </w:r>
            <w:r w:rsidR="00FE2B30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izmjeni i dopuni Odluke o parkirališnim površinama i načinu parkiranja na području Općine Punat</w:t>
            </w: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EE44F9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EE44F9" w:rsidTr="00EE44F9">
        <w:trPr>
          <w:trHeight w:hRule="exact" w:val="2679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EE44F9" w:rsidRPr="00EE44F9" w:rsidRDefault="00EE44F9" w:rsidP="00EE44F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E44F9">
              <w:rPr>
                <w:rFonts w:ascii="Garamond" w:eastAsia="Times New Roman" w:hAnsi="Garamond" w:cs="Times New Roman"/>
                <w:lang w:eastAsia="hr-HR"/>
              </w:rPr>
              <w:t>Ovom izmjenom i dopunom Odluke, u stalna javna parkirališta uvrštava se parkiralište u ulici Augusta Cesarca na k.č.br. 8685/1, 8685/2, 8685/3 i 8685/5 k.o. Punat. Također smanjuje se otkazni rok prilikom otkaza ugovora o zakupu, a sukladno Zakonu o obveznim odnosima te razlozi otkaza ugovora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o zakupu, a s obzirom da se pokazalo u praksi da je potrebno proširiti razloge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otkaza u slučaju potrebe privođenja zakupljene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površine nekoj drugoj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namjeni sukladno potrebama Općine Punat osim prostorno planske namjene.</w:t>
            </w:r>
          </w:p>
          <w:p w:rsidR="00EE44F9" w:rsidRPr="00EE44F9" w:rsidRDefault="00EE44F9" w:rsidP="00EE44F9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E44F9">
              <w:rPr>
                <w:rFonts w:ascii="Garamond" w:eastAsia="Times New Roman" w:hAnsi="Garamond" w:cs="Times New Roman"/>
                <w:lang w:eastAsia="hr-HR"/>
              </w:rPr>
              <w:t>Prema odredbi članka 5. stavka 1. Zakona o sigurnosti prometa na cestama zatražena je suglasnost Ministarstva unutarnjih poslova, Policijske uprave Primorsko - goranske, Sektora policije na prijedlog odluke.</w:t>
            </w:r>
          </w:p>
          <w:p w:rsidR="00313E2F" w:rsidRPr="00EE44F9" w:rsidRDefault="00313E2F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:rsidTr="00EE44F9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EE44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22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ožujka 2022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anje: Savjetovanje se provodi o prijedlogu 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 </w:t>
            </w:r>
            <w:r w:rsidR="0012669C" w:rsidRPr="006428F5">
              <w:rPr>
                <w:rFonts w:ascii="Garamond" w:eastAsia="Myriad Pro" w:hAnsi="Garamond" w:cs="Myriad Pro"/>
                <w:color w:val="231F20"/>
              </w:rPr>
              <w:t xml:space="preserve">Odluke o </w:t>
            </w:r>
            <w:r w:rsidR="00EE44F9">
              <w:rPr>
                <w:rFonts w:ascii="Garamond" w:eastAsia="Myriad Pro" w:hAnsi="Garamond" w:cs="Myriad Pro"/>
                <w:color w:val="231F20"/>
              </w:rPr>
              <w:t>parkirališnim površinama i načinu parkiranja na području Općine Punat</w:t>
            </w:r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EE44F9">
        <w:trPr>
          <w:trHeight w:hRule="exact"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EE44F9">
              <w:rPr>
                <w:rFonts w:ascii="Garamond" w:eastAsia="Myriad Pro" w:hAnsi="Garamond" w:cs="Myriad Pro"/>
                <w:color w:val="231F20"/>
              </w:rPr>
              <w:t>22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travnja 2022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EE44F9">
        <w:trPr>
          <w:trHeight w:hRule="exact"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</w:t>
            </w:r>
            <w:proofErr w:type="spellEnd"/>
            <w:r w:rsidR="006C47C2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iperveza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ionike u savjetovanju da navedu </w:t>
            </w:r>
            <w:bookmarkStart w:id="0" w:name="_GoBack"/>
            <w:bookmarkEnd w:id="0"/>
            <w:r w:rsidRPr="006428F5">
              <w:rPr>
                <w:rFonts w:ascii="Garamond" w:eastAsia="Myriad Pro" w:hAnsi="Garamond" w:cs="Myriad Pro"/>
                <w:color w:val="231F20"/>
              </w:rPr>
              <w:t>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EE44F9">
        <w:trPr>
          <w:trHeight w:hRule="exact"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EE44F9">
        <w:trPr>
          <w:trHeight w:hRule="exact"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DA48C9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C9" w:rsidRDefault="00DA48C9">
      <w:pPr>
        <w:spacing w:after="0" w:line="240" w:lineRule="auto"/>
      </w:pPr>
      <w:r>
        <w:separator/>
      </w:r>
    </w:p>
  </w:endnote>
  <w:endnote w:type="continuationSeparator" w:id="0">
    <w:p w:rsidR="00DA48C9" w:rsidRDefault="00DA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DA48C9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    <v:textbox inset="0,0,0,0">
                <w:txbxContent>
                  <w:p w:rsidR="001D7128" w:rsidRDefault="00FE23B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C9" w:rsidRDefault="00DA48C9">
      <w:pPr>
        <w:spacing w:after="0" w:line="240" w:lineRule="auto"/>
      </w:pPr>
      <w:r>
        <w:separator/>
      </w:r>
    </w:p>
  </w:footnote>
  <w:footnote w:type="continuationSeparator" w:id="0">
    <w:p w:rsidR="00DA48C9" w:rsidRDefault="00DA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5"/>
    <w:rsid w:val="00012095"/>
    <w:rsid w:val="000477F1"/>
    <w:rsid w:val="00056075"/>
    <w:rsid w:val="000F11F7"/>
    <w:rsid w:val="0010378C"/>
    <w:rsid w:val="0012669C"/>
    <w:rsid w:val="001A36DA"/>
    <w:rsid w:val="001A442A"/>
    <w:rsid w:val="002B253A"/>
    <w:rsid w:val="00313E2F"/>
    <w:rsid w:val="00422CA2"/>
    <w:rsid w:val="00516181"/>
    <w:rsid w:val="00536103"/>
    <w:rsid w:val="00634F17"/>
    <w:rsid w:val="006428F5"/>
    <w:rsid w:val="0066472D"/>
    <w:rsid w:val="006C47C2"/>
    <w:rsid w:val="007302ED"/>
    <w:rsid w:val="007F76D0"/>
    <w:rsid w:val="008A2A7B"/>
    <w:rsid w:val="008C19C8"/>
    <w:rsid w:val="0090308A"/>
    <w:rsid w:val="00966921"/>
    <w:rsid w:val="00B03245"/>
    <w:rsid w:val="00D13241"/>
    <w:rsid w:val="00D243C4"/>
    <w:rsid w:val="00D41324"/>
    <w:rsid w:val="00D84CA2"/>
    <w:rsid w:val="00DA0893"/>
    <w:rsid w:val="00DA48C9"/>
    <w:rsid w:val="00DC15BB"/>
    <w:rsid w:val="00E5660D"/>
    <w:rsid w:val="00EE44F9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dcterms:created xsi:type="dcterms:W3CDTF">2022-03-22T12:14:00Z</dcterms:created>
  <dcterms:modified xsi:type="dcterms:W3CDTF">2022-03-22T12:14:00Z</dcterms:modified>
</cp:coreProperties>
</file>