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B" w:rsidRDefault="00E51FCB" w:rsidP="00E51FCB">
      <w:pPr>
        <w:spacing w:before="2" w:after="0" w:line="160" w:lineRule="exact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8"/>
        <w:gridCol w:w="6756"/>
      </w:tblGrid>
      <w:tr w:rsidR="00E51FCB" w:rsidTr="00E51FCB">
        <w:trPr>
          <w:trHeight w:val="567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0070C0"/>
          </w:tcPr>
          <w:p w:rsidR="00E51FCB" w:rsidRDefault="00E51FCB">
            <w:pPr>
              <w:spacing w:before="3" w:after="0" w:line="140" w:lineRule="exact"/>
              <w:jc w:val="both"/>
              <w:rPr>
                <w:sz w:val="14"/>
                <w:szCs w:val="14"/>
              </w:rPr>
            </w:pPr>
          </w:p>
          <w:p w:rsidR="00E51FCB" w:rsidRDefault="00E51FCB">
            <w:pPr>
              <w:spacing w:after="0" w:line="240" w:lineRule="auto"/>
              <w:ind w:left="1360" w:right="-20" w:hanging="1321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b/>
                <w:bCs/>
                <w:color w:val="FFFFFF"/>
              </w:rPr>
              <w:t>OB</w:t>
            </w:r>
            <w:r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</w:rPr>
              <w:t>C SADR</w:t>
            </w:r>
            <w:r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</w:rPr>
              <w:t>JA DOKUMEN</w:t>
            </w:r>
            <w:r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</w:rPr>
              <w:t>A S</w:t>
            </w:r>
            <w:r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</w:rPr>
              <w:t>JE</w:t>
            </w:r>
            <w:r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E51FCB" w:rsidTr="00E51FCB">
        <w:trPr>
          <w:trHeight w:hRule="exact" w:val="1145"/>
        </w:trPr>
        <w:tc>
          <w:tcPr>
            <w:tcW w:w="259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C6D9F1" w:themeFill="text2" w:themeFillTint="33"/>
          </w:tcPr>
          <w:p w:rsidR="00E51FCB" w:rsidRDefault="00E51FCB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E51FCB" w:rsidRDefault="00E51FCB">
            <w:pPr>
              <w:spacing w:before="1" w:after="0" w:line="240" w:lineRule="exact"/>
              <w:jc w:val="both"/>
              <w:rPr>
                <w:sz w:val="24"/>
                <w:szCs w:val="24"/>
              </w:rPr>
            </w:pPr>
          </w:p>
          <w:p w:rsidR="00E51FCB" w:rsidRDefault="00E51FCB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  <w:color w:val="231F20"/>
              </w:rPr>
              <w:t>Nasl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</w:rPr>
              <w:t>v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E51FCB" w:rsidRDefault="00E51FCB">
            <w:pPr>
              <w:spacing w:before="6" w:after="0" w:line="280" w:lineRule="exact"/>
              <w:jc w:val="both"/>
              <w:rPr>
                <w:rFonts w:eastAsia="Myriad Pro" w:cs="Myriad Pro"/>
                <w:color w:val="231F20"/>
              </w:rPr>
            </w:pPr>
          </w:p>
          <w:p w:rsidR="00E51FCB" w:rsidRDefault="00E51FCB">
            <w:pPr>
              <w:spacing w:before="6" w:after="0" w:line="280" w:lineRule="exact"/>
              <w:ind w:hanging="7"/>
              <w:jc w:val="both"/>
            </w:pPr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uvjetima</w:t>
            </w:r>
            <w:proofErr w:type="spellEnd"/>
            <w:r>
              <w:t xml:space="preserve">, </w:t>
            </w:r>
            <w:proofErr w:type="spellStart"/>
            <w:r>
              <w:t>načinu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postupku</w:t>
            </w:r>
            <w:proofErr w:type="spellEnd"/>
            <w:r>
              <w:t xml:space="preserve"> </w:t>
            </w:r>
            <w:proofErr w:type="spellStart"/>
            <w:r>
              <w:t>raspolaganja</w:t>
            </w:r>
            <w:proofErr w:type="spellEnd"/>
            <w:r>
              <w:t xml:space="preserve"> </w:t>
            </w:r>
            <w:proofErr w:type="spellStart"/>
            <w:r>
              <w:t>nekretninama</w:t>
            </w:r>
            <w:proofErr w:type="spellEnd"/>
            <w:r>
              <w:t xml:space="preserve"> u </w:t>
            </w:r>
            <w:proofErr w:type="spellStart"/>
            <w:r>
              <w:t>vlasništvu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Punat</w:t>
            </w:r>
          </w:p>
          <w:p w:rsidR="00E51FCB" w:rsidRDefault="00E51FCB">
            <w:pPr>
              <w:spacing w:after="0" w:line="240" w:lineRule="auto"/>
              <w:ind w:left="843" w:right="-20"/>
              <w:jc w:val="both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E51FCB" w:rsidTr="00E51FCB">
        <w:trPr>
          <w:trHeight w:hRule="exact" w:val="855"/>
        </w:trPr>
        <w:tc>
          <w:tcPr>
            <w:tcW w:w="259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108" w:right="407"/>
              <w:jc w:val="both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2"/>
              </w:rPr>
              <w:t>t</w:t>
            </w:r>
            <w:r>
              <w:rPr>
                <w:rFonts w:eastAsia="Myriad Pro" w:cs="Myriad Pro"/>
                <w:b/>
                <w:color w:val="231F20"/>
              </w:rPr>
              <w:t>vara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</w:rPr>
              <w:t>elj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tijelo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rov</w:t>
            </w:r>
            <w:r>
              <w:rPr>
                <w:rFonts w:eastAsia="Myriad Pro" w:cs="Myriad Pro"/>
                <w:b/>
                <w:color w:val="231F20"/>
              </w:rPr>
              <w:t>odi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after="0" w:line="240" w:lineRule="auto"/>
              <w:ind w:left="165" w:right="-20" w:hanging="165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Općina Punat</w:t>
            </w:r>
          </w:p>
        </w:tc>
      </w:tr>
      <w:tr w:rsidR="00E51FCB" w:rsidTr="005E03D0">
        <w:trPr>
          <w:trHeight w:hRule="exact" w:val="2090"/>
        </w:trPr>
        <w:tc>
          <w:tcPr>
            <w:tcW w:w="259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  <w:color w:val="231F20"/>
                <w:spacing w:val="-2"/>
              </w:rPr>
              <w:t>S</w:t>
            </w:r>
            <w:r>
              <w:rPr>
                <w:rFonts w:eastAsia="Myriad Pro" w:cs="Myriad Pro"/>
                <w:b/>
                <w:color w:val="231F20"/>
              </w:rPr>
              <w:t>vrha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E51FCB" w:rsidRDefault="00E51FCB" w:rsidP="005E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Razlog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donošenja</w:t>
            </w:r>
            <w:proofErr w:type="spellEnd"/>
            <w:r>
              <w:rPr>
                <w:rFonts w:cs="Times New Roman"/>
              </w:rPr>
              <w:t xml:space="preserve"> je </w:t>
            </w:r>
            <w:proofErr w:type="spellStart"/>
            <w:r>
              <w:rPr>
                <w:rFonts w:cs="Times New Roman"/>
              </w:rPr>
              <w:t>usklađenje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odluke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predstavničkog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tijela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Općine</w:t>
            </w:r>
            <w:proofErr w:type="spellEnd"/>
            <w:r>
              <w:rPr>
                <w:rFonts w:cs="Times New Roman"/>
              </w:rPr>
              <w:t xml:space="preserve"> Punat </w:t>
            </w:r>
            <w:proofErr w:type="spellStart"/>
            <w:r>
              <w:rPr>
                <w:rFonts w:cs="Times New Roman"/>
              </w:rPr>
              <w:t>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zakonskim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propisom</w:t>
            </w:r>
            <w:proofErr w:type="spellEnd"/>
            <w:r>
              <w:rPr>
                <w:rFonts w:cs="Times New Roman"/>
              </w:rPr>
              <w:t>.</w:t>
            </w:r>
          </w:p>
          <w:p w:rsidR="00E51FCB" w:rsidRPr="005E03D0" w:rsidRDefault="00E51FCB" w:rsidP="005E03D0">
            <w:pPr>
              <w:spacing w:after="0" w:line="240" w:lineRule="auto"/>
              <w:jc w:val="both"/>
            </w:pP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provođenja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zainteresiranom</w:t>
            </w:r>
            <w:proofErr w:type="spellEnd"/>
            <w:r>
              <w:t xml:space="preserve"> </w:t>
            </w:r>
            <w:proofErr w:type="spellStart"/>
            <w:r>
              <w:t>javnošću</w:t>
            </w:r>
            <w:proofErr w:type="spellEnd"/>
            <w:r>
              <w:t xml:space="preserve"> je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 xml:space="preserve"> s </w:t>
            </w:r>
            <w:proofErr w:type="spellStart"/>
            <w:r>
              <w:t>Odlukom</w:t>
            </w:r>
            <w:proofErr w:type="spellEnd"/>
            <w:r>
              <w:t xml:space="preserve"> o</w:t>
            </w:r>
            <w:r w:rsidR="005E03D0">
              <w:t xml:space="preserve"> </w:t>
            </w:r>
            <w:proofErr w:type="spellStart"/>
            <w:r w:rsidR="005E03D0">
              <w:t>uvjetima</w:t>
            </w:r>
            <w:proofErr w:type="spellEnd"/>
            <w:r w:rsidR="005E03D0">
              <w:t xml:space="preserve">, </w:t>
            </w:r>
            <w:proofErr w:type="spellStart"/>
            <w:r w:rsidR="005E03D0">
              <w:t>načinu</w:t>
            </w:r>
            <w:proofErr w:type="spellEnd"/>
            <w:r w:rsidR="005E03D0">
              <w:t xml:space="preserve"> </w:t>
            </w:r>
            <w:proofErr w:type="spellStart"/>
            <w:r w:rsidR="005E03D0">
              <w:t>i</w:t>
            </w:r>
            <w:proofErr w:type="spellEnd"/>
            <w:r w:rsidR="005E03D0">
              <w:t xml:space="preserve"> </w:t>
            </w:r>
            <w:proofErr w:type="spellStart"/>
            <w:r w:rsidR="005E03D0">
              <w:t>postupku</w:t>
            </w:r>
            <w:proofErr w:type="spellEnd"/>
            <w:r w:rsidR="005E03D0">
              <w:t xml:space="preserve"> </w:t>
            </w:r>
            <w:proofErr w:type="spellStart"/>
            <w:r w:rsidR="005E03D0">
              <w:t>raspolaganja</w:t>
            </w:r>
            <w:proofErr w:type="spellEnd"/>
            <w:r w:rsidR="005E03D0">
              <w:t xml:space="preserve"> </w:t>
            </w:r>
            <w:proofErr w:type="spellStart"/>
            <w:r w:rsidR="005E03D0">
              <w:t>nekretninama</w:t>
            </w:r>
            <w:proofErr w:type="spellEnd"/>
            <w:r w:rsidR="005E03D0">
              <w:t xml:space="preserve"> u </w:t>
            </w:r>
            <w:proofErr w:type="spellStart"/>
            <w:r w:rsidR="005E03D0">
              <w:t>vlasništvu</w:t>
            </w:r>
            <w:proofErr w:type="spellEnd"/>
            <w:r w:rsidR="005E03D0">
              <w:t xml:space="preserve"> </w:t>
            </w:r>
            <w:proofErr w:type="spellStart"/>
            <w:r w:rsidR="005E03D0">
              <w:t>Općine</w:t>
            </w:r>
            <w:proofErr w:type="spellEnd"/>
            <w:r w:rsidR="005E03D0">
              <w:t xml:space="preserve"> Punat</w:t>
            </w:r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dobivanje</w:t>
            </w:r>
            <w:proofErr w:type="spellEnd"/>
            <w:r>
              <w:t xml:space="preserve"> </w:t>
            </w:r>
            <w:proofErr w:type="spellStart"/>
            <w:r>
              <w:t>mišljenja</w:t>
            </w:r>
            <w:proofErr w:type="spellEnd"/>
            <w:r>
              <w:t xml:space="preserve">, </w:t>
            </w:r>
            <w:proofErr w:type="spellStart"/>
            <w:r>
              <w:t>primjedbi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eventualno</w:t>
            </w:r>
            <w:proofErr w:type="spellEnd"/>
            <w:r>
              <w:t xml:space="preserve"> </w:t>
            </w:r>
            <w:proofErr w:type="spellStart"/>
            <w:r>
              <w:t>prihvaćanje</w:t>
            </w:r>
            <w:proofErr w:type="spellEnd"/>
            <w:r>
              <w:t xml:space="preserve"> </w:t>
            </w:r>
            <w:proofErr w:type="spellStart"/>
            <w:r>
              <w:t>zakonitih</w:t>
            </w:r>
            <w:proofErr w:type="spellEnd"/>
            <w:r>
              <w:t xml:space="preserve"> </w:t>
            </w:r>
            <w:r w:rsidR="005E03D0">
              <w:t xml:space="preserve">I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utemeljenih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r w:rsidR="005E03D0">
              <w:t>ijedloga</w:t>
            </w:r>
            <w:proofErr w:type="spellEnd"/>
            <w:r w:rsidR="005E03D0">
              <w:t xml:space="preserve">, </w:t>
            </w:r>
            <w:proofErr w:type="spellStart"/>
            <w:r w:rsidR="005E03D0">
              <w:t>primjedbi</w:t>
            </w:r>
            <w:proofErr w:type="spellEnd"/>
            <w:r w:rsidR="005E03D0">
              <w:t xml:space="preserve"> </w:t>
            </w:r>
            <w:proofErr w:type="spellStart"/>
            <w:r w:rsidR="005E03D0">
              <w:t>i</w:t>
            </w:r>
            <w:proofErr w:type="spellEnd"/>
            <w:r w:rsidR="005E03D0">
              <w:t xml:space="preserve"> </w:t>
            </w:r>
            <w:proofErr w:type="spellStart"/>
            <w:r w:rsidR="005E03D0">
              <w:t>mišljenja</w:t>
            </w:r>
            <w:proofErr w:type="spellEnd"/>
            <w:r w:rsidR="005E03D0">
              <w:t>.</w:t>
            </w:r>
          </w:p>
          <w:p w:rsidR="00E51FCB" w:rsidRDefault="00E51FCB">
            <w:pPr>
              <w:spacing w:before="35" w:after="0" w:line="240" w:lineRule="auto"/>
              <w:ind w:left="164" w:right="-20"/>
              <w:jc w:val="both"/>
              <w:rPr>
                <w:i/>
                <w:noProof/>
                <w:lang w:val="hr-HR"/>
              </w:rPr>
            </w:pPr>
          </w:p>
          <w:p w:rsidR="00E51FCB" w:rsidRDefault="00E51FCB">
            <w:pPr>
              <w:spacing w:before="35" w:after="0" w:line="240" w:lineRule="auto"/>
              <w:ind w:left="164" w:right="-20"/>
              <w:jc w:val="both"/>
              <w:rPr>
                <w:i/>
                <w:noProof/>
                <w:lang w:val="hr-HR"/>
              </w:rPr>
            </w:pPr>
          </w:p>
          <w:p w:rsidR="00E51FCB" w:rsidRDefault="00E51FCB">
            <w:pPr>
              <w:spacing w:before="35" w:after="0" w:line="240" w:lineRule="auto"/>
              <w:ind w:left="164" w:right="-20"/>
              <w:jc w:val="both"/>
              <w:rPr>
                <w:i/>
                <w:noProof/>
                <w:lang w:val="hr-HR"/>
              </w:rPr>
            </w:pPr>
          </w:p>
          <w:p w:rsidR="00E51FCB" w:rsidRDefault="00E51FCB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</w:rPr>
            </w:pPr>
          </w:p>
        </w:tc>
      </w:tr>
      <w:tr w:rsidR="00E51FCB" w:rsidTr="00E51FCB">
        <w:trPr>
          <w:trHeight w:hRule="exact" w:val="335"/>
        </w:trPr>
        <w:tc>
          <w:tcPr>
            <w:tcW w:w="259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  <w:color w:val="231F20"/>
              </w:rPr>
              <w:t xml:space="preserve">Datum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5" w:after="0" w:line="240" w:lineRule="auto"/>
              <w:ind w:left="165" w:right="-20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20.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</w:rPr>
              <w:t>lipnja</w:t>
            </w:r>
            <w:proofErr w:type="spellEnd"/>
            <w:proofErr w:type="gramEnd"/>
            <w:r>
              <w:rPr>
                <w:rFonts w:eastAsia="Myriad Pro" w:cs="Myriad Pro"/>
                <w:color w:val="231F20"/>
              </w:rPr>
              <w:t xml:space="preserve"> 2016. </w:t>
            </w:r>
            <w:proofErr w:type="spellStart"/>
            <w:r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E51FCB" w:rsidTr="002F42C5">
        <w:trPr>
          <w:trHeight w:val="6373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2F42C5" w:rsidRPr="002F42C5" w:rsidRDefault="00E51FCB" w:rsidP="002F42C5">
            <w:pPr>
              <w:spacing w:after="0" w:line="240" w:lineRule="auto"/>
              <w:ind w:hanging="7"/>
              <w:jc w:val="both"/>
              <w:rPr>
                <w:rFonts w:cs="Times New Roman"/>
              </w:rPr>
            </w:pPr>
            <w:proofErr w:type="spellStart"/>
            <w:r>
              <w:rPr>
                <w:rFonts w:eastAsia="Myriad Pro" w:cs="Myriad Pro"/>
                <w:b/>
                <w:color w:val="231F20"/>
              </w:rPr>
              <w:t>SAŽETAK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>: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5E03D0">
              <w:t>Odlukom</w:t>
            </w:r>
            <w:proofErr w:type="spellEnd"/>
            <w:r w:rsidR="005E03D0">
              <w:t xml:space="preserve"> se </w:t>
            </w:r>
            <w:proofErr w:type="spellStart"/>
            <w:r w:rsidR="005E03D0">
              <w:t>uređuju</w:t>
            </w:r>
            <w:proofErr w:type="spellEnd"/>
            <w:r>
              <w:t xml:space="preserve"> </w:t>
            </w:r>
            <w:proofErr w:type="spellStart"/>
            <w:r w:rsidR="005E03D0" w:rsidRPr="004951B2">
              <w:t>uvjeti</w:t>
            </w:r>
            <w:proofErr w:type="spellEnd"/>
            <w:r w:rsidR="005E03D0" w:rsidRPr="004951B2">
              <w:t xml:space="preserve">, </w:t>
            </w:r>
            <w:proofErr w:type="spellStart"/>
            <w:r w:rsidR="005E03D0" w:rsidRPr="004951B2">
              <w:t>način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i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postupci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raspolaganja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nekretninama</w:t>
            </w:r>
            <w:proofErr w:type="spellEnd"/>
            <w:r w:rsidR="005E03D0" w:rsidRPr="004951B2">
              <w:t xml:space="preserve"> u </w:t>
            </w:r>
            <w:proofErr w:type="spellStart"/>
            <w:r w:rsidR="005E03D0" w:rsidRPr="004951B2">
              <w:t>vlasništvu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Općine</w:t>
            </w:r>
            <w:proofErr w:type="spellEnd"/>
            <w:r w:rsidR="005E03D0" w:rsidRPr="004951B2">
              <w:t xml:space="preserve"> Punat</w:t>
            </w:r>
            <w:r w:rsidR="005E03D0">
              <w:t>,</w:t>
            </w:r>
            <w:r w:rsidR="005E03D0" w:rsidRPr="004951B2">
              <w:t xml:space="preserve"> </w:t>
            </w:r>
            <w:proofErr w:type="spellStart"/>
            <w:r w:rsidR="005E03D0" w:rsidRPr="004951B2">
              <w:t>izuzev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davanja</w:t>
            </w:r>
            <w:proofErr w:type="spellEnd"/>
            <w:r w:rsidR="005E03D0" w:rsidRPr="004951B2">
              <w:t xml:space="preserve"> u </w:t>
            </w:r>
            <w:proofErr w:type="spellStart"/>
            <w:r w:rsidR="005E03D0" w:rsidRPr="004951B2">
              <w:t>zakup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javnih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površina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za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privremeno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korištenje</w:t>
            </w:r>
            <w:proofErr w:type="spellEnd"/>
            <w:r w:rsidR="005E03D0">
              <w:t xml:space="preserve">, </w:t>
            </w:r>
            <w:proofErr w:type="spellStart"/>
            <w:r w:rsidR="005E03D0">
              <w:t>zakup</w:t>
            </w:r>
            <w:proofErr w:type="spellEnd"/>
            <w:r w:rsidR="005E03D0">
              <w:t xml:space="preserve"> </w:t>
            </w:r>
            <w:proofErr w:type="spellStart"/>
            <w:r w:rsidR="005E03D0">
              <w:t>i</w:t>
            </w:r>
            <w:proofErr w:type="spellEnd"/>
            <w:r w:rsidR="005E03D0">
              <w:t xml:space="preserve"> </w:t>
            </w:r>
            <w:proofErr w:type="spellStart"/>
            <w:r w:rsidR="005E03D0">
              <w:t>kupoprodaju</w:t>
            </w:r>
            <w:proofErr w:type="spellEnd"/>
            <w:r w:rsidR="005E03D0">
              <w:t xml:space="preserve"> </w:t>
            </w:r>
            <w:proofErr w:type="spellStart"/>
            <w:r w:rsidR="005E03D0">
              <w:t>poslovnog</w:t>
            </w:r>
            <w:proofErr w:type="spellEnd"/>
            <w:r w:rsidR="005E03D0">
              <w:t xml:space="preserve"> </w:t>
            </w:r>
            <w:proofErr w:type="spellStart"/>
            <w:r w:rsidR="005E03D0">
              <w:t>prostora</w:t>
            </w:r>
            <w:proofErr w:type="spellEnd"/>
            <w:r w:rsidR="005E03D0">
              <w:t xml:space="preserve"> </w:t>
            </w:r>
            <w:proofErr w:type="spellStart"/>
            <w:r w:rsidR="005E03D0">
              <w:t>i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dodjelu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poslovnih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prostora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na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korištenje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udrugama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za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provođenje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aktivnosti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od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interesa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za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opće</w:t>
            </w:r>
            <w:proofErr w:type="spellEnd"/>
            <w:r w:rsidR="005E03D0" w:rsidRPr="004D3971">
              <w:rPr>
                <w:color w:val="000000"/>
              </w:rPr>
              <w:t xml:space="preserve"> </w:t>
            </w:r>
            <w:proofErr w:type="spellStart"/>
            <w:r w:rsidR="005E03D0" w:rsidRPr="004D3971">
              <w:rPr>
                <w:color w:val="000000"/>
              </w:rPr>
              <w:t>dobro</w:t>
            </w:r>
            <w:proofErr w:type="spellEnd"/>
            <w:r w:rsidR="005E03D0">
              <w:t xml:space="preserve"> </w:t>
            </w:r>
            <w:proofErr w:type="spellStart"/>
            <w:r w:rsidR="005E03D0" w:rsidRPr="004951B2">
              <w:t>što</w:t>
            </w:r>
            <w:proofErr w:type="spellEnd"/>
            <w:r w:rsidR="005E03D0" w:rsidRPr="004951B2">
              <w:t xml:space="preserve"> je </w:t>
            </w:r>
            <w:proofErr w:type="spellStart"/>
            <w:r w:rsidR="005E03D0" w:rsidRPr="004951B2">
              <w:t>uređeno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posebnom</w:t>
            </w:r>
            <w:proofErr w:type="spellEnd"/>
            <w:r w:rsidR="005E03D0" w:rsidRPr="004951B2">
              <w:t xml:space="preserve"> </w:t>
            </w:r>
            <w:proofErr w:type="spellStart"/>
            <w:r w:rsidR="005E03D0" w:rsidRPr="004951B2">
              <w:t>odlukom</w:t>
            </w:r>
            <w:proofErr w:type="spellEnd"/>
            <w:r w:rsidR="005E03D0" w:rsidRPr="002F42C5">
              <w:t xml:space="preserve">. </w:t>
            </w:r>
            <w:proofErr w:type="spellStart"/>
            <w:r w:rsidR="002F42C5" w:rsidRPr="002F42C5">
              <w:rPr>
                <w:rFonts w:cs="Times New Roman"/>
              </w:rPr>
              <w:t>Odlukom</w:t>
            </w:r>
            <w:proofErr w:type="spellEnd"/>
            <w:r w:rsidR="002F42C5" w:rsidRPr="002F42C5">
              <w:rPr>
                <w:rFonts w:cs="Times New Roman"/>
              </w:rPr>
              <w:t xml:space="preserve"> o </w:t>
            </w:r>
            <w:proofErr w:type="spellStart"/>
            <w:r w:rsidR="002F42C5" w:rsidRPr="002F42C5">
              <w:rPr>
                <w:rFonts w:cs="Times New Roman"/>
              </w:rPr>
              <w:t>uvjetima</w:t>
            </w:r>
            <w:proofErr w:type="spellEnd"/>
            <w:r w:rsidR="002F42C5" w:rsidRPr="002F42C5">
              <w:rPr>
                <w:rFonts w:cs="Times New Roman"/>
              </w:rPr>
              <w:t xml:space="preserve">, </w:t>
            </w:r>
            <w:proofErr w:type="spellStart"/>
            <w:r w:rsidR="002F42C5" w:rsidRPr="002F42C5">
              <w:rPr>
                <w:rFonts w:cs="Times New Roman"/>
              </w:rPr>
              <w:t>načinu</w:t>
            </w:r>
            <w:proofErr w:type="spellEnd"/>
            <w:r w:rsidR="002F42C5" w:rsidRPr="002F42C5">
              <w:rPr>
                <w:rFonts w:cs="Times New Roman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</w:rPr>
              <w:t>i</w:t>
            </w:r>
            <w:proofErr w:type="spellEnd"/>
            <w:r w:rsidR="002F42C5" w:rsidRPr="002F42C5">
              <w:rPr>
                <w:rFonts w:cs="Times New Roman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</w:rPr>
              <w:t>postupku</w:t>
            </w:r>
            <w:proofErr w:type="spellEnd"/>
            <w:r w:rsidR="002F42C5" w:rsidRPr="002F42C5">
              <w:rPr>
                <w:rFonts w:cs="Times New Roman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</w:rPr>
              <w:t>raspolaganja</w:t>
            </w:r>
            <w:proofErr w:type="spellEnd"/>
            <w:r w:rsidR="002F42C5" w:rsidRPr="002F42C5">
              <w:rPr>
                <w:rFonts w:cs="Times New Roman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</w:rPr>
              <w:t>nekretninama</w:t>
            </w:r>
            <w:proofErr w:type="spellEnd"/>
            <w:r w:rsidR="002F42C5" w:rsidRPr="002F42C5">
              <w:rPr>
                <w:rFonts w:cs="Times New Roman"/>
              </w:rPr>
              <w:t xml:space="preserve"> u </w:t>
            </w:r>
            <w:proofErr w:type="spellStart"/>
            <w:r w:rsidR="002F42C5" w:rsidRPr="002F42C5">
              <w:rPr>
                <w:rFonts w:cs="Times New Roman"/>
              </w:rPr>
              <w:t>vlasništvu</w:t>
            </w:r>
            <w:proofErr w:type="spellEnd"/>
            <w:r w:rsidR="002F42C5" w:rsidRPr="002F42C5">
              <w:rPr>
                <w:rFonts w:cs="Times New Roman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</w:rPr>
              <w:t>Općine</w:t>
            </w:r>
            <w:proofErr w:type="spellEnd"/>
            <w:r w:rsidR="002F42C5" w:rsidRPr="002F42C5">
              <w:rPr>
                <w:rFonts w:cs="Times New Roman"/>
              </w:rPr>
              <w:t xml:space="preserve"> Punat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uređuje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se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nadležnost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i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postupanje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tijela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Općine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Punat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prilikom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upravljanja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raspolaganja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i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davanja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na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korištenje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nekretnina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u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vlasništvu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Općine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Punat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te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kod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stjecanja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nekretnina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u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korist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2F42C5" w:rsidRPr="002F42C5">
              <w:rPr>
                <w:rFonts w:cs="Times New Roman"/>
                <w:color w:val="000000"/>
              </w:rPr>
              <w:t>Općine</w:t>
            </w:r>
            <w:proofErr w:type="spellEnd"/>
            <w:r w:rsidR="002F42C5" w:rsidRPr="002F42C5">
              <w:rPr>
                <w:rFonts w:cs="Times New Roman"/>
                <w:color w:val="000000"/>
              </w:rPr>
              <w:t xml:space="preserve">. </w:t>
            </w:r>
          </w:p>
          <w:p w:rsidR="002F42C5" w:rsidRP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2F42C5" w:rsidRP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F42C5">
              <w:rPr>
                <w:rFonts w:eastAsia="Times New Roman" w:cs="Times New Roman"/>
              </w:rPr>
              <w:t xml:space="preserve">Općina Punat </w:t>
            </w:r>
            <w:proofErr w:type="spellStart"/>
            <w:r w:rsidRPr="002F42C5">
              <w:rPr>
                <w:rFonts w:eastAsia="Times New Roman" w:cs="Times New Roman"/>
              </w:rPr>
              <w:t>nekretninama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svojem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mora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upravljati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kao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dobar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domaćin</w:t>
            </w:r>
            <w:proofErr w:type="spellEnd"/>
            <w:r w:rsidRPr="002F42C5">
              <w:rPr>
                <w:rFonts w:eastAsia="Times New Roman" w:cs="Times New Roman"/>
              </w:rPr>
              <w:t xml:space="preserve">, a </w:t>
            </w:r>
            <w:proofErr w:type="spellStart"/>
            <w:r w:rsidRPr="002F42C5">
              <w:rPr>
                <w:rFonts w:eastAsia="Times New Roman" w:cs="Times New Roman"/>
              </w:rPr>
              <w:t>člankom</w:t>
            </w:r>
            <w:proofErr w:type="spellEnd"/>
            <w:r w:rsidRPr="002F42C5">
              <w:rPr>
                <w:rFonts w:eastAsia="Times New Roman" w:cs="Times New Roman"/>
              </w:rPr>
              <w:t xml:space="preserve"> 35. </w:t>
            </w:r>
            <w:proofErr w:type="spellStart"/>
            <w:r w:rsidRPr="002F42C5">
              <w:rPr>
                <w:rFonts w:eastAsia="Times New Roman" w:cs="Times New Roman"/>
              </w:rPr>
              <w:t>Zakona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drugim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stvarnim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pravima</w:t>
            </w:r>
            <w:proofErr w:type="spellEnd"/>
            <w:r w:rsidRPr="002F42C5">
              <w:rPr>
                <w:rFonts w:eastAsia="Times New Roman" w:cs="Times New Roman"/>
              </w:rPr>
              <w:t xml:space="preserve"> (u </w:t>
            </w:r>
            <w:proofErr w:type="spellStart"/>
            <w:r w:rsidRPr="002F42C5">
              <w:rPr>
                <w:rFonts w:eastAsia="Times New Roman" w:cs="Times New Roman"/>
              </w:rPr>
              <w:t>daljnjem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tekstu</w:t>
            </w:r>
            <w:proofErr w:type="spellEnd"/>
            <w:r w:rsidRPr="002F42C5">
              <w:rPr>
                <w:rFonts w:eastAsia="Times New Roman" w:cs="Times New Roman"/>
              </w:rPr>
              <w:t xml:space="preserve">: </w:t>
            </w:r>
            <w:proofErr w:type="spellStart"/>
            <w:r w:rsidRPr="002F42C5">
              <w:rPr>
                <w:rFonts w:eastAsia="Times New Roman" w:cs="Times New Roman"/>
              </w:rPr>
              <w:t>Zakon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</w:rPr>
              <w:t>propisana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opća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načela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korištenja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upravljanja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raspolaganja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stvarima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jedinica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lokalne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područne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</w:rPr>
              <w:t>.</w:t>
            </w:r>
          </w:p>
          <w:p w:rsidR="002F42C5" w:rsidRP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2F42C5" w:rsidRP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2F42C5">
              <w:rPr>
                <w:rFonts w:cs="Times New Roman"/>
              </w:rPr>
              <w:t>Upravljanje</w:t>
            </w:r>
            <w:proofErr w:type="spellEnd"/>
            <w:r w:rsidRPr="002F42C5">
              <w:rPr>
                <w:rFonts w:cs="Times New Roman"/>
              </w:rPr>
              <w:t xml:space="preserve"> </w:t>
            </w:r>
            <w:proofErr w:type="spellStart"/>
            <w:r w:rsidRPr="002F42C5">
              <w:rPr>
                <w:rFonts w:cs="Times New Roman"/>
              </w:rPr>
              <w:t>nekretninama</w:t>
            </w:r>
            <w:proofErr w:type="spellEnd"/>
            <w:r w:rsidRPr="002F42C5">
              <w:rPr>
                <w:rFonts w:cs="Times New Roman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podrazumijeva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stjecanje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nekretnina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F42C5">
              <w:rPr>
                <w:rFonts w:cs="Times New Roman"/>
                <w:color w:val="000000"/>
              </w:rPr>
              <w:t>raspolaganje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nekretninama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i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ostvarivanje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svih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drugih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vlasničkih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prava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sukladno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propisima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koji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uređuju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vlasništvo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i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druga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stvarna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prava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2F42C5">
              <w:rPr>
                <w:rFonts w:cs="Times New Roman"/>
                <w:color w:val="000000"/>
              </w:rPr>
              <w:t>Upravljanje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je </w:t>
            </w:r>
            <w:proofErr w:type="spellStart"/>
            <w:r w:rsidRPr="002F42C5">
              <w:rPr>
                <w:rFonts w:cs="Times New Roman"/>
                <w:color w:val="000000"/>
              </w:rPr>
              <w:t>djelovanje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nadležnih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tijela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usmjereno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na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učinkovito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F42C5">
              <w:rPr>
                <w:rFonts w:cs="Times New Roman"/>
                <w:color w:val="000000"/>
              </w:rPr>
              <w:t>efikasno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i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proaktivno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djelovanje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, </w:t>
            </w:r>
            <w:proofErr w:type="gramStart"/>
            <w:r w:rsidRPr="002F42C5">
              <w:rPr>
                <w:rFonts w:cs="Times New Roman"/>
                <w:color w:val="000000"/>
              </w:rPr>
              <w:t>a</w:t>
            </w:r>
            <w:proofErr w:type="gramEnd"/>
            <w:r w:rsidRPr="002F42C5">
              <w:rPr>
                <w:rFonts w:cs="Times New Roman"/>
                <w:color w:val="000000"/>
              </w:rPr>
              <w:t xml:space="preserve"> s </w:t>
            </w:r>
            <w:proofErr w:type="spellStart"/>
            <w:r w:rsidRPr="002F42C5">
              <w:rPr>
                <w:rFonts w:cs="Times New Roman"/>
                <w:color w:val="000000"/>
              </w:rPr>
              <w:t>ciljem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optimalizacije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cs="Times New Roman"/>
                <w:color w:val="000000"/>
              </w:rPr>
              <w:t>korisnosti</w:t>
            </w:r>
            <w:proofErr w:type="spellEnd"/>
            <w:r w:rsidRPr="002F42C5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2F42C5">
              <w:rPr>
                <w:rFonts w:eastAsia="Times New Roman" w:cs="Times New Roman"/>
              </w:rPr>
              <w:t>Raspolaganje</w:t>
            </w:r>
            <w:proofErr w:type="spellEnd"/>
            <w:r w:rsidRPr="002F42C5">
              <w:rPr>
                <w:rFonts w:eastAsia="Times New Roman" w:cs="Times New Roman"/>
              </w:rPr>
              <w:t xml:space="preserve"> je </w:t>
            </w:r>
            <w:proofErr w:type="spellStart"/>
            <w:r w:rsidRPr="002F42C5">
              <w:rPr>
                <w:rFonts w:eastAsia="Times New Roman" w:cs="Times New Roman"/>
              </w:rPr>
              <w:t>vlasničko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ovlaštenje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koje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obuhvaća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različite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vrste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raspolaganja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razumijeva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otuđenje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opterećenje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zakup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korištenje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sl.). </w:t>
            </w:r>
            <w:proofErr w:type="spellStart"/>
            <w:r w:rsidRPr="002F42C5">
              <w:rPr>
                <w:rFonts w:eastAsia="Times New Roman" w:cs="Times New Roman"/>
              </w:rPr>
              <w:t>Raspolaganja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nekretninama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javnom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moguća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otuđenjem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prodaja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zamjena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darovanje</w:t>
            </w:r>
            <w:proofErr w:type="spellEnd"/>
            <w:r w:rsidRPr="002F42C5">
              <w:rPr>
                <w:rFonts w:eastAsia="Times New Roman" w:cs="Times New Roman"/>
              </w:rPr>
              <w:t xml:space="preserve">), </w:t>
            </w:r>
            <w:proofErr w:type="spellStart"/>
            <w:r w:rsidRPr="002F42C5">
              <w:rPr>
                <w:rFonts w:eastAsia="Times New Roman" w:cs="Times New Roman"/>
              </w:rPr>
              <w:t>osnivanjem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građenja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služnosti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zaloga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davanjem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zakup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koncesiju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javno-privatno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partnerstvo</w:t>
            </w:r>
            <w:proofErr w:type="spellEnd"/>
            <w:r w:rsidRPr="002F42C5">
              <w:rPr>
                <w:rFonts w:eastAsia="Times New Roman" w:cs="Times New Roman"/>
              </w:rPr>
              <w:t xml:space="preserve">. </w:t>
            </w:r>
            <w:proofErr w:type="spellStart"/>
            <w:r w:rsidRPr="002F42C5">
              <w:rPr>
                <w:rFonts w:eastAsia="Times New Roman" w:cs="Times New Roman"/>
              </w:rPr>
              <w:t>Za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sve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raspolaganja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zajedničko</w:t>
            </w:r>
            <w:proofErr w:type="spellEnd"/>
            <w:r w:rsidRPr="002F42C5">
              <w:rPr>
                <w:rFonts w:eastAsia="Times New Roman" w:cs="Times New Roman"/>
              </w:rPr>
              <w:t xml:space="preserve"> je </w:t>
            </w:r>
            <w:proofErr w:type="spellStart"/>
            <w:r w:rsidRPr="002F42C5">
              <w:rPr>
                <w:rFonts w:eastAsia="Times New Roman" w:cs="Times New Roman"/>
              </w:rPr>
              <w:t>da</w:t>
            </w:r>
            <w:proofErr w:type="spellEnd"/>
            <w:r w:rsidRPr="002F42C5">
              <w:rPr>
                <w:rFonts w:eastAsia="Times New Roman" w:cs="Times New Roman"/>
              </w:rPr>
              <w:t xml:space="preserve"> se </w:t>
            </w:r>
            <w:proofErr w:type="spellStart"/>
            <w:r w:rsidRPr="002F42C5">
              <w:rPr>
                <w:rFonts w:eastAsia="Times New Roman" w:cs="Times New Roman"/>
              </w:rPr>
              <w:t>propisivanjem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postupka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raspolaganje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uvjeta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bitnih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sastojaka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ugovora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javni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natječaj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tržišna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cijena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sredstva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osiguranja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sl.) </w:t>
            </w:r>
            <w:proofErr w:type="spellStart"/>
            <w:r w:rsidRPr="002F42C5">
              <w:rPr>
                <w:rFonts w:eastAsia="Times New Roman" w:cs="Times New Roman"/>
              </w:rPr>
              <w:t>osigurava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ravnopravan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položaj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svih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interesenata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sklapanje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ugovora</w:t>
            </w:r>
            <w:proofErr w:type="spellEnd"/>
            <w:r w:rsidRPr="002F42C5">
              <w:rPr>
                <w:rFonts w:eastAsia="Times New Roman" w:cs="Times New Roman"/>
              </w:rPr>
              <w:t xml:space="preserve"> s </w:t>
            </w:r>
            <w:proofErr w:type="spellStart"/>
            <w:r w:rsidRPr="002F42C5">
              <w:rPr>
                <w:rFonts w:eastAsia="Times New Roman" w:cs="Times New Roman"/>
              </w:rPr>
              <w:t>pravnom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osobom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javnog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transparentnost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raspolaganja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istovremeno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zaštite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interesi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Općine</w:t>
            </w:r>
            <w:proofErr w:type="spellEnd"/>
            <w:r w:rsidRPr="002F42C5">
              <w:rPr>
                <w:rFonts w:eastAsia="Times New Roman" w:cs="Times New Roman"/>
              </w:rPr>
              <w:t xml:space="preserve">. </w:t>
            </w:r>
          </w:p>
          <w:p w:rsidR="002F42C5" w:rsidRP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2F42C5">
              <w:rPr>
                <w:rFonts w:eastAsia="Times New Roman" w:cs="Times New Roman"/>
              </w:rPr>
              <w:t>Prema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članku</w:t>
            </w:r>
            <w:proofErr w:type="spellEnd"/>
            <w:r w:rsidRPr="002F42C5">
              <w:rPr>
                <w:rFonts w:eastAsia="Times New Roman" w:cs="Times New Roman"/>
              </w:rPr>
              <w:t xml:space="preserve"> 48. </w:t>
            </w:r>
            <w:proofErr w:type="spellStart"/>
            <w:r w:rsidRPr="002F42C5">
              <w:rPr>
                <w:rFonts w:eastAsia="Times New Roman" w:cs="Times New Roman"/>
              </w:rPr>
              <w:t>Zakona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lokalnoj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područnoj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regionalnoj</w:t>
            </w:r>
            <w:proofErr w:type="spellEnd"/>
            <w:r w:rsidRPr="002F42C5">
              <w:rPr>
                <w:rFonts w:eastAsia="Times New Roman" w:cs="Times New Roman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</w:rPr>
              <w:t>samoupravi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općinski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načelnik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odlučuje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stjecanju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otuđivanju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nekretnina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Općine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visini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pojedinačne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vrijednosti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do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najviše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0,5%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iznosa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prihoda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bez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primitaka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ostvarenih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godini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koja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prethodi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godini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kojoj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se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odlučuje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stjecanju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nekretnina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. </w:t>
            </w:r>
          </w:p>
          <w:p w:rsidR="002F42C5" w:rsidRP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2F42C5">
              <w:rPr>
                <w:rFonts w:eastAsia="Times New Roman" w:cs="Times New Roman"/>
                <w:color w:val="000000"/>
              </w:rPr>
              <w:t>Ovom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Odlukom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uređuje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se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upravljanje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raspolaganje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javnim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dobrima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javnoj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uporabi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individualnim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dobrima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koja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nisu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namijenjena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za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opću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za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javnu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uporabu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dok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se ne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uređuje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upravljanje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javnim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dobrima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općoj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uporabi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nerazvrstane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ceste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jer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ista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sve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dok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se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nalaze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tom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pravnom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režimu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neotuđiva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uređena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posebnom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odlukom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. </w:t>
            </w:r>
          </w:p>
          <w:p w:rsid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2F42C5">
              <w:rPr>
                <w:rFonts w:eastAsia="Times New Roman" w:cs="Times New Roman"/>
                <w:color w:val="000000"/>
              </w:rPr>
              <w:lastRenderedPageBreak/>
              <w:t>Člankom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391.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Zakona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određeno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je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nekretninu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jedinica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lokalne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jedinica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područne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regionalne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tijela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nadležna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za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njihovo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raspolaganje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mogu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otuđiti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ili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njome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drugi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način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raspolagati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samo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osnovi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javnog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natječaja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uz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naknadu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utvrđenu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po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tržišnoj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cijeni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ako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zakonom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nije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drukčije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određeno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Navedena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odredba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smislu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provedbe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javnog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natječaja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raspolaganja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po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tržišnoj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cijeni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ne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odnosi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se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na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  <w:color w:val="000000"/>
              </w:rPr>
              <w:t>slučajeve</w:t>
            </w:r>
            <w:proofErr w:type="spellEnd"/>
            <w:r w:rsidRPr="002F42C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kad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vlasništva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nekretninama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jedinica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lokalne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područne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regionalne</w:t>
            </w:r>
            <w:proofErr w:type="spellEnd"/>
            <w:r w:rsidRPr="002F42C5">
              <w:rPr>
                <w:rFonts w:eastAsia="Times New Roman" w:cs="Times New Roman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stječu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jedinice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lokalne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područne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regionalne</w:t>
            </w:r>
            <w:proofErr w:type="spellEnd"/>
            <w:r w:rsidRPr="002F42C5">
              <w:rPr>
                <w:rFonts w:eastAsia="Times New Roman" w:cs="Times New Roman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te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osobe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ili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pretežitom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Hrvatske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odnosno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osobe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ili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pretežitom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jedinice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lokalne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područne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regionalne</w:t>
            </w:r>
            <w:proofErr w:type="spellEnd"/>
            <w:r w:rsidRPr="002F42C5">
              <w:rPr>
                <w:rFonts w:eastAsia="Times New Roman" w:cs="Times New Roman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ako</w:t>
            </w:r>
            <w:proofErr w:type="spellEnd"/>
            <w:r w:rsidRPr="002F42C5">
              <w:rPr>
                <w:rFonts w:eastAsia="Times New Roman" w:cs="Times New Roman"/>
              </w:rPr>
              <w:t xml:space="preserve"> je to u </w:t>
            </w:r>
            <w:proofErr w:type="spellStart"/>
            <w:r w:rsidRPr="002F42C5">
              <w:rPr>
                <w:rFonts w:eastAsia="Times New Roman" w:cs="Times New Roman"/>
              </w:rPr>
              <w:t>interesu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cilju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općega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gospodarskog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socijalnog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napretka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njezinih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građana</w:t>
            </w:r>
            <w:proofErr w:type="spellEnd"/>
            <w:r w:rsidRPr="002F42C5">
              <w:rPr>
                <w:rFonts w:eastAsia="Times New Roman" w:cs="Times New Roman"/>
              </w:rPr>
              <w:t>.</w:t>
            </w:r>
          </w:p>
          <w:p w:rsidR="002F42C5" w:rsidRPr="002F42C5" w:rsidRDefault="002F42C5" w:rsidP="002F42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F42C5">
              <w:rPr>
                <w:rFonts w:eastAsia="Times New Roman" w:cs="Times New Roman"/>
              </w:rPr>
              <w:t xml:space="preserve"> </w:t>
            </w:r>
          </w:p>
          <w:p w:rsidR="00E51FCB" w:rsidRPr="002F42C5" w:rsidRDefault="002F42C5" w:rsidP="002F42C5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proofErr w:type="spellStart"/>
            <w:r w:rsidRPr="002F42C5">
              <w:rPr>
                <w:rFonts w:eastAsia="Times New Roman" w:cs="Times New Roman"/>
              </w:rPr>
              <w:t>Člankom</w:t>
            </w:r>
            <w:proofErr w:type="spellEnd"/>
            <w:r w:rsidRPr="002F42C5">
              <w:rPr>
                <w:rFonts w:eastAsia="Times New Roman" w:cs="Times New Roman"/>
              </w:rPr>
              <w:t xml:space="preserve"> 35. </w:t>
            </w:r>
            <w:proofErr w:type="spellStart"/>
            <w:proofErr w:type="gramStart"/>
            <w:r w:rsidRPr="002F42C5">
              <w:rPr>
                <w:rFonts w:eastAsia="Times New Roman" w:cs="Times New Roman"/>
              </w:rPr>
              <w:t>stavkom</w:t>
            </w:r>
            <w:proofErr w:type="spellEnd"/>
            <w:proofErr w:type="gramEnd"/>
            <w:r w:rsidRPr="002F42C5">
              <w:rPr>
                <w:rFonts w:eastAsia="Times New Roman" w:cs="Times New Roman"/>
              </w:rPr>
              <w:t xml:space="preserve"> 8. </w:t>
            </w:r>
            <w:proofErr w:type="spellStart"/>
            <w:r w:rsidRPr="002F42C5">
              <w:rPr>
                <w:rFonts w:eastAsia="Times New Roman" w:cs="Times New Roman"/>
              </w:rPr>
              <w:t>Zakona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određeno</w:t>
            </w:r>
            <w:proofErr w:type="spellEnd"/>
            <w:r w:rsidRPr="002F42C5">
              <w:rPr>
                <w:rFonts w:eastAsia="Times New Roman" w:cs="Times New Roman"/>
              </w:rPr>
              <w:t xml:space="preserve"> je </w:t>
            </w:r>
            <w:proofErr w:type="spellStart"/>
            <w:r w:rsidRPr="002F42C5">
              <w:rPr>
                <w:rFonts w:eastAsia="Times New Roman" w:cs="Times New Roman"/>
              </w:rPr>
              <w:t>da</w:t>
            </w:r>
            <w:proofErr w:type="spellEnd"/>
            <w:r w:rsidRPr="002F42C5">
              <w:rPr>
                <w:rFonts w:eastAsia="Times New Roman" w:cs="Times New Roman"/>
              </w:rPr>
              <w:t xml:space="preserve"> se </w:t>
            </w:r>
            <w:proofErr w:type="spellStart"/>
            <w:r w:rsidRPr="002F42C5">
              <w:rPr>
                <w:rFonts w:eastAsia="Times New Roman" w:cs="Times New Roman"/>
              </w:rPr>
              <w:t>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vlasništva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jedinica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lokalne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jedinica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područne</w:t>
            </w:r>
            <w:proofErr w:type="spellEnd"/>
            <w:r w:rsidRPr="002F42C5">
              <w:rPr>
                <w:rFonts w:eastAsia="Times New Roman" w:cs="Times New Roman"/>
              </w:rPr>
              <w:t xml:space="preserve"> (</w:t>
            </w:r>
            <w:proofErr w:type="spellStart"/>
            <w:r w:rsidRPr="002F42C5">
              <w:rPr>
                <w:rFonts w:eastAsia="Times New Roman" w:cs="Times New Roman"/>
              </w:rPr>
              <w:t>regionalne</w:t>
            </w:r>
            <w:proofErr w:type="spellEnd"/>
            <w:r w:rsidRPr="002F42C5">
              <w:rPr>
                <w:rFonts w:eastAsia="Times New Roman" w:cs="Times New Roman"/>
              </w:rPr>
              <w:t xml:space="preserve">) </w:t>
            </w:r>
            <w:proofErr w:type="spellStart"/>
            <w:r w:rsidRPr="002F42C5">
              <w:rPr>
                <w:rFonts w:eastAsia="Times New Roman" w:cs="Times New Roman"/>
              </w:rPr>
              <w:t>samouprave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odgovarajući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način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primjenjuju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pravila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Hrvatske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ako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nije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što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drugo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određeno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zakonom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niti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proizlazi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iz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naravi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tih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osoba</w:t>
            </w:r>
            <w:proofErr w:type="spellEnd"/>
            <w:r w:rsidRPr="002F42C5">
              <w:rPr>
                <w:rFonts w:eastAsia="Times New Roman" w:cs="Times New Roman"/>
              </w:rPr>
              <w:t xml:space="preserve">. </w:t>
            </w:r>
            <w:proofErr w:type="spellStart"/>
            <w:r w:rsidRPr="002F42C5">
              <w:rPr>
                <w:rFonts w:eastAsia="Times New Roman" w:cs="Times New Roman"/>
              </w:rPr>
              <w:t>Prema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navedenom</w:t>
            </w:r>
            <w:proofErr w:type="spellEnd"/>
            <w:r w:rsidRPr="002F42C5">
              <w:rPr>
                <w:rFonts w:eastAsia="Times New Roman" w:cs="Times New Roman"/>
              </w:rPr>
              <w:t xml:space="preserve"> ova </w:t>
            </w:r>
            <w:proofErr w:type="spellStart"/>
            <w:r w:rsidRPr="002F42C5">
              <w:rPr>
                <w:rFonts w:eastAsia="Times New Roman" w:cs="Times New Roman"/>
              </w:rPr>
              <w:t>Odluka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izrađena</w:t>
            </w:r>
            <w:proofErr w:type="spellEnd"/>
            <w:r w:rsidRPr="002F42C5">
              <w:rPr>
                <w:rFonts w:eastAsia="Times New Roman" w:cs="Times New Roman"/>
              </w:rPr>
              <w:t xml:space="preserve"> je </w:t>
            </w:r>
            <w:proofErr w:type="spellStart"/>
            <w:r w:rsidRPr="002F42C5">
              <w:rPr>
                <w:rFonts w:eastAsia="Times New Roman" w:cs="Times New Roman"/>
              </w:rPr>
              <w:t>uz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odgovarajuću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primjenu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pravila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Hrvatske</w:t>
            </w:r>
            <w:proofErr w:type="spellEnd"/>
            <w:r w:rsidRPr="002F42C5">
              <w:rPr>
                <w:rFonts w:eastAsia="Times New Roman" w:cs="Times New Roman"/>
              </w:rPr>
              <w:t xml:space="preserve">, a </w:t>
            </w:r>
            <w:proofErr w:type="spellStart"/>
            <w:r w:rsidRPr="002F42C5">
              <w:rPr>
                <w:rFonts w:eastAsia="Times New Roman" w:cs="Times New Roman"/>
              </w:rPr>
              <w:t>koja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proizlaze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iz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Zakona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upravljanju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raspolaganju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imovinom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Hrvatske</w:t>
            </w:r>
            <w:proofErr w:type="spellEnd"/>
            <w:r w:rsidRPr="002F42C5">
              <w:rPr>
                <w:rFonts w:eastAsia="Times New Roman" w:cs="Times New Roman"/>
              </w:rPr>
              <w:t xml:space="preserve"> („</w:t>
            </w:r>
            <w:proofErr w:type="spellStart"/>
            <w:r w:rsidRPr="002F42C5">
              <w:rPr>
                <w:rFonts w:eastAsia="Times New Roman" w:cs="Times New Roman"/>
              </w:rPr>
              <w:t>Narodne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novine</w:t>
            </w:r>
            <w:proofErr w:type="spellEnd"/>
            <w:r w:rsidRPr="002F42C5">
              <w:rPr>
                <w:rFonts w:eastAsia="Times New Roman" w:cs="Times New Roman"/>
              </w:rPr>
              <w:t xml:space="preserve">“ </w:t>
            </w:r>
            <w:proofErr w:type="spellStart"/>
            <w:r w:rsidRPr="002F42C5">
              <w:rPr>
                <w:rFonts w:eastAsia="Times New Roman" w:cs="Times New Roman"/>
              </w:rPr>
              <w:t>broj</w:t>
            </w:r>
            <w:proofErr w:type="spellEnd"/>
            <w:r w:rsidRPr="002F42C5">
              <w:rPr>
                <w:rFonts w:eastAsia="Times New Roman" w:cs="Times New Roman"/>
              </w:rPr>
              <w:t xml:space="preserve"> 94/13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18/16) </w:t>
            </w:r>
            <w:proofErr w:type="spellStart"/>
            <w:r w:rsidRPr="002F42C5">
              <w:rPr>
                <w:rFonts w:eastAsia="Times New Roman" w:cs="Times New Roman"/>
              </w:rPr>
              <w:t>te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propisa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donesenih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temeljem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tog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zakona</w:t>
            </w:r>
            <w:proofErr w:type="spellEnd"/>
            <w:r w:rsidRPr="002F42C5">
              <w:rPr>
                <w:rFonts w:eastAsia="Times New Roman" w:cs="Times New Roman"/>
              </w:rPr>
              <w:t xml:space="preserve">, </w:t>
            </w:r>
            <w:proofErr w:type="spellStart"/>
            <w:r w:rsidRPr="002F42C5">
              <w:rPr>
                <w:rFonts w:eastAsia="Times New Roman" w:cs="Times New Roman"/>
              </w:rPr>
              <w:t>kao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što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Uredba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načinima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raspolaganja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nekretnina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Hrvatske</w:t>
            </w:r>
            <w:proofErr w:type="spellEnd"/>
            <w:r w:rsidRPr="002F42C5">
              <w:rPr>
                <w:rFonts w:eastAsia="Times New Roman" w:cs="Times New Roman"/>
              </w:rPr>
              <w:t xml:space="preserve"> („</w:t>
            </w:r>
            <w:proofErr w:type="spellStart"/>
            <w:r w:rsidRPr="002F42C5">
              <w:rPr>
                <w:rFonts w:eastAsia="Times New Roman" w:cs="Times New Roman"/>
              </w:rPr>
              <w:t>Narodne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novine</w:t>
            </w:r>
            <w:proofErr w:type="spellEnd"/>
            <w:r w:rsidRPr="002F42C5">
              <w:rPr>
                <w:rFonts w:eastAsia="Times New Roman" w:cs="Times New Roman"/>
              </w:rPr>
              <w:t xml:space="preserve">“ </w:t>
            </w:r>
            <w:proofErr w:type="spellStart"/>
            <w:r w:rsidRPr="002F42C5">
              <w:rPr>
                <w:rFonts w:eastAsia="Times New Roman" w:cs="Times New Roman"/>
              </w:rPr>
              <w:t>broj</w:t>
            </w:r>
            <w:proofErr w:type="spellEnd"/>
            <w:r w:rsidRPr="002F42C5">
              <w:rPr>
                <w:rFonts w:eastAsia="Times New Roman" w:cs="Times New Roman"/>
              </w:rPr>
              <w:t xml:space="preserve"> 127/13), </w:t>
            </w:r>
            <w:proofErr w:type="spellStart"/>
            <w:r w:rsidRPr="002F42C5">
              <w:rPr>
                <w:rFonts w:eastAsia="Times New Roman" w:cs="Times New Roman"/>
              </w:rPr>
              <w:t>Uredba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mjerilima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kriterijima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dodjele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korištenje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nekretnina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za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potrebe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tijela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državne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uprave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ili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drugih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tijela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korisnika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državnog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proračuna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te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drugih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osoba</w:t>
            </w:r>
            <w:proofErr w:type="spellEnd"/>
            <w:r w:rsidRPr="002F42C5">
              <w:rPr>
                <w:rFonts w:eastAsia="Times New Roman" w:cs="Times New Roman"/>
              </w:rPr>
              <w:t xml:space="preserve"> („</w:t>
            </w:r>
            <w:proofErr w:type="spellStart"/>
            <w:r w:rsidRPr="002F42C5">
              <w:rPr>
                <w:rFonts w:eastAsia="Times New Roman" w:cs="Times New Roman"/>
              </w:rPr>
              <w:t>Narodne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novine</w:t>
            </w:r>
            <w:proofErr w:type="spellEnd"/>
            <w:r w:rsidRPr="002F42C5">
              <w:rPr>
                <w:rFonts w:eastAsia="Times New Roman" w:cs="Times New Roman"/>
              </w:rPr>
              <w:t xml:space="preserve">“ </w:t>
            </w:r>
            <w:proofErr w:type="spellStart"/>
            <w:r w:rsidRPr="002F42C5">
              <w:rPr>
                <w:rFonts w:eastAsia="Times New Roman" w:cs="Times New Roman"/>
              </w:rPr>
              <w:t>broj</w:t>
            </w:r>
            <w:proofErr w:type="spellEnd"/>
            <w:r w:rsidRPr="002F42C5">
              <w:rPr>
                <w:rFonts w:eastAsia="Times New Roman" w:cs="Times New Roman"/>
              </w:rPr>
              <w:t xml:space="preserve"> 127/13), </w:t>
            </w:r>
            <w:proofErr w:type="spellStart"/>
            <w:r w:rsidRPr="002F42C5">
              <w:rPr>
                <w:rFonts w:eastAsia="Times New Roman" w:cs="Times New Roman"/>
              </w:rPr>
              <w:t>Uredba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osnivanju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građenja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prava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služnosti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na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nekretninama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Republike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Hrvatske</w:t>
            </w:r>
            <w:proofErr w:type="spellEnd"/>
            <w:r w:rsidRPr="002F42C5">
              <w:rPr>
                <w:rFonts w:eastAsia="Times New Roman" w:cs="Times New Roman"/>
              </w:rPr>
              <w:t xml:space="preserve"> („</w:t>
            </w:r>
            <w:proofErr w:type="spellStart"/>
            <w:r w:rsidRPr="002F42C5">
              <w:rPr>
                <w:rFonts w:eastAsia="Times New Roman" w:cs="Times New Roman"/>
              </w:rPr>
              <w:t>Narodne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novine</w:t>
            </w:r>
            <w:proofErr w:type="spellEnd"/>
            <w:r w:rsidRPr="002F42C5">
              <w:rPr>
                <w:rFonts w:eastAsia="Times New Roman" w:cs="Times New Roman"/>
              </w:rPr>
              <w:t xml:space="preserve">“ </w:t>
            </w:r>
            <w:proofErr w:type="spellStart"/>
            <w:r w:rsidRPr="002F42C5">
              <w:rPr>
                <w:rFonts w:eastAsia="Times New Roman" w:cs="Times New Roman"/>
              </w:rPr>
              <w:t>broj</w:t>
            </w:r>
            <w:proofErr w:type="spellEnd"/>
            <w:r w:rsidRPr="002F42C5">
              <w:rPr>
                <w:rFonts w:eastAsia="Times New Roman" w:cs="Times New Roman"/>
              </w:rPr>
              <w:t xml:space="preserve"> 10/14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95/15) </w:t>
            </w:r>
            <w:proofErr w:type="spellStart"/>
            <w:r w:rsidRPr="002F42C5">
              <w:rPr>
                <w:rFonts w:eastAsia="Times New Roman" w:cs="Times New Roman"/>
              </w:rPr>
              <w:t>i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Uredba</w:t>
            </w:r>
            <w:proofErr w:type="spellEnd"/>
            <w:r w:rsidRPr="002F42C5">
              <w:rPr>
                <w:rFonts w:eastAsia="Times New Roman" w:cs="Times New Roman"/>
              </w:rPr>
              <w:t xml:space="preserve"> o </w:t>
            </w:r>
            <w:proofErr w:type="spellStart"/>
            <w:r w:rsidRPr="002F42C5">
              <w:rPr>
                <w:rFonts w:eastAsia="Times New Roman" w:cs="Times New Roman"/>
              </w:rPr>
              <w:t>darovanju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nekretnina</w:t>
            </w:r>
            <w:proofErr w:type="spellEnd"/>
            <w:r w:rsidRPr="002F42C5">
              <w:rPr>
                <w:rFonts w:eastAsia="Times New Roman" w:cs="Times New Roman"/>
              </w:rPr>
              <w:t xml:space="preserve"> u </w:t>
            </w:r>
            <w:proofErr w:type="spellStart"/>
            <w:r w:rsidRPr="002F42C5">
              <w:rPr>
                <w:rFonts w:eastAsia="Times New Roman" w:cs="Times New Roman"/>
              </w:rPr>
              <w:t>vlasništvu</w:t>
            </w:r>
            <w:proofErr w:type="spellEnd"/>
            <w:r w:rsidRPr="002F42C5">
              <w:rPr>
                <w:rFonts w:eastAsia="Times New Roman" w:cs="Times New Roman"/>
              </w:rPr>
              <w:t xml:space="preserve"> </w:t>
            </w:r>
            <w:proofErr w:type="spellStart"/>
            <w:r w:rsidRPr="002F42C5">
              <w:rPr>
                <w:rFonts w:eastAsia="Times New Roman" w:cs="Times New Roman"/>
              </w:rPr>
              <w:t>Repub</w:t>
            </w:r>
            <w:r>
              <w:rPr>
                <w:rFonts w:eastAsia="Times New Roman" w:cs="Times New Roman"/>
              </w:rPr>
              <w:t>like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Hrvatske</w:t>
            </w:r>
            <w:proofErr w:type="spellEnd"/>
            <w:r>
              <w:rPr>
                <w:rFonts w:eastAsia="Times New Roman" w:cs="Times New Roman"/>
              </w:rPr>
              <w:t xml:space="preserve"> („</w:t>
            </w:r>
            <w:proofErr w:type="spellStart"/>
            <w:r>
              <w:rPr>
                <w:rFonts w:eastAsia="Times New Roman" w:cs="Times New Roman"/>
              </w:rPr>
              <w:t>Narodne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novine</w:t>
            </w:r>
            <w:proofErr w:type="spellEnd"/>
            <w:r>
              <w:rPr>
                <w:rFonts w:eastAsia="Times New Roman" w:cs="Times New Roman"/>
              </w:rPr>
              <w:t xml:space="preserve">“ </w:t>
            </w:r>
            <w:proofErr w:type="spellStart"/>
            <w:r w:rsidRPr="002F42C5">
              <w:rPr>
                <w:rFonts w:eastAsia="Times New Roman" w:cs="Times New Roman"/>
              </w:rPr>
              <w:t>broj</w:t>
            </w:r>
            <w:proofErr w:type="spellEnd"/>
            <w:r w:rsidRPr="002F42C5">
              <w:rPr>
                <w:rFonts w:eastAsia="Times New Roman" w:cs="Times New Roman"/>
              </w:rPr>
              <w:t xml:space="preserve"> 127/13)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E51FCB" w:rsidTr="00E51FCB">
        <w:trPr>
          <w:trHeight w:val="989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E51FCB" w:rsidRDefault="00E51FCB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  <w:i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lastRenderedPageBreak/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opis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</w:rPr>
              <w:t>em</w:t>
            </w:r>
            <w:r>
              <w:rPr>
                <w:rFonts w:eastAsia="Myriad Pro" w:cs="Myriad Pro"/>
                <w:b/>
                <w:color w:val="231F20"/>
                <w:spacing w:val="-3"/>
              </w:rPr>
              <w:t>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prijedloga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ili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b/>
                <w:color w:val="231F20"/>
              </w:rPr>
              <w:t>oblema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kojemu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rov</w:t>
            </w:r>
            <w:r>
              <w:rPr>
                <w:rFonts w:eastAsia="Myriad Pro" w:cs="Myriad Pro"/>
                <w:b/>
                <w:color w:val="231F20"/>
              </w:rPr>
              <w:t>odi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anje</w:t>
            </w:r>
            <w:proofErr w:type="spellEnd"/>
          </w:p>
          <w:p w:rsidR="00E51FCB" w:rsidRDefault="00E51FCB" w:rsidP="005E03D0">
            <w:pPr>
              <w:spacing w:before="6" w:after="0" w:line="280" w:lineRule="exact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  </w:t>
            </w:r>
            <w:proofErr w:type="spellStart"/>
            <w:r>
              <w:rPr>
                <w:rFonts w:eastAsia="Myriad Pro" w:cs="Myriad Pro"/>
              </w:rPr>
              <w:t>Savjetovanje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provodi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vezano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uz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nove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5E03D0">
              <w:t>Odluka</w:t>
            </w:r>
            <w:proofErr w:type="spellEnd"/>
            <w:r w:rsidR="005E03D0">
              <w:t xml:space="preserve"> o </w:t>
            </w:r>
            <w:proofErr w:type="spellStart"/>
            <w:r w:rsidR="005E03D0">
              <w:t>uvjetima</w:t>
            </w:r>
            <w:proofErr w:type="spellEnd"/>
            <w:r w:rsidR="005E03D0">
              <w:t xml:space="preserve">, </w:t>
            </w:r>
            <w:proofErr w:type="spellStart"/>
            <w:r w:rsidR="005E03D0">
              <w:t>načinu</w:t>
            </w:r>
            <w:proofErr w:type="spellEnd"/>
            <w:r w:rsidR="005E03D0">
              <w:t xml:space="preserve"> </w:t>
            </w:r>
            <w:proofErr w:type="spellStart"/>
            <w:r w:rsidR="005E03D0">
              <w:t>i</w:t>
            </w:r>
            <w:proofErr w:type="spellEnd"/>
            <w:r w:rsidR="005E03D0">
              <w:t xml:space="preserve"> </w:t>
            </w:r>
            <w:proofErr w:type="spellStart"/>
            <w:r w:rsidR="005E03D0">
              <w:t>postupku</w:t>
            </w:r>
            <w:proofErr w:type="spellEnd"/>
            <w:r w:rsidR="005E03D0">
              <w:t xml:space="preserve"> </w:t>
            </w:r>
            <w:proofErr w:type="spellStart"/>
            <w:r w:rsidR="005E03D0">
              <w:t>raspolaganja</w:t>
            </w:r>
            <w:proofErr w:type="spellEnd"/>
            <w:r w:rsidR="005E03D0">
              <w:t xml:space="preserve"> </w:t>
            </w:r>
            <w:proofErr w:type="spellStart"/>
            <w:r w:rsidR="005E03D0">
              <w:t>nekretninama</w:t>
            </w:r>
            <w:proofErr w:type="spellEnd"/>
            <w:r w:rsidR="005E03D0">
              <w:t xml:space="preserve"> u </w:t>
            </w:r>
            <w:proofErr w:type="spellStart"/>
            <w:r w:rsidR="005E03D0">
              <w:t>vlasništvu</w:t>
            </w:r>
            <w:proofErr w:type="spellEnd"/>
            <w:r w:rsidR="005E03D0">
              <w:t xml:space="preserve"> </w:t>
            </w:r>
            <w:proofErr w:type="spellStart"/>
            <w:r w:rsidR="005E03D0">
              <w:t>Općine</w:t>
            </w:r>
            <w:proofErr w:type="spellEnd"/>
            <w:r w:rsidR="005E03D0">
              <w:t xml:space="preserve"> Punat.</w:t>
            </w:r>
          </w:p>
        </w:tc>
      </w:tr>
      <w:tr w:rsidR="00E51FCB" w:rsidTr="005E03D0">
        <w:trPr>
          <w:trHeight w:val="1109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svrha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cilj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bi se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prijedlogom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>
              <w:rPr>
                <w:rFonts w:eastAsia="Myriad Pro" w:cs="Myriad Pro"/>
                <w:b/>
                <w:color w:val="231F20"/>
              </w:rPr>
              <w:t>elio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postići</w:t>
            </w:r>
            <w:proofErr w:type="spellEnd"/>
          </w:p>
          <w:p w:rsidR="00E51FCB" w:rsidRDefault="00E51FCB" w:rsidP="005E03D0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Svrha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eastAsia="Myriad Pro" w:cs="Myriad Pro"/>
                <w:color w:val="231F20"/>
              </w:rPr>
              <w:t>pribaviti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mišljenja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prijedloge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kako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najkvaliteniji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način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uredilo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pitanje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5E03D0">
              <w:rPr>
                <w:rFonts w:eastAsia="Myriad Pro" w:cs="Myriad Pro"/>
                <w:color w:val="231F20"/>
              </w:rPr>
              <w:t>raspolaganja</w:t>
            </w:r>
            <w:proofErr w:type="spellEnd"/>
            <w:r w:rsidR="005E03D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5E03D0">
              <w:rPr>
                <w:rFonts w:eastAsia="Myriad Pro" w:cs="Myriad Pro"/>
                <w:color w:val="231F20"/>
              </w:rPr>
              <w:t>nekretninama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vlasništvu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Punat</w:t>
            </w:r>
            <w:r w:rsidR="005E03D0">
              <w:rPr>
                <w:rFonts w:eastAsia="Myriad Pro" w:cs="Myriad Pro"/>
                <w:color w:val="231F20"/>
              </w:rPr>
              <w:t>.</w:t>
            </w:r>
          </w:p>
        </w:tc>
      </w:tr>
      <w:tr w:rsidR="00E51FCB" w:rsidTr="00E51FCB">
        <w:trPr>
          <w:trHeight w:val="711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645" w:hanging="157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me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</w:rPr>
              <w:t>oda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  <w:spacing w:val="-1"/>
              </w:rPr>
              <w:t>ć</w:t>
            </w:r>
            <w:r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primijeniti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:rsidR="00E51FCB" w:rsidRDefault="00E51FCB">
            <w:pPr>
              <w:spacing w:before="37" w:after="0" w:line="260" w:lineRule="exact"/>
              <w:ind w:left="265" w:right="645" w:hanging="157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Savjetovanje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pisanim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putem</w:t>
            </w:r>
            <w:proofErr w:type="spellEnd"/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E51FCB" w:rsidTr="005E03D0">
        <w:trPr>
          <w:trHeight w:val="1377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E51FCB" w:rsidRDefault="00E51FCB">
            <w:pPr>
              <w:spacing w:before="37" w:after="0" w:line="260" w:lineRule="exact"/>
              <w:ind w:left="265" w:right="116" w:hanging="157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b/>
                <w:color w:val="231F20"/>
              </w:rPr>
              <w:t>oblemi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kojima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tra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stajališta</w:t>
            </w:r>
            <w:proofErr w:type="spellEnd"/>
          </w:p>
          <w:p w:rsidR="00E51FCB" w:rsidRDefault="00E51FCB">
            <w:pPr>
              <w:spacing w:before="37" w:after="0" w:line="260" w:lineRule="exact"/>
              <w:ind w:left="265" w:right="116" w:hanging="157"/>
              <w:jc w:val="both"/>
              <w:rPr>
                <w:rFonts w:eastAsia="Myriad Pro" w:cs="Myriad Pro"/>
                <w:color w:val="231F20"/>
              </w:rPr>
            </w:pPr>
            <w:proofErr w:type="spellStart"/>
            <w:r>
              <w:rPr>
                <w:rFonts w:eastAsia="Myriad Pro" w:cs="Myriad Pro"/>
              </w:rPr>
              <w:t>Traži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stajalište</w:t>
            </w:r>
            <w:proofErr w:type="spellEnd"/>
            <w:r>
              <w:rPr>
                <w:rFonts w:eastAsia="Myriad Pro" w:cs="Myriad Pro"/>
              </w:rPr>
              <w:t xml:space="preserve"> o:</w:t>
            </w:r>
          </w:p>
          <w:p w:rsidR="00E51FCB" w:rsidRDefault="005E03D0" w:rsidP="005E03D0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načinu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provođenja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natječajnih</w:t>
            </w:r>
            <w:proofErr w:type="spellEnd"/>
            <w:r w:rsidR="00E51FCB">
              <w:rPr>
                <w:rFonts w:eastAsia="Myriad Pro" w:cs="Myriad Pro"/>
              </w:rPr>
              <w:t xml:space="preserve"> </w:t>
            </w:r>
            <w:proofErr w:type="spellStart"/>
            <w:r w:rsidR="00E51FCB">
              <w:rPr>
                <w:rFonts w:eastAsia="Myriad Pro" w:cs="Myriad Pro"/>
              </w:rPr>
              <w:t>postup</w:t>
            </w:r>
            <w:r>
              <w:rPr>
                <w:rFonts w:eastAsia="Myriad Pro" w:cs="Myriad Pro"/>
              </w:rPr>
              <w:t>a</w:t>
            </w:r>
            <w:r w:rsidR="00E51FCB">
              <w:rPr>
                <w:rFonts w:eastAsia="Myriad Pro" w:cs="Myriad Pro"/>
              </w:rPr>
              <w:t>ka</w:t>
            </w:r>
            <w:proofErr w:type="spellEnd"/>
            <w:r w:rsidR="00E51FCB">
              <w:rPr>
                <w:rFonts w:eastAsia="Myriad Pro" w:cs="Myriad Pro"/>
              </w:rPr>
              <w:t>;</w:t>
            </w:r>
          </w:p>
          <w:p w:rsidR="005E03D0" w:rsidRPr="005E03D0" w:rsidRDefault="005E03D0" w:rsidP="005E03D0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visini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zakupnine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zakup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zemljišta</w:t>
            </w:r>
            <w:proofErr w:type="spellEnd"/>
            <w:r>
              <w:rPr>
                <w:rFonts w:eastAsia="Myriad Pro" w:cs="Myriad Pro"/>
              </w:rPr>
              <w:t>;</w:t>
            </w:r>
          </w:p>
          <w:p w:rsidR="00E51FCB" w:rsidRDefault="00E51FCB" w:rsidP="00E96C2F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>
              <w:rPr>
                <w:rFonts w:eastAsia="Myriad Pro" w:cs="Myriad Pro"/>
              </w:rPr>
              <w:t>druge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primjedbe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predoženi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Odluke</w:t>
            </w:r>
            <w:proofErr w:type="spellEnd"/>
            <w:r>
              <w:rPr>
                <w:rFonts w:eastAsia="Myriad Pro" w:cs="Myriad Pro"/>
              </w:rPr>
              <w:t>.</w:t>
            </w:r>
          </w:p>
          <w:p w:rsidR="00E51FCB" w:rsidRDefault="00E51FCB">
            <w:pPr>
              <w:pStyle w:val="ListParagraph"/>
              <w:spacing w:before="37" w:after="0" w:line="260" w:lineRule="exact"/>
              <w:ind w:left="468" w:right="116"/>
              <w:jc w:val="both"/>
              <w:rPr>
                <w:rFonts w:eastAsia="Myriad Pro" w:cs="Myriad Pro"/>
              </w:rPr>
            </w:pPr>
          </w:p>
        </w:tc>
      </w:tr>
      <w:tr w:rsidR="00E51FCB" w:rsidTr="00E51FCB">
        <w:trPr>
          <w:trHeight w:val="712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color w:val="231F20"/>
              </w:rPr>
              <w:t>objašnjenje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e</w:t>
            </w:r>
            <w:r>
              <w:rPr>
                <w:rFonts w:eastAsia="Myriad Pro" w:cs="Myriad Pro"/>
                <w:color w:val="231F20"/>
                <w:spacing w:val="-2"/>
              </w:rPr>
              <w:t>v</w:t>
            </w:r>
            <w:r>
              <w:rPr>
                <w:rFonts w:eastAsia="Myriad Pro" w:cs="Myriad Pro"/>
                <w:color w:val="231F20"/>
              </w:rPr>
              <w:t>entualnih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2"/>
              </w:rPr>
              <w:t>v</w:t>
            </w:r>
            <w:r>
              <w:rPr>
                <w:rFonts w:eastAsia="Myriad Pro" w:cs="Myriad Pro"/>
                <w:color w:val="231F20"/>
              </w:rPr>
              <w:t>eć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donesenih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odlu</w:t>
            </w:r>
            <w:r>
              <w:rPr>
                <w:rFonts w:eastAsia="Myriad Pro" w:cs="Myriad Pro"/>
                <w:color w:val="231F20"/>
                <w:spacing w:val="4"/>
              </w:rPr>
              <w:t>k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pojašnjenje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razloga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za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odabir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pojedine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:rsidR="00E51FCB" w:rsidRDefault="00E51FCB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/</w:t>
            </w:r>
          </w:p>
        </w:tc>
      </w:tr>
      <w:tr w:rsidR="00E51FCB" w:rsidTr="00E51FCB">
        <w:trPr>
          <w:trHeight w:val="990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149" w:hanging="157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color w:val="231F20"/>
              </w:rPr>
              <w:t>ako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elevantn</w:t>
            </w:r>
            <w:r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</w:rPr>
              <w:t>različiti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r>
              <w:rPr>
                <w:rFonts w:eastAsia="Myriad Pro" w:cs="Myriad Pro"/>
                <w:color w:val="231F20"/>
                <w:spacing w:val="5"/>
              </w:rPr>
              <w:t>z</w:t>
            </w:r>
            <w:r>
              <w:rPr>
                <w:rFonts w:eastAsia="Myriad Pro" w:cs="Myriad Pro"/>
                <w:color w:val="231F20"/>
                <w:spacing w:val="-2"/>
              </w:rPr>
              <w:t>v</w:t>
            </w:r>
            <w:r>
              <w:rPr>
                <w:rFonts w:eastAsia="Myriad Pro" w:cs="Myriad Pro"/>
                <w:color w:val="231F20"/>
              </w:rPr>
              <w:t>ori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mišljenja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in</w:t>
            </w:r>
            <w:r>
              <w:rPr>
                <w:rFonts w:eastAsia="Myriad Pro" w:cs="Myriad Pro"/>
                <w:color w:val="231F20"/>
                <w:spacing w:val="-3"/>
              </w:rPr>
              <w:t>f</w:t>
            </w:r>
            <w:r>
              <w:rPr>
                <w:rFonts w:eastAsia="Myriad Pro" w:cs="Myriad Pro"/>
                <w:color w:val="231F20"/>
              </w:rPr>
              <w:t>ormacija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činjenični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podaci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>
              <w:rPr>
                <w:rFonts w:eastAsia="Myriad Pro" w:cs="Myriad Pro"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color w:val="231F20"/>
              </w:rPr>
              <w:t>emeljitim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popratnim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e</w:t>
            </w:r>
            <w:r>
              <w:rPr>
                <w:rFonts w:eastAsia="Myriad Pro" w:cs="Myriad Pro"/>
                <w:color w:val="231F20"/>
                <w:spacing w:val="-3"/>
              </w:rPr>
              <w:t>f</w:t>
            </w:r>
            <w:r>
              <w:rPr>
                <w:rFonts w:eastAsia="Myriad Pro" w:cs="Myriad Pro"/>
                <w:color w:val="231F20"/>
              </w:rPr>
              <w:t>e</w:t>
            </w:r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encama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eastAsia="Myriad Pro" w:cs="Myriad Pro"/>
                <w:color w:val="231F20"/>
              </w:rPr>
              <w:t>np</w:t>
            </w:r>
            <w:r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</w:rPr>
              <w:t>znans</w:t>
            </w:r>
            <w:r>
              <w:rPr>
                <w:rFonts w:eastAsia="Myriad Pro" w:cs="Myriad Pro"/>
                <w:color w:val="231F20"/>
                <w:spacing w:val="2"/>
              </w:rPr>
              <w:t>t</w:t>
            </w:r>
            <w:r>
              <w:rPr>
                <w:rFonts w:eastAsia="Myriad Pro" w:cs="Myriad Pro"/>
                <w:color w:val="231F20"/>
                <w:spacing w:val="-2"/>
              </w:rPr>
              <w:t>v</w:t>
            </w:r>
            <w:r>
              <w:rPr>
                <w:rFonts w:eastAsia="Myriad Pro" w:cs="Myriad Pro"/>
                <w:color w:val="231F20"/>
              </w:rPr>
              <w:t>eni</w:t>
            </w:r>
            <w:r>
              <w:rPr>
                <w:rFonts w:eastAsia="Myriad Pro" w:cs="Myriad Pro"/>
                <w:color w:val="231F20"/>
                <w:spacing w:val="4"/>
              </w:rPr>
              <w:t>k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ili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skupina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korisni</w:t>
            </w:r>
            <w:r>
              <w:rPr>
                <w:rFonts w:eastAsia="Myriad Pro" w:cs="Myriad Pro"/>
                <w:color w:val="231F20"/>
                <w:spacing w:val="4"/>
              </w:rPr>
              <w:t>k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>
              <w:rPr>
                <w:rFonts w:eastAsia="Myriad Pro" w:cs="Myriad Pro"/>
                <w:color w:val="231F20"/>
              </w:rPr>
              <w:t>)</w:t>
            </w:r>
          </w:p>
          <w:p w:rsidR="00E51FCB" w:rsidRDefault="00E51FCB">
            <w:pPr>
              <w:spacing w:before="37" w:after="0" w:line="260" w:lineRule="exact"/>
              <w:ind w:left="265" w:right="149" w:hanging="157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/</w:t>
            </w:r>
          </w:p>
        </w:tc>
      </w:tr>
      <w:tr w:rsidR="00E51FCB" w:rsidTr="005E03D0">
        <w:trPr>
          <w:trHeight w:val="845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437" w:hanging="157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color w:val="231F20"/>
              </w:rPr>
              <w:t>Objašnjenje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r>
              <w:rPr>
                <w:rFonts w:eastAsia="Myriad Pro" w:cs="Myriad Pro"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color w:val="231F20"/>
              </w:rPr>
              <w:t xml:space="preserve">ome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koga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>
              <w:rPr>
                <w:rFonts w:eastAsia="Myriad Pro" w:cs="Myriad Pro"/>
                <w:color w:val="231F20"/>
              </w:rPr>
              <w:t>prijedlog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mogao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utjecati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koji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način</w:t>
            </w:r>
            <w:proofErr w:type="spellEnd"/>
          </w:p>
          <w:p w:rsidR="00E51FCB" w:rsidRDefault="00E51FCB">
            <w:pPr>
              <w:spacing w:before="37" w:after="0" w:line="260" w:lineRule="exact"/>
              <w:ind w:left="265" w:right="437" w:hanging="157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   /</w:t>
            </w:r>
          </w:p>
        </w:tc>
      </w:tr>
      <w:tr w:rsidR="00E51FCB" w:rsidTr="005E03D0">
        <w:trPr>
          <w:trHeight w:val="1113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E51FCB" w:rsidRDefault="00E51FCB">
            <w:pPr>
              <w:spacing w:before="37" w:after="0" w:line="260" w:lineRule="exact"/>
              <w:ind w:left="265" w:right="282" w:hanging="157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lastRenderedPageBreak/>
              <w:t xml:space="preserve">– </w:t>
            </w:r>
            <w:proofErr w:type="spellStart"/>
            <w:r>
              <w:rPr>
                <w:rFonts w:eastAsia="Myriad Pro" w:cs="Myriad Pro"/>
                <w:color w:val="231F20"/>
              </w:rPr>
              <w:t>gdje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eastAsia="Myriad Pro" w:cs="Myriad Pro"/>
                <w:color w:val="231F20"/>
              </w:rPr>
              <w:t>pri</w:t>
            </w:r>
            <w:r>
              <w:rPr>
                <w:rFonts w:eastAsia="Myriad Pro" w:cs="Myriad Pro"/>
                <w:color w:val="231F20"/>
                <w:spacing w:val="4"/>
              </w:rPr>
              <w:t>k</w:t>
            </w:r>
            <w:r>
              <w:rPr>
                <w:rFonts w:eastAsia="Myriad Pro" w:cs="Myriad Pro"/>
                <w:color w:val="231F20"/>
              </w:rPr>
              <w:t>ladn</w:t>
            </w:r>
            <w:r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</w:rPr>
              <w:t>p</w:t>
            </w:r>
            <w:r>
              <w:rPr>
                <w:rFonts w:eastAsia="Myriad Pro" w:cs="Myriad Pro"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color w:val="231F20"/>
              </w:rPr>
              <w:t>ziv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sudionicima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</w:t>
            </w:r>
            <w:r>
              <w:rPr>
                <w:rFonts w:eastAsia="Myriad Pro" w:cs="Myriad Pro"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color w:val="231F20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color w:val="231F20"/>
              </w:rPr>
              <w:t>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podastru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</w:t>
            </w:r>
            <w:r>
              <w:rPr>
                <w:rFonts w:eastAsia="Myriad Pro" w:cs="Myriad Pro"/>
                <w:color w:val="231F20"/>
                <w:spacing w:val="-2"/>
              </w:rPr>
              <w:t>v</w:t>
            </w:r>
            <w:r>
              <w:rPr>
                <w:rFonts w:eastAsia="Myriad Pro" w:cs="Myriad Pro"/>
                <w:color w:val="231F20"/>
              </w:rPr>
              <w:t>oje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zamisli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ili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</w:t>
            </w:r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ocjenu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načinu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koji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1"/>
              </w:rPr>
              <w:t>ć</w:t>
            </w:r>
            <w:r>
              <w:rPr>
                <w:rFonts w:eastAsia="Myriad Pro" w:cs="Myriad Pro"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prijedl</w:t>
            </w:r>
            <w:r>
              <w:rPr>
                <w:rFonts w:eastAsia="Myriad Pro" w:cs="Myriad Pro"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color w:val="231F20"/>
              </w:rPr>
              <w:t>zi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utjecati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nevladin</w:t>
            </w:r>
            <w:r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</w:rPr>
              <w:t>nep</w:t>
            </w:r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ofitne</w:t>
            </w:r>
            <w:proofErr w:type="spellEnd"/>
            <w:r>
              <w:rPr>
                <w:rFonts w:eastAsia="Myriad Pro" w:cs="Myriad Pro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</w:t>
            </w:r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ganizacije</w:t>
            </w:r>
            <w:proofErr w:type="spellEnd"/>
          </w:p>
          <w:p w:rsidR="00E51FCB" w:rsidRPr="005E03D0" w:rsidRDefault="00E51FCB">
            <w:pPr>
              <w:spacing w:before="37" w:after="0" w:line="260" w:lineRule="exact"/>
              <w:ind w:left="265" w:right="282" w:hanging="157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   /</w:t>
            </w:r>
          </w:p>
        </w:tc>
      </w:tr>
      <w:tr w:rsidR="00E51FCB" w:rsidTr="00E51FCB">
        <w:trPr>
          <w:trHeight w:val="1304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270" w:hanging="157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b/>
                <w:color w:val="231F20"/>
              </w:rPr>
              <w:t>ok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zaprimanja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odg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>
              <w:rPr>
                <w:rFonts w:eastAsia="Myriad Pro" w:cs="Myriad Pro"/>
                <w:b/>
                <w:color w:val="231F20"/>
              </w:rPr>
              <w:t>ora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način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  <w:spacing w:val="-1"/>
              </w:rPr>
              <w:t>ć</w:t>
            </w:r>
            <w:r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pru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>
              <w:rPr>
                <w:rFonts w:eastAsia="Myriad Pro" w:cs="Myriad Pro"/>
                <w:b/>
                <w:color w:val="231F20"/>
              </w:rPr>
              <w:t>ena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</w:rPr>
              <w:t>vratna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in</w:t>
            </w:r>
            <w:r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>
              <w:rPr>
                <w:rFonts w:eastAsia="Myriad Pro" w:cs="Myriad Pro"/>
                <w:b/>
                <w:color w:val="231F20"/>
              </w:rPr>
              <w:t>ormacija</w:t>
            </w:r>
            <w:proofErr w:type="spellEnd"/>
          </w:p>
          <w:p w:rsidR="00E51FCB" w:rsidRDefault="00E51FCB">
            <w:pPr>
              <w:spacing w:before="37" w:after="0" w:line="260" w:lineRule="exact"/>
              <w:ind w:left="265" w:right="270" w:firstLine="58"/>
              <w:jc w:val="both"/>
              <w:rPr>
                <w:rFonts w:eastAsia="Myriad Pro" w:cs="Myriad Pro"/>
                <w:noProof/>
                <w:color w:val="231F20"/>
                <w:lang w:val="hr-HR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Savjetovanje traje od 2</w:t>
            </w:r>
            <w:r w:rsidR="002F2248">
              <w:rPr>
                <w:rFonts w:eastAsia="Myriad Pro" w:cs="Myriad Pro"/>
                <w:noProof/>
                <w:color w:val="231F20"/>
                <w:lang w:val="hr-HR"/>
              </w:rPr>
              <w:t>9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. lipnja 2016. godine do 2</w:t>
            </w:r>
            <w:r w:rsidR="002F2248">
              <w:rPr>
                <w:rFonts w:eastAsia="Myriad Pro" w:cs="Myriad Pro"/>
                <w:noProof/>
                <w:color w:val="231F20"/>
                <w:lang w:val="hr-HR"/>
              </w:rPr>
              <w:t>9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. srpnja 2016. godine. </w:t>
            </w:r>
          </w:p>
          <w:p w:rsidR="00E51FCB" w:rsidRDefault="00E51FCB">
            <w:pPr>
              <w:spacing w:before="37" w:after="0" w:line="260" w:lineRule="exact"/>
              <w:ind w:left="323" w:right="270" w:hanging="84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  Povratna informacija na upućeni prijedlog, mišljenje bit će pružena objavom primljenih prijedloga i odgovora na Internet stranici Općine Punat.</w:t>
            </w:r>
            <w:r>
              <w:t xml:space="preserve"> </w:t>
            </w:r>
          </w:p>
        </w:tc>
      </w:tr>
      <w:tr w:rsidR="00E51FCB" w:rsidTr="00E51FCB">
        <w:trPr>
          <w:trHeight w:val="1256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1094" w:hanging="157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im</w:t>
            </w:r>
            <w:r>
              <w:rPr>
                <w:rFonts w:eastAsia="Myriad Pro" w:cs="Myriad Pro"/>
                <w:b/>
                <w:color w:val="231F20"/>
                <w:spacing w:val="-3"/>
              </w:rPr>
              <w:t>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ad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b/>
                <w:color w:val="231F20"/>
              </w:rPr>
              <w:t>esa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b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b/>
                <w:color w:val="231F20"/>
              </w:rPr>
              <w:t>oj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</w:rPr>
              <w:t>ele</w:t>
            </w:r>
            <w:r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>
              <w:rPr>
                <w:rFonts w:eastAsia="Myriad Pro" w:cs="Myriad Pro"/>
                <w:b/>
                <w:color w:val="231F20"/>
              </w:rPr>
              <w:t>ona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r>
              <w:rPr>
                <w:rFonts w:eastAsia="Myriad Pro" w:cs="Myriad Pro"/>
                <w:b/>
                <w:color w:val="231F20"/>
                <w:spacing w:val="6"/>
              </w:rPr>
              <w:t>e</w:t>
            </w:r>
            <w:r>
              <w:rPr>
                <w:rFonts w:eastAsia="Myriad Pro" w:cs="Myriad Pro"/>
                <w:b/>
                <w:color w:val="231F20"/>
              </w:rPr>
              <w:t xml:space="preserve">-mail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ad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b/>
                <w:color w:val="231F20"/>
              </w:rPr>
              <w:t>esa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osobe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kojoj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sudionici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mogu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obratiti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za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dodatne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upi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</w:p>
          <w:p w:rsidR="00E51FCB" w:rsidRDefault="00E51FCB">
            <w:pPr>
              <w:tabs>
                <w:tab w:val="left" w:pos="1327"/>
              </w:tabs>
              <w:spacing w:after="0" w:line="240" w:lineRule="auto"/>
              <w:ind w:left="323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Općina Punat, Novi put 2, 51521 Punat – Ivana Svetec,dipl.iur., viši stručni suradnik za imovinsko-pravne i opće poslove, 051/855-691, ivana.svetec@punat.hr</w:t>
            </w:r>
            <w:r>
              <w:rPr>
                <w:rFonts w:eastAsia="Myriad Pro" w:cs="Myriad Pro"/>
              </w:rPr>
              <w:t xml:space="preserve"> </w:t>
            </w:r>
          </w:p>
        </w:tc>
      </w:tr>
      <w:tr w:rsidR="00E51FCB" w:rsidTr="00E51FCB">
        <w:trPr>
          <w:trHeight w:val="1268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301" w:hanging="157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color w:val="231F20"/>
              </w:rPr>
              <w:t>popis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osoba</w:t>
            </w:r>
            <w:proofErr w:type="spellEnd"/>
            <w:r>
              <w:rPr>
                <w:rFonts w:eastAsia="Myriad Pro" w:cs="Myriad Pro"/>
                <w:color w:val="231F20"/>
              </w:rPr>
              <w:t>/</w:t>
            </w:r>
            <w:proofErr w:type="spellStart"/>
            <w:r>
              <w:rPr>
                <w:rFonts w:eastAsia="Myriad Pro" w:cs="Myriad Pro"/>
                <w:color w:val="231F20"/>
              </w:rPr>
              <w:t>institucija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ili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s</w:t>
            </w:r>
            <w:r>
              <w:rPr>
                <w:rFonts w:eastAsia="Myriad Pro" w:cs="Myriad Pro"/>
                <w:color w:val="231F20"/>
                <w:spacing w:val="-2"/>
              </w:rPr>
              <w:t>l</w:t>
            </w:r>
            <w:r>
              <w:rPr>
                <w:rFonts w:eastAsia="Myriad Pro" w:cs="Myriad Pro"/>
                <w:color w:val="231F20"/>
              </w:rPr>
              <w:t xml:space="preserve">. s </w:t>
            </w:r>
            <w:proofErr w:type="spellStart"/>
            <w:r>
              <w:rPr>
                <w:rFonts w:eastAsia="Myriad Pro" w:cs="Myriad Pro"/>
                <w:color w:val="231F20"/>
              </w:rPr>
              <w:t>kojima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eastAsia="Myriad Pro" w:cs="Myriad Pro"/>
                <w:color w:val="231F20"/>
              </w:rPr>
              <w:t>p</w:t>
            </w:r>
            <w:r>
              <w:rPr>
                <w:rFonts w:eastAsia="Myriad Pro" w:cs="Myriad Pro"/>
                <w:color w:val="231F20"/>
                <w:spacing w:val="-2"/>
              </w:rPr>
              <w:t>rov</w:t>
            </w:r>
            <w:r>
              <w:rPr>
                <w:rFonts w:eastAsia="Myriad Pro" w:cs="Myriad Pro"/>
                <w:color w:val="231F20"/>
              </w:rPr>
              <w:t>odi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</w:t>
            </w:r>
            <w:r>
              <w:rPr>
                <w:rFonts w:eastAsia="Myriad Pro" w:cs="Myriad Pro"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color w:val="231F20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color w:val="231F20"/>
              </w:rPr>
              <w:t>anje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; u </w:t>
            </w:r>
            <w:proofErr w:type="spellStart"/>
            <w:r>
              <w:rPr>
                <w:rFonts w:eastAsia="Myriad Pro" w:cs="Myriad Pro"/>
                <w:color w:val="231F20"/>
              </w:rPr>
              <w:t>dokumentu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eastAsia="Myriad Pro" w:cs="Myriad Pro"/>
                <w:color w:val="231F20"/>
              </w:rPr>
              <w:t>moglo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također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tražiti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od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konzultiranih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strana</w:t>
            </w:r>
            <w:r>
              <w:rPr>
                <w:rFonts w:eastAsia="Myriad Pro" w:cs="Myriad Pro"/>
                <w:color w:val="231F20"/>
                <w:spacing w:val="4"/>
              </w:rPr>
              <w:t>k</w:t>
            </w:r>
            <w:r>
              <w:rPr>
                <w:rFonts w:eastAsia="Myriad Pro" w:cs="Myriad Pro"/>
                <w:color w:val="231F20"/>
              </w:rPr>
              <w:t>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</w:t>
            </w:r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edl</w:t>
            </w:r>
            <w:r>
              <w:rPr>
                <w:rFonts w:eastAsia="Myriad Pro" w:cs="Myriad Pro"/>
                <w:color w:val="231F20"/>
                <w:spacing w:val="-2"/>
              </w:rPr>
              <w:t>ož</w:t>
            </w:r>
            <w:r>
              <w:rPr>
                <w:rFonts w:eastAsia="Myriad Pro" w:cs="Myriad Pro"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</w:t>
            </w:r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ganizaciju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ili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pojedin</w:t>
            </w:r>
            <w:r>
              <w:rPr>
                <w:rFonts w:eastAsia="Myriad Pro" w:cs="Myriad Pro"/>
                <w:color w:val="231F20"/>
                <w:spacing w:val="-1"/>
              </w:rPr>
              <w:t>c</w:t>
            </w:r>
            <w:r>
              <w:rPr>
                <w:rFonts w:eastAsia="Myriad Pro" w:cs="Myriad Pro"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koji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bi/s </w:t>
            </w:r>
            <w:proofErr w:type="spellStart"/>
            <w:r>
              <w:rPr>
                <w:rFonts w:eastAsia="Myriad Pro" w:cs="Myriad Pro"/>
                <w:color w:val="231F20"/>
              </w:rPr>
              <w:t>kojima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>
              <w:rPr>
                <w:rFonts w:eastAsia="Myriad Pro" w:cs="Myriad Pro"/>
                <w:color w:val="231F20"/>
              </w:rPr>
              <w:t>valjalo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ob</w:t>
            </w:r>
            <w:r>
              <w:rPr>
                <w:rFonts w:eastAsia="Myriad Pro" w:cs="Myriad Pro"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color w:val="231F20"/>
              </w:rPr>
              <w:t>viti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</w:t>
            </w:r>
            <w:r>
              <w:rPr>
                <w:rFonts w:eastAsia="Myriad Pro" w:cs="Myriad Pro"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color w:val="231F20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color w:val="231F20"/>
              </w:rPr>
              <w:t>anje</w:t>
            </w:r>
            <w:proofErr w:type="spellEnd"/>
          </w:p>
          <w:p w:rsidR="00E51FCB" w:rsidRDefault="00E51FCB">
            <w:pPr>
              <w:spacing w:before="37" w:after="0" w:line="260" w:lineRule="exact"/>
              <w:ind w:left="265" w:right="301" w:hanging="157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/</w:t>
            </w:r>
          </w:p>
        </w:tc>
      </w:tr>
      <w:tr w:rsidR="00E51FCB" w:rsidTr="00E51FCB">
        <w:trPr>
          <w:trHeight w:val="1002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1050" w:hanging="157"/>
              <w:jc w:val="both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zahtjev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onima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sudjeluju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anju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:rsidR="00E51FCB" w:rsidRDefault="00E51FCB">
            <w:pPr>
              <w:spacing w:before="37" w:after="0" w:line="260" w:lineRule="exact"/>
              <w:ind w:left="323" w:right="1050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Molimo sve sudionike u s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anju da navedu svoje osobne podatke, u čije ime daju mišljenja, odnosno koga p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edst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vljaju te da li su koga posebno dodatno konzultirali</w:t>
            </w:r>
            <w:r>
              <w:rPr>
                <w:rFonts w:eastAsia="Myriad Pro" w:cs="Myriad Pro"/>
                <w:i/>
                <w:noProof/>
                <w:color w:val="231F20"/>
                <w:lang w:val="hr-HR"/>
              </w:rPr>
              <w:t>.</w:t>
            </w:r>
          </w:p>
        </w:tc>
      </w:tr>
      <w:tr w:rsidR="00E51FCB" w:rsidTr="00E51FCB">
        <w:trPr>
          <w:trHeight w:val="1003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after="0" w:line="240" w:lineRule="auto"/>
              <w:ind w:left="265" w:right="598" w:hanging="157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Dostupnost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odg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>
              <w:rPr>
                <w:rFonts w:eastAsia="Myriad Pro" w:cs="Myriad Pro"/>
                <w:b/>
                <w:color w:val="231F20"/>
              </w:rPr>
              <w:t>ora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:rsidR="00E51FCB" w:rsidRDefault="00E51FCB">
            <w:pPr>
              <w:spacing w:after="0" w:line="240" w:lineRule="auto"/>
              <w:ind w:left="265" w:right="598" w:firstLine="58"/>
              <w:jc w:val="both"/>
              <w:rPr>
                <w:rFonts w:eastAsia="Myriad Pro" w:cs="Myriad Pro"/>
                <w:noProof/>
                <w:color w:val="231F20"/>
                <w:lang w:val="hr-HR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Odg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ori će biti dostupni na službenoj internet stranici Općine Punat, osim </w:t>
            </w:r>
            <w:r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ada je sastavljač     </w:t>
            </w:r>
          </w:p>
          <w:p w:rsidR="00E51FCB" w:rsidRDefault="00E51FCB">
            <w:pPr>
              <w:spacing w:after="0" w:line="240" w:lineRule="auto"/>
              <w:ind w:left="265" w:right="598" w:firstLine="58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odgovora tražio da ostanu p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vjerljivi.</w:t>
            </w:r>
          </w:p>
        </w:tc>
      </w:tr>
      <w:tr w:rsidR="00E51FCB" w:rsidTr="00E51FCB">
        <w:trPr>
          <w:trHeight w:val="847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E51FCB" w:rsidRDefault="00E51FCB">
            <w:pPr>
              <w:spacing w:after="0" w:line="240" w:lineRule="auto"/>
              <w:ind w:left="181" w:right="-20" w:hanging="142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color w:val="231F20"/>
              </w:rPr>
              <w:t>pojašnjenje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e</w:t>
            </w:r>
            <w:r>
              <w:rPr>
                <w:rFonts w:eastAsia="Myriad Pro" w:cs="Myriad Pro"/>
                <w:color w:val="231F20"/>
                <w:spacing w:val="-2"/>
              </w:rPr>
              <w:t>v</w:t>
            </w:r>
            <w:r>
              <w:rPr>
                <w:rFonts w:eastAsia="Myriad Pro" w:cs="Myriad Pro"/>
                <w:color w:val="231F20"/>
              </w:rPr>
              <w:t>entualnih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</w:t>
            </w:r>
            <w:r>
              <w:rPr>
                <w:rFonts w:eastAsia="Myriad Pro" w:cs="Myriad Pro"/>
                <w:color w:val="231F20"/>
                <w:spacing w:val="-1"/>
              </w:rPr>
              <w:t>g</w:t>
            </w:r>
            <w:r>
              <w:rPr>
                <w:rFonts w:eastAsia="Myriad Pro" w:cs="Myriad Pro"/>
                <w:color w:val="231F20"/>
              </w:rPr>
              <w:t>rani</w:t>
            </w:r>
            <w:r>
              <w:rPr>
                <w:rFonts w:eastAsia="Myriad Pro" w:cs="Myriad Pro"/>
                <w:color w:val="231F20"/>
                <w:spacing w:val="-1"/>
              </w:rPr>
              <w:t>č</w:t>
            </w:r>
            <w:r>
              <w:rPr>
                <w:rFonts w:eastAsia="Myriad Pro" w:cs="Myriad Pro"/>
                <w:color w:val="231F20"/>
              </w:rPr>
              <w:t>enja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>
              <w:rPr>
                <w:rFonts w:eastAsia="Myriad Pro" w:cs="Myriad Pro"/>
                <w:color w:val="231F20"/>
              </w:rPr>
              <w:t>mogla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</w:t>
            </w:r>
            <w:r>
              <w:rPr>
                <w:rFonts w:eastAsia="Myriad Pro" w:cs="Myriad Pro"/>
                <w:color w:val="231F20"/>
                <w:spacing w:val="-2"/>
              </w:rPr>
              <w:t>ov</w:t>
            </w:r>
            <w:r>
              <w:rPr>
                <w:rFonts w:eastAsia="Myriad Pro" w:cs="Myriad Pro"/>
                <w:color w:val="231F20"/>
              </w:rPr>
              <w:t>esti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pitanje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potpunu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primjenu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smjernica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  <w:p w:rsidR="00E51FCB" w:rsidRPr="005E03D0" w:rsidRDefault="00E51FCB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 /</w:t>
            </w:r>
          </w:p>
        </w:tc>
      </w:tr>
      <w:tr w:rsidR="00E51FCB" w:rsidTr="00E51FCB">
        <w:trPr>
          <w:trHeight w:val="1270"/>
        </w:trPr>
        <w:tc>
          <w:tcPr>
            <w:tcW w:w="9354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hideMark/>
          </w:tcPr>
          <w:p w:rsidR="00E51FCB" w:rsidRDefault="00E51FCB">
            <w:pPr>
              <w:spacing w:before="37" w:after="0" w:line="260" w:lineRule="exact"/>
              <w:ind w:left="265" w:right="1154" w:hanging="157"/>
              <w:jc w:val="both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</w:rPr>
              <w:t>ziv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za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dost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vu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</w:rPr>
              <w:t>vratnih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in</w:t>
            </w:r>
            <w:r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>
              <w:rPr>
                <w:rFonts w:eastAsia="Myriad Pro" w:cs="Myriad Pro"/>
                <w:b/>
                <w:color w:val="231F20"/>
              </w:rPr>
              <w:t>ormacija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samom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b/>
                <w:color w:val="231F20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c</w:t>
            </w:r>
            <w:r>
              <w:rPr>
                <w:rFonts w:eastAsia="Myriad Pro" w:cs="Myriad Pro"/>
                <w:b/>
                <w:color w:val="231F20"/>
              </w:rPr>
              <w:t>esu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prijedloga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za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poboljšanje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b/>
                <w:color w:val="231F20"/>
              </w:rPr>
              <w:t>vje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budućnosti</w:t>
            </w:r>
            <w:proofErr w:type="spellEnd"/>
          </w:p>
          <w:p w:rsidR="00E51FCB" w:rsidRDefault="00E51FCB">
            <w:pPr>
              <w:spacing w:before="37" w:after="0" w:line="260" w:lineRule="exact"/>
              <w:ind w:left="323" w:right="1154" w:hanging="215"/>
              <w:jc w:val="both"/>
              <w:rPr>
                <w:rFonts w:eastAsia="Myriad Pro" w:cs="Myriad Pro"/>
                <w:noProof/>
                <w:color w:val="231F20"/>
                <w:lang w:val="hr-HR"/>
              </w:rPr>
            </w:pPr>
            <w:r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    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Pozivaju se svi korisnici savjetovanja da dost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ve p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vratne in</w:t>
            </w:r>
            <w:r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ormacije o samom p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c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esu      s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anja 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e prijedloge za poboljšanje s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>anja u budućnosti.</w:t>
            </w:r>
          </w:p>
        </w:tc>
      </w:tr>
    </w:tbl>
    <w:p w:rsidR="00E51FCB" w:rsidRDefault="00E51FCB" w:rsidP="00E51FCB">
      <w:pPr>
        <w:spacing w:before="7" w:after="0" w:line="120" w:lineRule="exact"/>
        <w:jc w:val="both"/>
      </w:pPr>
      <w:bookmarkStart w:id="0" w:name="_GoBack"/>
      <w:bookmarkEnd w:id="0"/>
    </w:p>
    <w:p w:rsidR="00E51FCB" w:rsidRDefault="00E51FCB" w:rsidP="00E51FCB">
      <w:pPr>
        <w:jc w:val="both"/>
      </w:pP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725"/>
    <w:multiLevelType w:val="hybridMultilevel"/>
    <w:tmpl w:val="19041BF0"/>
    <w:lvl w:ilvl="0" w:tplc="90885396">
      <w:start w:val="29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FCB"/>
    <w:rsid w:val="000E19A4"/>
    <w:rsid w:val="00282221"/>
    <w:rsid w:val="002F2248"/>
    <w:rsid w:val="002F42C5"/>
    <w:rsid w:val="005E03D0"/>
    <w:rsid w:val="006B1E5F"/>
    <w:rsid w:val="00CE6F51"/>
    <w:rsid w:val="00E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C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2016-06-29T06:50:00Z</dcterms:created>
  <dcterms:modified xsi:type="dcterms:W3CDTF">2016-06-29T06:50:00Z</dcterms:modified>
</cp:coreProperties>
</file>