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25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5210D0" w:rsidRPr="002F1048" w14:paraId="40968FDA" w14:textId="77777777" w:rsidTr="005210D0">
        <w:tc>
          <w:tcPr>
            <w:tcW w:w="9062" w:type="dxa"/>
            <w:gridSpan w:val="2"/>
            <w:shd w:val="clear" w:color="auto" w:fill="0070C0"/>
          </w:tcPr>
          <w:p w14:paraId="5EAEF219" w14:textId="77777777" w:rsidR="005210D0" w:rsidRPr="002F1048" w:rsidRDefault="005210D0" w:rsidP="005210D0">
            <w:pPr>
              <w:spacing w:after="200"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788A8AEF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600FB91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1EBFD68D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10D0" w:rsidRPr="002F1048" w14:paraId="143FB42B" w14:textId="77777777" w:rsidTr="005210D0">
        <w:tc>
          <w:tcPr>
            <w:tcW w:w="9062" w:type="dxa"/>
            <w:gridSpan w:val="2"/>
            <w:shd w:val="clear" w:color="auto" w:fill="8496B0" w:themeFill="text2" w:themeFillTint="99"/>
          </w:tcPr>
          <w:p w14:paraId="6B19739C" w14:textId="77777777" w:rsidR="005210D0" w:rsidRPr="002F1048" w:rsidRDefault="005210D0" w:rsidP="005210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752A92" w14:textId="77777777" w:rsidR="005210D0" w:rsidRDefault="005210D0" w:rsidP="005210D0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BEF0978" w14:textId="3D8AC939" w:rsidR="005210D0" w:rsidRDefault="005210D0" w:rsidP="0052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22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</w:t>
            </w:r>
            <w:r w:rsidRPr="001322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 izmjeni i dopuni Odluke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 parkirališnim površinama i načinu parkiranja na području Općine Punat</w:t>
            </w:r>
          </w:p>
          <w:p w14:paraId="6C4AFFAE" w14:textId="77777777" w:rsidR="005210D0" w:rsidRPr="002F1048" w:rsidRDefault="005210D0" w:rsidP="0052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D0" w:rsidRPr="002F1048" w14:paraId="045F7F41" w14:textId="77777777" w:rsidTr="005210D0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6AEF9622" w14:textId="77777777" w:rsidR="005210D0" w:rsidRPr="002F1048" w:rsidRDefault="005210D0" w:rsidP="005210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5210D0" w:rsidRPr="002F1048" w14:paraId="0AB63670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5EA19F7A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96FF45E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525" w:type="dxa"/>
            <w:shd w:val="clear" w:color="auto" w:fill="D5DCE4" w:themeFill="text2" w:themeFillTint="33"/>
          </w:tcPr>
          <w:p w14:paraId="56FEAD50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034BB6F3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5210D0" w:rsidRPr="002F1048" w14:paraId="7BD23245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26D2BED1" w14:textId="77777777" w:rsidR="005210D0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315F9" w14:textId="1B51A925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0D7EAD2B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D5DCE4" w:themeFill="text2" w:themeFillTint="33"/>
          </w:tcPr>
          <w:p w14:paraId="4FC60C49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0" w:rsidRPr="002F1048" w14:paraId="697C8B81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22C471A6" w14:textId="77777777" w:rsidR="005210D0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</w:t>
            </w:r>
          </w:p>
          <w:p w14:paraId="49DF7488" w14:textId="1AE01CFA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shd w:val="clear" w:color="auto" w:fill="D5DCE4" w:themeFill="text2" w:themeFillTint="33"/>
          </w:tcPr>
          <w:p w14:paraId="1C865BCD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0" w:rsidRPr="002F1048" w14:paraId="2D2660A2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6A00D15E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3C6CE681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D5DCE4" w:themeFill="text2" w:themeFillTint="33"/>
          </w:tcPr>
          <w:p w14:paraId="38D3B729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0" w:rsidRPr="002F1048" w14:paraId="27572A65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3455FE4B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62095C1C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1C1F8859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D5DCE4" w:themeFill="text2" w:themeFillTint="33"/>
          </w:tcPr>
          <w:p w14:paraId="00BE8093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0" w:rsidRPr="002F1048" w14:paraId="28DCC05D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560237DD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2E25F017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D5DCE4" w:themeFill="text2" w:themeFillTint="33"/>
          </w:tcPr>
          <w:p w14:paraId="00787994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0" w:rsidRPr="002F1048" w14:paraId="1D566FB9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37CC7FF6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B55CCFB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D5DCE4" w:themeFill="text2" w:themeFillTint="33"/>
          </w:tcPr>
          <w:p w14:paraId="65A59BCA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0" w:rsidRPr="002F1048" w14:paraId="1A6E0D9E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1808CFCC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525" w:type="dxa"/>
            <w:shd w:val="clear" w:color="auto" w:fill="D5DCE4" w:themeFill="text2" w:themeFillTint="33"/>
          </w:tcPr>
          <w:p w14:paraId="25187271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2EC5" w14:textId="77777777" w:rsidR="005210D0" w:rsidRPr="002F1048" w:rsidRDefault="005210D0" w:rsidP="00521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5210D0" w:rsidRPr="002F1048" w14:paraId="3822F804" w14:textId="77777777" w:rsidTr="005210D0">
        <w:trPr>
          <w:trHeight w:val="285"/>
        </w:trPr>
        <w:tc>
          <w:tcPr>
            <w:tcW w:w="4537" w:type="dxa"/>
            <w:shd w:val="clear" w:color="auto" w:fill="D5DCE4" w:themeFill="text2" w:themeFillTint="33"/>
          </w:tcPr>
          <w:p w14:paraId="0B0D15E8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100E1EE8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518C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D5DCE4" w:themeFill="text2" w:themeFillTint="33"/>
          </w:tcPr>
          <w:p w14:paraId="6E79223A" w14:textId="77777777" w:rsidR="005210D0" w:rsidRPr="002F1048" w:rsidRDefault="005210D0" w:rsidP="005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4DD4A" w14:textId="77777777" w:rsidR="00132262" w:rsidRPr="002F1048" w:rsidRDefault="00132262" w:rsidP="005210D0">
      <w:pPr>
        <w:spacing w:after="0" w:line="240" w:lineRule="auto"/>
        <w:rPr>
          <w:rFonts w:eastAsiaTheme="minorEastAsia"/>
          <w:lang w:val="hr-HR" w:eastAsia="hr-HR"/>
        </w:rPr>
      </w:pPr>
    </w:p>
    <w:p w14:paraId="1E98D9B1" w14:textId="77777777" w:rsidR="00132262" w:rsidRPr="002F1048" w:rsidRDefault="00132262" w:rsidP="005210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68E414FE" w14:textId="77777777" w:rsidR="00132262" w:rsidRPr="002F1048" w:rsidRDefault="00132262" w:rsidP="005210D0">
      <w:pPr>
        <w:tabs>
          <w:tab w:val="left" w:pos="9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6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11064F3C" w14:textId="77777777" w:rsidR="00132262" w:rsidRPr="002F1048" w:rsidRDefault="00132262" w:rsidP="005210D0">
      <w:pPr>
        <w:tabs>
          <w:tab w:val="left" w:pos="9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26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ožujka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0EFC43CB" w14:textId="77777777" w:rsidR="00132262" w:rsidRDefault="00132262" w:rsidP="00132262"/>
    <w:sectPr w:rsidR="00132262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0D1D" w14:textId="77777777" w:rsidR="00681C38" w:rsidRDefault="00681C38">
      <w:pPr>
        <w:spacing w:after="0" w:line="240" w:lineRule="auto"/>
      </w:pPr>
      <w:r>
        <w:separator/>
      </w:r>
    </w:p>
  </w:endnote>
  <w:endnote w:type="continuationSeparator" w:id="0">
    <w:p w14:paraId="5A23A531" w14:textId="77777777" w:rsidR="00681C38" w:rsidRDefault="0068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7877" w14:textId="77777777" w:rsidR="00CA19CD" w:rsidRDefault="00854381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5F37767F" w14:textId="77777777" w:rsidR="00CA19CD" w:rsidRDefault="00854381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6DC9DD58" w14:textId="77777777" w:rsidR="00CA19CD" w:rsidRDefault="00854381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i </w:t>
    </w:r>
    <w:proofErr w:type="spellStart"/>
    <w:r>
      <w:t>odnose</w:t>
    </w:r>
    <w:proofErr w:type="spellEnd"/>
    <w:r>
      <w:t xml:space="preserve"> se </w:t>
    </w:r>
    <w:proofErr w:type="spellStart"/>
    <w:r>
      <w:t>jednako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i </w:t>
    </w:r>
    <w:proofErr w:type="spellStart"/>
    <w:r>
      <w:t>ženski</w:t>
    </w:r>
    <w:proofErr w:type="spellEnd"/>
    <w:r>
      <w:t xml:space="preserve"> rod. </w:t>
    </w:r>
  </w:p>
  <w:p w14:paraId="743D78CB" w14:textId="77777777" w:rsidR="00CA19C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CDE0" w14:textId="77777777" w:rsidR="00681C38" w:rsidRDefault="00681C38">
      <w:pPr>
        <w:spacing w:after="0" w:line="240" w:lineRule="auto"/>
      </w:pPr>
      <w:r>
        <w:separator/>
      </w:r>
    </w:p>
  </w:footnote>
  <w:footnote w:type="continuationSeparator" w:id="0">
    <w:p w14:paraId="6ECBE4C0" w14:textId="77777777" w:rsidR="00681C38" w:rsidRDefault="0068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2"/>
    <w:rsid w:val="0010378C"/>
    <w:rsid w:val="00132262"/>
    <w:rsid w:val="005210D0"/>
    <w:rsid w:val="00681C38"/>
    <w:rsid w:val="00854381"/>
    <w:rsid w:val="008C19C8"/>
    <w:rsid w:val="00915BBC"/>
    <w:rsid w:val="00C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05CA"/>
  <w15:chartTrackingRefBased/>
  <w15:docId w15:val="{DEBAFF21-6DE7-48A0-8F9B-197FE23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22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62"/>
  </w:style>
  <w:style w:type="table" w:styleId="TableGrid">
    <w:name w:val="Table Grid"/>
    <w:basedOn w:val="TableNormal"/>
    <w:uiPriority w:val="59"/>
    <w:rsid w:val="00132262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1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Ivana Svetec</cp:lastModifiedBy>
  <cp:revision>4</cp:revision>
  <dcterms:created xsi:type="dcterms:W3CDTF">2023-02-24T12:37:00Z</dcterms:created>
  <dcterms:modified xsi:type="dcterms:W3CDTF">2023-02-24T12:51:00Z</dcterms:modified>
</cp:coreProperties>
</file>