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3D78F" w14:textId="77777777" w:rsidR="00B9422E" w:rsidRPr="00922898" w:rsidRDefault="00B9422E" w:rsidP="00B9422E">
      <w:pPr>
        <w:shd w:val="clear" w:color="auto" w:fill="FFFFFF"/>
        <w:spacing w:before="100" w:beforeAutospacing="1" w:after="100" w:afterAutospacing="1"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Temeljem članka 9. stavk</w:t>
      </w:r>
      <w:r w:rsidR="007D4F98" w:rsidRPr="00922898">
        <w:rPr>
          <w:rFonts w:ascii="Garamond" w:eastAsia="Times New Roman" w:hAnsi="Garamond"/>
          <w:sz w:val="24"/>
          <w:szCs w:val="24"/>
          <w:lang w:eastAsia="hr-HR"/>
        </w:rPr>
        <w:t>a</w:t>
      </w:r>
      <w:r w:rsidRPr="00922898">
        <w:rPr>
          <w:rFonts w:ascii="Garamond" w:eastAsia="Times New Roman" w:hAnsi="Garamond"/>
          <w:sz w:val="24"/>
          <w:szCs w:val="24"/>
          <w:lang w:eastAsia="hr-HR"/>
        </w:rPr>
        <w:t xml:space="preserve"> 2.</w:t>
      </w:r>
      <w:r w:rsidR="00E1273F" w:rsidRPr="00922898">
        <w:rPr>
          <w:rFonts w:ascii="Garamond" w:eastAsia="Times New Roman" w:hAnsi="Garamond"/>
          <w:sz w:val="24"/>
          <w:szCs w:val="24"/>
          <w:lang w:eastAsia="hr-HR"/>
        </w:rPr>
        <w:t xml:space="preserve"> </w:t>
      </w:r>
      <w:r w:rsidRPr="00922898">
        <w:rPr>
          <w:rFonts w:ascii="Garamond" w:eastAsia="Times New Roman" w:hAnsi="Garamond"/>
          <w:sz w:val="24"/>
          <w:szCs w:val="24"/>
          <w:lang w:eastAsia="hr-HR"/>
        </w:rPr>
        <w:t>i članka 41. stavk</w:t>
      </w:r>
      <w:r w:rsidR="007D4F98" w:rsidRPr="00922898">
        <w:rPr>
          <w:rFonts w:ascii="Garamond" w:eastAsia="Times New Roman" w:hAnsi="Garamond"/>
          <w:sz w:val="24"/>
          <w:szCs w:val="24"/>
          <w:lang w:eastAsia="hr-HR"/>
        </w:rPr>
        <w:t>a</w:t>
      </w:r>
      <w:r w:rsidRPr="00922898">
        <w:rPr>
          <w:rFonts w:ascii="Garamond" w:eastAsia="Times New Roman" w:hAnsi="Garamond"/>
          <w:sz w:val="24"/>
          <w:szCs w:val="24"/>
          <w:lang w:eastAsia="hr-HR"/>
        </w:rPr>
        <w:t xml:space="preserve"> 1. Zakona o ugostiteljskoj djelatnosti („Narodne novine“ broj 85/15, 121/16, 99/18 i 25/19) i članka </w:t>
      </w:r>
      <w:r w:rsidR="00E072AD" w:rsidRPr="00922898">
        <w:rPr>
          <w:rFonts w:ascii="Garamond" w:eastAsia="Times New Roman" w:hAnsi="Garamond"/>
          <w:sz w:val="24"/>
          <w:szCs w:val="24"/>
          <w:lang w:eastAsia="hr-HR"/>
        </w:rPr>
        <w:t>31</w:t>
      </w:r>
      <w:r w:rsidRPr="00922898">
        <w:rPr>
          <w:rFonts w:ascii="Garamond" w:eastAsia="Times New Roman" w:hAnsi="Garamond"/>
          <w:sz w:val="24"/>
          <w:szCs w:val="24"/>
          <w:lang w:eastAsia="hr-HR"/>
        </w:rPr>
        <w:t xml:space="preserve">. Statuta </w:t>
      </w:r>
      <w:r w:rsidR="00E072AD" w:rsidRPr="00922898">
        <w:rPr>
          <w:rFonts w:ascii="Garamond" w:eastAsia="Times New Roman" w:hAnsi="Garamond"/>
          <w:sz w:val="24"/>
          <w:szCs w:val="24"/>
          <w:lang w:eastAsia="hr-HR"/>
        </w:rPr>
        <w:t xml:space="preserve">Općine Punat </w:t>
      </w:r>
      <w:r w:rsidRPr="00922898">
        <w:rPr>
          <w:rFonts w:ascii="Garamond" w:eastAsia="Times New Roman" w:hAnsi="Garamond"/>
          <w:sz w:val="24"/>
          <w:szCs w:val="24"/>
          <w:lang w:eastAsia="hr-HR"/>
        </w:rPr>
        <w:t>(„Službene novine</w:t>
      </w:r>
      <w:r w:rsidR="00E072AD" w:rsidRPr="00922898">
        <w:rPr>
          <w:rFonts w:ascii="Garamond" w:eastAsia="Times New Roman" w:hAnsi="Garamond"/>
          <w:sz w:val="24"/>
          <w:szCs w:val="24"/>
          <w:lang w:eastAsia="hr-HR"/>
        </w:rPr>
        <w:t xml:space="preserve"> Primorsko- goranske županije</w:t>
      </w:r>
      <w:r w:rsidRPr="00922898">
        <w:rPr>
          <w:rFonts w:ascii="Garamond" w:eastAsia="Times New Roman" w:hAnsi="Garamond"/>
          <w:sz w:val="24"/>
          <w:szCs w:val="24"/>
          <w:lang w:eastAsia="hr-HR"/>
        </w:rPr>
        <w:t>“ broj</w:t>
      </w:r>
      <w:r w:rsidR="00E072AD" w:rsidRPr="00922898">
        <w:rPr>
          <w:rFonts w:ascii="Garamond" w:eastAsia="Times New Roman" w:hAnsi="Garamond"/>
          <w:sz w:val="24"/>
          <w:szCs w:val="24"/>
          <w:lang w:eastAsia="hr-HR"/>
        </w:rPr>
        <w:t xml:space="preserve"> 8/18 i 10/19</w:t>
      </w:r>
      <w:r w:rsidRPr="00922898">
        <w:rPr>
          <w:rFonts w:ascii="Garamond" w:eastAsia="Times New Roman" w:hAnsi="Garamond"/>
          <w:sz w:val="24"/>
          <w:szCs w:val="24"/>
          <w:lang w:eastAsia="hr-HR"/>
        </w:rPr>
        <w:t xml:space="preserve">) </w:t>
      </w:r>
      <w:r w:rsidR="00E072AD" w:rsidRPr="00922898">
        <w:rPr>
          <w:rFonts w:ascii="Garamond" w:eastAsia="Times New Roman" w:hAnsi="Garamond"/>
          <w:sz w:val="24"/>
          <w:szCs w:val="24"/>
          <w:lang w:eastAsia="hr-HR"/>
        </w:rPr>
        <w:t xml:space="preserve">Općinsko </w:t>
      </w:r>
      <w:r w:rsidRPr="00922898">
        <w:rPr>
          <w:rFonts w:ascii="Garamond" w:eastAsia="Times New Roman" w:hAnsi="Garamond"/>
          <w:sz w:val="24"/>
          <w:szCs w:val="24"/>
          <w:lang w:eastAsia="hr-HR"/>
        </w:rPr>
        <w:t xml:space="preserve">vijeće </w:t>
      </w:r>
      <w:r w:rsidR="001460AB" w:rsidRPr="00922898">
        <w:rPr>
          <w:rFonts w:ascii="Garamond" w:eastAsia="Times New Roman" w:hAnsi="Garamond"/>
          <w:sz w:val="24"/>
          <w:szCs w:val="24"/>
          <w:lang w:eastAsia="hr-HR"/>
        </w:rPr>
        <w:t xml:space="preserve">Općine Punat na __ sjednici održanoj __________ 2019. godine </w:t>
      </w:r>
      <w:r w:rsidRPr="00922898">
        <w:rPr>
          <w:rFonts w:ascii="Garamond" w:eastAsia="Times New Roman" w:hAnsi="Garamond"/>
          <w:sz w:val="24"/>
          <w:szCs w:val="24"/>
          <w:lang w:eastAsia="hr-HR"/>
        </w:rPr>
        <w:t>donosi</w:t>
      </w:r>
    </w:p>
    <w:p w14:paraId="32A1857B" w14:textId="77777777" w:rsidR="00B9422E" w:rsidRPr="00922898" w:rsidRDefault="00B9422E" w:rsidP="00B9422E">
      <w:pPr>
        <w:spacing w:after="0" w:line="240" w:lineRule="auto"/>
        <w:contextualSpacing/>
        <w:jc w:val="both"/>
        <w:rPr>
          <w:rFonts w:ascii="Garamond" w:hAnsi="Garamond"/>
          <w:sz w:val="24"/>
          <w:szCs w:val="24"/>
        </w:rPr>
      </w:pPr>
    </w:p>
    <w:p w14:paraId="798A9553" w14:textId="77777777" w:rsidR="00B9422E" w:rsidRPr="00922898" w:rsidRDefault="00B9422E" w:rsidP="00B9422E">
      <w:pPr>
        <w:spacing w:after="0" w:line="240" w:lineRule="auto"/>
        <w:contextualSpacing/>
        <w:jc w:val="center"/>
        <w:rPr>
          <w:rFonts w:ascii="Garamond" w:eastAsia="Times New Roman" w:hAnsi="Garamond"/>
          <w:b/>
          <w:sz w:val="24"/>
          <w:szCs w:val="24"/>
          <w:lang w:eastAsia="hr-HR"/>
        </w:rPr>
      </w:pPr>
      <w:r w:rsidRPr="00922898">
        <w:rPr>
          <w:rFonts w:ascii="Garamond" w:eastAsia="Times New Roman" w:hAnsi="Garamond"/>
          <w:b/>
          <w:sz w:val="24"/>
          <w:szCs w:val="24"/>
          <w:lang w:eastAsia="hr-HR"/>
        </w:rPr>
        <w:t>ODLUKU</w:t>
      </w:r>
    </w:p>
    <w:p w14:paraId="548F8298" w14:textId="77777777" w:rsidR="00B9422E" w:rsidRPr="00922898" w:rsidRDefault="00B9422E" w:rsidP="00B9422E">
      <w:pPr>
        <w:spacing w:after="0" w:line="240" w:lineRule="auto"/>
        <w:contextualSpacing/>
        <w:jc w:val="center"/>
        <w:rPr>
          <w:rFonts w:ascii="Garamond" w:eastAsia="Times New Roman" w:hAnsi="Garamond"/>
          <w:b/>
          <w:sz w:val="24"/>
          <w:szCs w:val="24"/>
          <w:lang w:eastAsia="hr-HR"/>
        </w:rPr>
      </w:pPr>
      <w:r w:rsidRPr="00922898">
        <w:rPr>
          <w:rFonts w:ascii="Garamond" w:eastAsia="Times New Roman" w:hAnsi="Garamond"/>
          <w:b/>
          <w:sz w:val="24"/>
          <w:szCs w:val="24"/>
          <w:lang w:eastAsia="hr-HR"/>
        </w:rPr>
        <w:t xml:space="preserve">o ugostiteljskoj djelatnosti na području </w:t>
      </w:r>
      <w:r w:rsidR="001460AB" w:rsidRPr="00922898">
        <w:rPr>
          <w:rFonts w:ascii="Garamond" w:eastAsia="Times New Roman" w:hAnsi="Garamond"/>
          <w:b/>
          <w:sz w:val="24"/>
          <w:szCs w:val="24"/>
          <w:lang w:eastAsia="hr-HR"/>
        </w:rPr>
        <w:t>Općine Punat</w:t>
      </w:r>
    </w:p>
    <w:p w14:paraId="2091DB5C" w14:textId="77777777" w:rsidR="00B9422E" w:rsidRPr="00922898" w:rsidRDefault="00B9422E" w:rsidP="00D256CB">
      <w:pPr>
        <w:spacing w:after="0" w:line="240" w:lineRule="auto"/>
        <w:contextualSpacing/>
        <w:jc w:val="both"/>
        <w:rPr>
          <w:rFonts w:ascii="Garamond" w:eastAsia="Times New Roman" w:hAnsi="Garamond"/>
          <w:b/>
          <w:sz w:val="24"/>
          <w:szCs w:val="24"/>
          <w:lang w:eastAsia="hr-HR"/>
        </w:rPr>
      </w:pPr>
    </w:p>
    <w:p w14:paraId="16991F9B" w14:textId="77777777" w:rsidR="00B9422E" w:rsidRPr="00922898" w:rsidRDefault="00B9422E" w:rsidP="00B9422E">
      <w:pPr>
        <w:spacing w:after="0" w:line="240" w:lineRule="auto"/>
        <w:contextualSpacing/>
        <w:jc w:val="center"/>
        <w:rPr>
          <w:rFonts w:ascii="Garamond" w:eastAsia="Times New Roman" w:hAnsi="Garamond"/>
          <w:b/>
          <w:sz w:val="24"/>
          <w:szCs w:val="24"/>
          <w:lang w:eastAsia="hr-HR"/>
        </w:rPr>
      </w:pPr>
      <w:r w:rsidRPr="00922898">
        <w:rPr>
          <w:rFonts w:ascii="Garamond" w:eastAsia="Times New Roman" w:hAnsi="Garamond"/>
          <w:b/>
          <w:sz w:val="24"/>
          <w:szCs w:val="24"/>
          <w:lang w:eastAsia="hr-HR"/>
        </w:rPr>
        <w:t>Članak 1.</w:t>
      </w:r>
    </w:p>
    <w:p w14:paraId="0B5E4638" w14:textId="77777777" w:rsidR="00B9422E" w:rsidRPr="00922898" w:rsidRDefault="00B9422E" w:rsidP="00B9422E">
      <w:pPr>
        <w:spacing w:line="240" w:lineRule="auto"/>
        <w:contextualSpacing/>
        <w:jc w:val="both"/>
        <w:rPr>
          <w:rFonts w:ascii="Garamond" w:hAnsi="Garamond"/>
          <w:sz w:val="24"/>
          <w:szCs w:val="24"/>
        </w:rPr>
      </w:pPr>
      <w:r w:rsidRPr="00922898">
        <w:rPr>
          <w:rFonts w:ascii="Garamond" w:eastAsia="Times New Roman" w:hAnsi="Garamond"/>
          <w:sz w:val="24"/>
          <w:szCs w:val="24"/>
          <w:lang w:eastAsia="hr-HR"/>
        </w:rPr>
        <w:tab/>
      </w:r>
      <w:r w:rsidRPr="00922898">
        <w:rPr>
          <w:rFonts w:ascii="Garamond" w:hAnsi="Garamond"/>
          <w:sz w:val="24"/>
          <w:szCs w:val="24"/>
        </w:rPr>
        <w:t>Ovom se Odlukom utvrđuje radno vrijeme ugostiteljskih objekata</w:t>
      </w:r>
      <w:r w:rsidR="00364A1E" w:rsidRPr="00922898">
        <w:rPr>
          <w:rFonts w:ascii="Garamond" w:eastAsia="Times New Roman" w:hAnsi="Garamond"/>
          <w:sz w:val="24"/>
          <w:szCs w:val="24"/>
          <w:lang w:eastAsia="hr-HR"/>
        </w:rPr>
        <w:t xml:space="preserve">, </w:t>
      </w:r>
      <w:r w:rsidRPr="00922898">
        <w:rPr>
          <w:rFonts w:ascii="Garamond" w:hAnsi="Garamond"/>
          <w:sz w:val="24"/>
          <w:szCs w:val="24"/>
        </w:rPr>
        <w:t xml:space="preserve">prostora za usluživanje na otvorenom ugostiteljskih objekata (terasa i sl.), objekata na obiteljskom poljoprivrednom gospodarstvu unutar kojeg se mogu pružati ugostiteljske usluge,  kriteriji za drugačiji raspored početka i završetka radnog vremena za pojedine ugostiteljske objekte te lokacije izvan naseljenih područja naselja na kojima se mogu pružati ugostiteljske usluge. </w:t>
      </w:r>
    </w:p>
    <w:p w14:paraId="3AB87BB4" w14:textId="77777777" w:rsidR="00B9422E" w:rsidRPr="00922898" w:rsidRDefault="00B9422E" w:rsidP="00D256CB">
      <w:pPr>
        <w:spacing w:after="0" w:line="240" w:lineRule="auto"/>
        <w:contextualSpacing/>
        <w:jc w:val="both"/>
        <w:rPr>
          <w:rFonts w:ascii="Garamond" w:eastAsia="Times New Roman" w:hAnsi="Garamond"/>
          <w:b/>
          <w:sz w:val="24"/>
          <w:szCs w:val="24"/>
          <w:lang w:eastAsia="hr-HR"/>
        </w:rPr>
      </w:pPr>
    </w:p>
    <w:p w14:paraId="526E8C6B" w14:textId="77777777" w:rsidR="00B9422E" w:rsidRPr="00922898" w:rsidRDefault="00B9422E" w:rsidP="00B9422E">
      <w:pPr>
        <w:spacing w:after="0" w:line="240" w:lineRule="auto"/>
        <w:contextualSpacing/>
        <w:jc w:val="center"/>
        <w:rPr>
          <w:rFonts w:ascii="Garamond" w:eastAsia="Times New Roman" w:hAnsi="Garamond"/>
          <w:sz w:val="24"/>
          <w:szCs w:val="24"/>
          <w:lang w:eastAsia="hr-HR"/>
        </w:rPr>
      </w:pPr>
      <w:r w:rsidRPr="00922898">
        <w:rPr>
          <w:rFonts w:ascii="Garamond" w:eastAsia="Times New Roman" w:hAnsi="Garamond"/>
          <w:b/>
          <w:sz w:val="24"/>
          <w:szCs w:val="24"/>
          <w:lang w:eastAsia="hr-HR"/>
        </w:rPr>
        <w:t>Članak 2.</w:t>
      </w:r>
      <w:r w:rsidRPr="00922898">
        <w:rPr>
          <w:rFonts w:ascii="Garamond" w:eastAsia="Times New Roman" w:hAnsi="Garamond"/>
          <w:sz w:val="24"/>
          <w:szCs w:val="24"/>
          <w:lang w:eastAsia="hr-HR"/>
        </w:rPr>
        <w:t xml:space="preserve"> </w:t>
      </w:r>
    </w:p>
    <w:p w14:paraId="760DD184" w14:textId="77777777" w:rsidR="00B9422E" w:rsidRPr="00922898" w:rsidRDefault="00B9422E" w:rsidP="00B9422E">
      <w:p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ab/>
        <w:t>Ugostiteljski objekti iz skupine „Hoteli“, „Kampovi“ i „Ostali ugostiteljski objekti za smještaj“ obvezno rade u vremenu od 0</w:t>
      </w:r>
      <w:r w:rsidR="009B4B50" w:rsidRPr="00922898">
        <w:rPr>
          <w:rFonts w:ascii="Garamond" w:eastAsia="Times New Roman" w:hAnsi="Garamond"/>
          <w:sz w:val="24"/>
          <w:szCs w:val="24"/>
          <w:lang w:eastAsia="hr-HR"/>
        </w:rPr>
        <w:t>.0</w:t>
      </w:r>
      <w:r w:rsidRPr="00922898">
        <w:rPr>
          <w:rFonts w:ascii="Garamond" w:eastAsia="Times New Roman" w:hAnsi="Garamond"/>
          <w:sz w:val="24"/>
          <w:szCs w:val="24"/>
          <w:lang w:eastAsia="hr-HR"/>
        </w:rPr>
        <w:t>0 do 24,00 sata</w:t>
      </w:r>
      <w:r w:rsidR="009B4B50" w:rsidRPr="00922898">
        <w:rPr>
          <w:rFonts w:ascii="Garamond" w:eastAsia="Times New Roman" w:hAnsi="Garamond"/>
          <w:sz w:val="24"/>
          <w:szCs w:val="24"/>
          <w:lang w:eastAsia="hr-HR"/>
        </w:rPr>
        <w:t xml:space="preserve"> svaki dan</w:t>
      </w:r>
      <w:r w:rsidRPr="00922898">
        <w:rPr>
          <w:rFonts w:ascii="Garamond" w:eastAsia="Times New Roman" w:hAnsi="Garamond"/>
          <w:sz w:val="24"/>
          <w:szCs w:val="24"/>
          <w:lang w:eastAsia="hr-HR"/>
        </w:rPr>
        <w:t>.</w:t>
      </w:r>
    </w:p>
    <w:p w14:paraId="0B2B9D55" w14:textId="77777777" w:rsidR="00B9422E" w:rsidRPr="00922898" w:rsidRDefault="00B9422E" w:rsidP="00B9422E">
      <w:p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ab/>
        <w:t>Ostali ugostiteljski  objekti, ovisno o vrsti, mogu raditi u sljedećem radnom vremenu:</w:t>
      </w:r>
    </w:p>
    <w:p w14:paraId="233F7A68" w14:textId="77777777" w:rsidR="009F7DD6" w:rsidRPr="00922898" w:rsidRDefault="00B9422E" w:rsidP="001A3EFB">
      <w:pPr>
        <w:numPr>
          <w:ilvl w:val="0"/>
          <w:numId w:val="1"/>
        </w:num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 xml:space="preserve">„Restorani“ i „Barovi“, mogu raditi </w:t>
      </w:r>
      <w:r w:rsidR="007A63E5" w:rsidRPr="00922898">
        <w:rPr>
          <w:rFonts w:ascii="Garamond" w:eastAsia="Times New Roman" w:hAnsi="Garamond"/>
          <w:sz w:val="24"/>
          <w:szCs w:val="24"/>
          <w:lang w:eastAsia="hr-HR"/>
        </w:rPr>
        <w:t>svakodnevno od 06,00 do 24,00</w:t>
      </w:r>
      <w:r w:rsidR="009F7DD6" w:rsidRPr="00922898">
        <w:rPr>
          <w:rFonts w:ascii="Garamond" w:eastAsia="Times New Roman" w:hAnsi="Garamond"/>
          <w:sz w:val="24"/>
          <w:szCs w:val="24"/>
          <w:lang w:eastAsia="hr-HR"/>
        </w:rPr>
        <w:t>.</w:t>
      </w:r>
    </w:p>
    <w:p w14:paraId="5547A7EB" w14:textId="77777777" w:rsidR="00B9422E" w:rsidRPr="00922898" w:rsidRDefault="009F7DD6" w:rsidP="009F7DD6">
      <w:pPr>
        <w:spacing w:after="0" w:line="240" w:lineRule="auto"/>
        <w:ind w:left="720"/>
        <w:contextualSpacing/>
        <w:jc w:val="both"/>
        <w:rPr>
          <w:rFonts w:ascii="Garamond" w:eastAsia="Times New Roman" w:hAnsi="Garamond"/>
          <w:sz w:val="24"/>
          <w:szCs w:val="24"/>
          <w:lang w:eastAsia="hr-HR"/>
        </w:rPr>
      </w:pPr>
      <w:r w:rsidRPr="00922898">
        <w:rPr>
          <w:rFonts w:ascii="Garamond" w:hAnsi="Garamond"/>
          <w:sz w:val="24"/>
          <w:szCs w:val="24"/>
        </w:rPr>
        <w:t xml:space="preserve">Pod uvjetom da ispunjavanju uvjete iz članka 5. ove Odluke, </w:t>
      </w:r>
      <w:r w:rsidR="00B9422E" w:rsidRPr="00922898">
        <w:rPr>
          <w:rFonts w:ascii="Garamond" w:hAnsi="Garamond"/>
          <w:sz w:val="24"/>
          <w:szCs w:val="24"/>
        </w:rPr>
        <w:t xml:space="preserve"> </w:t>
      </w:r>
      <w:r w:rsidR="00CF4B48" w:rsidRPr="00922898">
        <w:rPr>
          <w:rFonts w:ascii="Garamond" w:hAnsi="Garamond"/>
          <w:sz w:val="24"/>
          <w:szCs w:val="24"/>
        </w:rPr>
        <w:t>vikende i</w:t>
      </w:r>
      <w:r w:rsidR="00B9422E" w:rsidRPr="00922898">
        <w:rPr>
          <w:rFonts w:ascii="Garamond" w:hAnsi="Garamond"/>
          <w:sz w:val="24"/>
          <w:szCs w:val="24"/>
        </w:rPr>
        <w:t xml:space="preserve"> dane uoči blagdana i državnih praznika </w:t>
      </w:r>
      <w:r w:rsidR="005F45E6" w:rsidRPr="00922898">
        <w:rPr>
          <w:rFonts w:ascii="Garamond" w:hAnsi="Garamond"/>
          <w:sz w:val="24"/>
          <w:szCs w:val="24"/>
        </w:rPr>
        <w:t xml:space="preserve">mogu raditi produženo </w:t>
      </w:r>
      <w:r w:rsidR="00B9422E" w:rsidRPr="00922898">
        <w:rPr>
          <w:rFonts w:ascii="Garamond" w:hAnsi="Garamond"/>
          <w:sz w:val="24"/>
          <w:szCs w:val="24"/>
        </w:rPr>
        <w:t xml:space="preserve">od </w:t>
      </w:r>
      <w:r w:rsidR="007575BB" w:rsidRPr="00922898">
        <w:rPr>
          <w:rFonts w:ascii="Garamond" w:hAnsi="Garamond"/>
          <w:sz w:val="24"/>
          <w:szCs w:val="24"/>
        </w:rPr>
        <w:t xml:space="preserve">06,00 </w:t>
      </w:r>
      <w:r w:rsidR="00B9422E" w:rsidRPr="00922898">
        <w:rPr>
          <w:rFonts w:ascii="Garamond" w:hAnsi="Garamond"/>
          <w:sz w:val="24"/>
          <w:szCs w:val="24"/>
        </w:rPr>
        <w:t xml:space="preserve">do </w:t>
      </w:r>
      <w:r w:rsidR="007575BB" w:rsidRPr="00922898">
        <w:rPr>
          <w:rFonts w:ascii="Garamond" w:hAnsi="Garamond"/>
          <w:sz w:val="24"/>
          <w:szCs w:val="24"/>
        </w:rPr>
        <w:t>0</w:t>
      </w:r>
      <w:r w:rsidR="00B9422E" w:rsidRPr="00922898">
        <w:rPr>
          <w:rFonts w:ascii="Garamond" w:hAnsi="Garamond"/>
          <w:sz w:val="24"/>
          <w:szCs w:val="24"/>
        </w:rPr>
        <w:t>2</w:t>
      </w:r>
      <w:r w:rsidR="007575BB" w:rsidRPr="00922898">
        <w:rPr>
          <w:rFonts w:ascii="Garamond" w:hAnsi="Garamond"/>
          <w:sz w:val="24"/>
          <w:szCs w:val="24"/>
        </w:rPr>
        <w:t>,00</w:t>
      </w:r>
      <w:r w:rsidR="00B9422E" w:rsidRPr="00922898">
        <w:rPr>
          <w:rFonts w:ascii="Garamond" w:hAnsi="Garamond"/>
          <w:sz w:val="24"/>
          <w:szCs w:val="24"/>
        </w:rPr>
        <w:t xml:space="preserve"> sata,</w:t>
      </w:r>
      <w:r w:rsidRPr="00922898">
        <w:rPr>
          <w:rFonts w:ascii="Garamond" w:hAnsi="Garamond"/>
          <w:sz w:val="24"/>
          <w:szCs w:val="24"/>
        </w:rPr>
        <w:t xml:space="preserve"> a</w:t>
      </w:r>
      <w:r w:rsidR="00B9422E" w:rsidRPr="00922898">
        <w:rPr>
          <w:rFonts w:ascii="Garamond" w:hAnsi="Garamond"/>
          <w:sz w:val="24"/>
          <w:szCs w:val="24"/>
        </w:rPr>
        <w:t xml:space="preserve"> u razdoblju od 01. </w:t>
      </w:r>
      <w:r w:rsidR="00520419" w:rsidRPr="00922898">
        <w:rPr>
          <w:rFonts w:ascii="Garamond" w:hAnsi="Garamond"/>
          <w:sz w:val="24"/>
          <w:szCs w:val="24"/>
        </w:rPr>
        <w:t>svibnja</w:t>
      </w:r>
      <w:r w:rsidR="00B9422E" w:rsidRPr="00922898">
        <w:rPr>
          <w:rFonts w:ascii="Garamond" w:hAnsi="Garamond"/>
          <w:sz w:val="24"/>
          <w:szCs w:val="24"/>
        </w:rPr>
        <w:t xml:space="preserve"> do 30. rujna </w:t>
      </w:r>
      <w:r w:rsidR="00520419" w:rsidRPr="00922898">
        <w:rPr>
          <w:rFonts w:ascii="Garamond" w:hAnsi="Garamond"/>
          <w:sz w:val="24"/>
          <w:szCs w:val="24"/>
        </w:rPr>
        <w:t xml:space="preserve">mogu raditi svakodnevno </w:t>
      </w:r>
      <w:r w:rsidR="00B9422E" w:rsidRPr="00922898">
        <w:rPr>
          <w:rFonts w:ascii="Garamond" w:hAnsi="Garamond"/>
          <w:sz w:val="24"/>
          <w:szCs w:val="24"/>
        </w:rPr>
        <w:t>od 06</w:t>
      </w:r>
      <w:r w:rsidR="00520419" w:rsidRPr="00922898">
        <w:rPr>
          <w:rFonts w:ascii="Garamond" w:hAnsi="Garamond"/>
          <w:sz w:val="24"/>
          <w:szCs w:val="24"/>
        </w:rPr>
        <w:t>,00</w:t>
      </w:r>
      <w:r w:rsidR="00B9422E" w:rsidRPr="00922898">
        <w:rPr>
          <w:rFonts w:ascii="Garamond" w:hAnsi="Garamond"/>
          <w:sz w:val="24"/>
          <w:szCs w:val="24"/>
        </w:rPr>
        <w:t xml:space="preserve"> do 02</w:t>
      </w:r>
      <w:r w:rsidR="00520419" w:rsidRPr="00922898">
        <w:rPr>
          <w:rFonts w:ascii="Garamond" w:hAnsi="Garamond"/>
          <w:sz w:val="24"/>
          <w:szCs w:val="24"/>
        </w:rPr>
        <w:t>,00</w:t>
      </w:r>
      <w:r w:rsidR="00B9422E" w:rsidRPr="00922898">
        <w:rPr>
          <w:rFonts w:ascii="Garamond" w:hAnsi="Garamond"/>
          <w:sz w:val="24"/>
          <w:szCs w:val="24"/>
        </w:rPr>
        <w:t xml:space="preserve"> sata</w:t>
      </w:r>
      <w:r w:rsidR="00553529" w:rsidRPr="00922898">
        <w:rPr>
          <w:rFonts w:ascii="Garamond" w:hAnsi="Garamond"/>
          <w:sz w:val="24"/>
          <w:szCs w:val="24"/>
        </w:rPr>
        <w:t>,</w:t>
      </w:r>
      <w:r w:rsidR="005F45E6" w:rsidRPr="00922898">
        <w:rPr>
          <w:rFonts w:ascii="Garamond" w:hAnsi="Garamond"/>
          <w:sz w:val="24"/>
          <w:szCs w:val="24"/>
        </w:rPr>
        <w:t xml:space="preserve"> </w:t>
      </w:r>
    </w:p>
    <w:p w14:paraId="3901CECB" w14:textId="77777777" w:rsidR="003C1868" w:rsidRPr="00922898" w:rsidRDefault="003C1868" w:rsidP="007A63E5">
      <w:pPr>
        <w:numPr>
          <w:ilvl w:val="0"/>
          <w:numId w:val="1"/>
        </w:numPr>
        <w:spacing w:after="0" w:line="240" w:lineRule="auto"/>
        <w:contextualSpacing/>
        <w:jc w:val="both"/>
        <w:rPr>
          <w:rFonts w:ascii="Garamond" w:eastAsia="Times New Roman" w:hAnsi="Garamond"/>
          <w:sz w:val="24"/>
          <w:szCs w:val="24"/>
          <w:lang w:eastAsia="hr-HR"/>
        </w:rPr>
      </w:pPr>
      <w:r w:rsidRPr="00922898">
        <w:rPr>
          <w:rFonts w:ascii="Garamond" w:hAnsi="Garamond"/>
          <w:sz w:val="24"/>
          <w:szCs w:val="24"/>
        </w:rPr>
        <w:t xml:space="preserve">„Barovi“ </w:t>
      </w:r>
      <w:r w:rsidR="00D6707D" w:rsidRPr="00922898">
        <w:rPr>
          <w:rFonts w:ascii="Garamond" w:hAnsi="Garamond"/>
          <w:sz w:val="24"/>
          <w:szCs w:val="24"/>
        </w:rPr>
        <w:t xml:space="preserve">koji ispunjavaju uvjete za rad noću, </w:t>
      </w:r>
      <w:r w:rsidR="0005554F" w:rsidRPr="00922898">
        <w:rPr>
          <w:rFonts w:ascii="Garamond" w:hAnsi="Garamond"/>
          <w:sz w:val="24"/>
          <w:szCs w:val="24"/>
        </w:rPr>
        <w:t xml:space="preserve">mogu raditi </w:t>
      </w:r>
      <w:r w:rsidR="00D6707D" w:rsidRPr="00922898">
        <w:rPr>
          <w:rFonts w:ascii="Garamond" w:hAnsi="Garamond"/>
          <w:sz w:val="24"/>
          <w:szCs w:val="24"/>
        </w:rPr>
        <w:t>od 21.00 do 06,00</w:t>
      </w:r>
      <w:r w:rsidR="00553529" w:rsidRPr="00922898">
        <w:rPr>
          <w:rFonts w:ascii="Garamond" w:hAnsi="Garamond"/>
          <w:sz w:val="24"/>
          <w:szCs w:val="24"/>
        </w:rPr>
        <w:t xml:space="preserve"> sati,</w:t>
      </w:r>
      <w:r w:rsidR="006D3FB8" w:rsidRPr="00922898">
        <w:rPr>
          <w:rFonts w:ascii="Garamond" w:hAnsi="Garamond"/>
          <w:sz w:val="24"/>
          <w:szCs w:val="24"/>
        </w:rPr>
        <w:t xml:space="preserve"> samo u zatvorenim prostorima,</w:t>
      </w:r>
    </w:p>
    <w:p w14:paraId="15671538" w14:textId="77777777" w:rsidR="00B9422E" w:rsidRPr="00922898" w:rsidRDefault="00B9422E" w:rsidP="003C1868">
      <w:pPr>
        <w:numPr>
          <w:ilvl w:val="0"/>
          <w:numId w:val="1"/>
        </w:num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 xml:space="preserve"> „Restorani“ i „Barovi“ koji se nalaze izvan naseljenih područja naselja u vremenu od 00</w:t>
      </w:r>
      <w:r w:rsidR="00D14BED" w:rsidRPr="00922898">
        <w:rPr>
          <w:rFonts w:ascii="Garamond" w:eastAsia="Times New Roman" w:hAnsi="Garamond"/>
          <w:sz w:val="24"/>
          <w:szCs w:val="24"/>
          <w:lang w:eastAsia="hr-HR"/>
        </w:rPr>
        <w:t>,00</w:t>
      </w:r>
      <w:r w:rsidRPr="00922898">
        <w:rPr>
          <w:rFonts w:ascii="Garamond" w:eastAsia="Times New Roman" w:hAnsi="Garamond"/>
          <w:sz w:val="24"/>
          <w:szCs w:val="24"/>
          <w:lang w:eastAsia="hr-HR"/>
        </w:rPr>
        <w:t xml:space="preserve"> do 24</w:t>
      </w:r>
      <w:r w:rsidR="00D14BED" w:rsidRPr="00922898">
        <w:rPr>
          <w:rFonts w:ascii="Garamond" w:eastAsia="Times New Roman" w:hAnsi="Garamond"/>
          <w:sz w:val="24"/>
          <w:szCs w:val="24"/>
          <w:lang w:eastAsia="hr-HR"/>
        </w:rPr>
        <w:t>,00</w:t>
      </w:r>
      <w:r w:rsidRPr="00922898">
        <w:rPr>
          <w:rFonts w:ascii="Garamond" w:eastAsia="Times New Roman" w:hAnsi="Garamond"/>
          <w:sz w:val="24"/>
          <w:szCs w:val="24"/>
          <w:lang w:eastAsia="hr-HR"/>
        </w:rPr>
        <w:t xml:space="preserve"> sata,</w:t>
      </w:r>
    </w:p>
    <w:p w14:paraId="2EA5C628" w14:textId="0B7FB123" w:rsidR="00B9422E" w:rsidRPr="00922898" w:rsidRDefault="00B9422E" w:rsidP="00B9422E">
      <w:pPr>
        <w:numPr>
          <w:ilvl w:val="0"/>
          <w:numId w:val="1"/>
        </w:num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„Objekti jednostavnih usluga“ mogu raditi u vremenu od 06</w:t>
      </w:r>
      <w:r w:rsidR="00E24987" w:rsidRPr="00922898">
        <w:rPr>
          <w:rFonts w:ascii="Garamond" w:eastAsia="Times New Roman" w:hAnsi="Garamond"/>
          <w:sz w:val="24"/>
          <w:szCs w:val="24"/>
          <w:lang w:eastAsia="hr-HR"/>
        </w:rPr>
        <w:t>,00</w:t>
      </w:r>
      <w:r w:rsidRPr="00922898">
        <w:rPr>
          <w:rFonts w:ascii="Garamond" w:eastAsia="Times New Roman" w:hAnsi="Garamond"/>
          <w:sz w:val="24"/>
          <w:szCs w:val="24"/>
          <w:lang w:eastAsia="hr-HR"/>
        </w:rPr>
        <w:t xml:space="preserve"> do 2</w:t>
      </w:r>
      <w:r w:rsidR="004838A8" w:rsidRPr="00922898">
        <w:rPr>
          <w:rFonts w:ascii="Garamond" w:eastAsia="Times New Roman" w:hAnsi="Garamond"/>
          <w:sz w:val="24"/>
          <w:szCs w:val="24"/>
          <w:lang w:eastAsia="hr-HR"/>
        </w:rPr>
        <w:t>1</w:t>
      </w:r>
      <w:r w:rsidRPr="00922898">
        <w:rPr>
          <w:rFonts w:ascii="Garamond" w:eastAsia="Times New Roman" w:hAnsi="Garamond"/>
          <w:sz w:val="24"/>
          <w:szCs w:val="24"/>
          <w:lang w:eastAsia="hr-HR"/>
        </w:rPr>
        <w:t xml:space="preserve">,00 sata, </w:t>
      </w:r>
      <w:r w:rsidRPr="00922898">
        <w:rPr>
          <w:rFonts w:ascii="Garamond" w:hAnsi="Garamond"/>
          <w:sz w:val="24"/>
          <w:szCs w:val="24"/>
        </w:rPr>
        <w:t xml:space="preserve">a </w:t>
      </w:r>
      <w:r w:rsidR="00495604" w:rsidRPr="00922898">
        <w:rPr>
          <w:rFonts w:ascii="Garamond" w:hAnsi="Garamond"/>
          <w:sz w:val="24"/>
          <w:szCs w:val="24"/>
        </w:rPr>
        <w:t xml:space="preserve">vikendom i </w:t>
      </w:r>
      <w:r w:rsidRPr="00922898">
        <w:rPr>
          <w:rFonts w:ascii="Garamond" w:hAnsi="Garamond"/>
          <w:sz w:val="24"/>
          <w:szCs w:val="24"/>
        </w:rPr>
        <w:t>u dane uoči blagdana i državnih praznika od 06</w:t>
      </w:r>
      <w:r w:rsidR="00495604" w:rsidRPr="00922898">
        <w:rPr>
          <w:rFonts w:ascii="Garamond" w:hAnsi="Garamond"/>
          <w:sz w:val="24"/>
          <w:szCs w:val="24"/>
        </w:rPr>
        <w:t>,00</w:t>
      </w:r>
      <w:r w:rsidRPr="00922898">
        <w:rPr>
          <w:rFonts w:ascii="Garamond" w:hAnsi="Garamond"/>
          <w:sz w:val="24"/>
          <w:szCs w:val="24"/>
        </w:rPr>
        <w:t xml:space="preserve"> do 02</w:t>
      </w:r>
      <w:r w:rsidR="00495604" w:rsidRPr="00922898">
        <w:rPr>
          <w:rFonts w:ascii="Garamond" w:hAnsi="Garamond"/>
          <w:sz w:val="24"/>
          <w:szCs w:val="24"/>
        </w:rPr>
        <w:t>,00</w:t>
      </w:r>
      <w:r w:rsidRPr="00922898">
        <w:rPr>
          <w:rFonts w:ascii="Garamond" w:hAnsi="Garamond"/>
          <w:sz w:val="24"/>
          <w:szCs w:val="24"/>
        </w:rPr>
        <w:t xml:space="preserve"> sata</w:t>
      </w:r>
      <w:r w:rsidR="00756784">
        <w:rPr>
          <w:rFonts w:ascii="Garamond" w:hAnsi="Garamond"/>
          <w:sz w:val="24"/>
          <w:szCs w:val="24"/>
        </w:rPr>
        <w:t>,</w:t>
      </w:r>
    </w:p>
    <w:p w14:paraId="5C71AA43" w14:textId="3CBB4CE7" w:rsidR="00544FE1" w:rsidRPr="00AA4824" w:rsidRDefault="00B9422E" w:rsidP="00AA4824">
      <w:pPr>
        <w:numPr>
          <w:ilvl w:val="0"/>
          <w:numId w:val="1"/>
        </w:num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„Catering objekti“, mogu raditi u vremenu od 06</w:t>
      </w:r>
      <w:r w:rsidR="00DF47C6" w:rsidRPr="00922898">
        <w:rPr>
          <w:rFonts w:ascii="Garamond" w:eastAsia="Times New Roman" w:hAnsi="Garamond"/>
          <w:sz w:val="24"/>
          <w:szCs w:val="24"/>
          <w:lang w:eastAsia="hr-HR"/>
        </w:rPr>
        <w:t>,00</w:t>
      </w:r>
      <w:r w:rsidRPr="00922898">
        <w:rPr>
          <w:rFonts w:ascii="Garamond" w:eastAsia="Times New Roman" w:hAnsi="Garamond"/>
          <w:sz w:val="24"/>
          <w:szCs w:val="24"/>
          <w:lang w:eastAsia="hr-HR"/>
        </w:rPr>
        <w:t xml:space="preserve"> do </w:t>
      </w:r>
      <w:r w:rsidR="008700E8" w:rsidRPr="00922898">
        <w:rPr>
          <w:rFonts w:ascii="Garamond" w:eastAsia="Times New Roman" w:hAnsi="Garamond"/>
          <w:sz w:val="24"/>
          <w:szCs w:val="24"/>
          <w:lang w:eastAsia="hr-HR"/>
        </w:rPr>
        <w:t>24</w:t>
      </w:r>
      <w:r w:rsidRPr="00922898">
        <w:rPr>
          <w:rFonts w:ascii="Garamond" w:eastAsia="Times New Roman" w:hAnsi="Garamond"/>
          <w:sz w:val="24"/>
          <w:szCs w:val="24"/>
          <w:lang w:eastAsia="hr-HR"/>
        </w:rPr>
        <w:t>,00 sata</w:t>
      </w:r>
      <w:r w:rsidR="00AA4824" w:rsidRPr="00922898">
        <w:rPr>
          <w:rFonts w:ascii="Garamond" w:eastAsia="Times New Roman" w:hAnsi="Garamond"/>
          <w:sz w:val="24"/>
          <w:szCs w:val="24"/>
          <w:lang w:eastAsia="hr-HR"/>
        </w:rPr>
        <w:t xml:space="preserve">, </w:t>
      </w:r>
      <w:r w:rsidR="00AA4824" w:rsidRPr="00922898">
        <w:rPr>
          <w:rFonts w:ascii="Garamond" w:hAnsi="Garamond"/>
          <w:sz w:val="24"/>
          <w:szCs w:val="24"/>
        </w:rPr>
        <w:t>a vikendom i u dane uoči blagdana i državnih praznika od 06,00 do 02,00 sata</w:t>
      </w:r>
      <w:r w:rsidR="00756784">
        <w:rPr>
          <w:rFonts w:ascii="Garamond" w:hAnsi="Garamond"/>
          <w:sz w:val="24"/>
          <w:szCs w:val="24"/>
        </w:rPr>
        <w:t>.</w:t>
      </w:r>
      <w:bookmarkStart w:id="0" w:name="_GoBack"/>
      <w:bookmarkEnd w:id="0"/>
    </w:p>
    <w:p w14:paraId="7B09544B" w14:textId="3A225544" w:rsidR="00D256CB" w:rsidRPr="00922898" w:rsidRDefault="00D256CB" w:rsidP="00933BAA">
      <w:pPr>
        <w:spacing w:after="0" w:line="240" w:lineRule="auto"/>
        <w:ind w:left="720"/>
        <w:contextualSpacing/>
        <w:jc w:val="both"/>
        <w:rPr>
          <w:rFonts w:ascii="Garamond" w:eastAsia="Times New Roman" w:hAnsi="Garamond"/>
          <w:sz w:val="24"/>
          <w:szCs w:val="24"/>
          <w:lang w:eastAsia="hr-HR"/>
        </w:rPr>
      </w:pPr>
    </w:p>
    <w:p w14:paraId="2FF3ABCC" w14:textId="77777777" w:rsidR="00B9422E" w:rsidRPr="00922898" w:rsidRDefault="00B9422E" w:rsidP="00B9422E">
      <w:pPr>
        <w:spacing w:after="0" w:line="240" w:lineRule="auto"/>
        <w:contextualSpacing/>
        <w:jc w:val="center"/>
        <w:rPr>
          <w:rFonts w:ascii="Garamond" w:eastAsia="Times New Roman" w:hAnsi="Garamond"/>
          <w:sz w:val="24"/>
          <w:szCs w:val="24"/>
          <w:lang w:eastAsia="hr-HR"/>
        </w:rPr>
      </w:pPr>
      <w:r w:rsidRPr="00922898">
        <w:rPr>
          <w:rFonts w:ascii="Garamond" w:eastAsia="Times New Roman" w:hAnsi="Garamond"/>
          <w:b/>
          <w:sz w:val="24"/>
          <w:szCs w:val="24"/>
          <w:lang w:eastAsia="hr-HR"/>
        </w:rPr>
        <w:t>Članak 3</w:t>
      </w:r>
      <w:r w:rsidRPr="00922898">
        <w:rPr>
          <w:rFonts w:ascii="Garamond" w:eastAsia="Times New Roman" w:hAnsi="Garamond"/>
          <w:sz w:val="24"/>
          <w:szCs w:val="24"/>
          <w:lang w:eastAsia="hr-HR"/>
        </w:rPr>
        <w:t>.</w:t>
      </w:r>
    </w:p>
    <w:p w14:paraId="32126FFA" w14:textId="77777777" w:rsidR="00B9422E" w:rsidRPr="00922898" w:rsidRDefault="00B9422E" w:rsidP="00B9422E">
      <w:pPr>
        <w:spacing w:after="0" w:line="240" w:lineRule="auto"/>
        <w:ind w:firstLine="708"/>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Radno vrijeme prostora za usluživanje na otvorenom ugostiteljskih objekata</w:t>
      </w:r>
      <w:r w:rsidR="00D632C1" w:rsidRPr="00922898">
        <w:rPr>
          <w:rFonts w:ascii="Garamond" w:eastAsia="Times New Roman" w:hAnsi="Garamond"/>
          <w:sz w:val="24"/>
          <w:szCs w:val="24"/>
          <w:lang w:eastAsia="hr-HR"/>
        </w:rPr>
        <w:t xml:space="preserve"> (terasa) iz članka 2. ove Odluke</w:t>
      </w:r>
      <w:r w:rsidRPr="00922898">
        <w:rPr>
          <w:rFonts w:ascii="Garamond" w:eastAsia="Times New Roman" w:hAnsi="Garamond"/>
          <w:sz w:val="24"/>
          <w:szCs w:val="24"/>
          <w:lang w:eastAsia="hr-HR"/>
        </w:rPr>
        <w:t xml:space="preserve"> jednako je radnom vremenu ugostiteljskih objekata koji uslužuju na otvorenom, određeno Zakonom i ovom Odlukom.</w:t>
      </w:r>
    </w:p>
    <w:p w14:paraId="085E8C83" w14:textId="77777777" w:rsidR="00B9422E" w:rsidRPr="00922898" w:rsidRDefault="00B9422E" w:rsidP="00B9422E">
      <w:pPr>
        <w:spacing w:after="0" w:line="240" w:lineRule="auto"/>
        <w:ind w:firstLine="708"/>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Na otvorenom prostoru ugostiteljskih objekata, glazba uživo ili reproducirana putem elektroakustičnih i akustičnih uređaja ne smije preći dozvoljenu razinu buke propisanu propisima kojima se uređuje zaštita od buke, a ista mora prestati najkasnije u 24,00 sata, osim ako to, iznimno nije drugim aktom drukčije određeno.</w:t>
      </w:r>
    </w:p>
    <w:p w14:paraId="2E412408" w14:textId="77777777" w:rsidR="00B9422E" w:rsidRPr="00922898" w:rsidRDefault="00B9422E" w:rsidP="0045634D">
      <w:pPr>
        <w:spacing w:after="0" w:line="240" w:lineRule="auto"/>
        <w:contextualSpacing/>
        <w:rPr>
          <w:rFonts w:ascii="Garamond" w:eastAsia="Times New Roman" w:hAnsi="Garamond"/>
          <w:b/>
          <w:sz w:val="24"/>
          <w:szCs w:val="24"/>
          <w:lang w:eastAsia="hr-HR"/>
        </w:rPr>
      </w:pPr>
    </w:p>
    <w:p w14:paraId="1410015A" w14:textId="77777777" w:rsidR="00B9422E" w:rsidRPr="00922898" w:rsidRDefault="00B9422E" w:rsidP="00B9422E">
      <w:pPr>
        <w:spacing w:after="0" w:line="240" w:lineRule="auto"/>
        <w:contextualSpacing/>
        <w:jc w:val="center"/>
        <w:rPr>
          <w:rFonts w:ascii="Garamond" w:eastAsia="Times New Roman" w:hAnsi="Garamond"/>
          <w:sz w:val="24"/>
          <w:szCs w:val="24"/>
          <w:lang w:eastAsia="hr-HR"/>
        </w:rPr>
      </w:pPr>
      <w:r w:rsidRPr="00922898">
        <w:rPr>
          <w:rFonts w:ascii="Garamond" w:eastAsia="Times New Roman" w:hAnsi="Garamond"/>
          <w:b/>
          <w:sz w:val="24"/>
          <w:szCs w:val="24"/>
          <w:lang w:eastAsia="hr-HR"/>
        </w:rPr>
        <w:t>Članak 4</w:t>
      </w:r>
      <w:r w:rsidRPr="00922898">
        <w:rPr>
          <w:rFonts w:ascii="Garamond" w:eastAsia="Times New Roman" w:hAnsi="Garamond"/>
          <w:sz w:val="24"/>
          <w:szCs w:val="24"/>
          <w:lang w:eastAsia="hr-HR"/>
        </w:rPr>
        <w:t>.</w:t>
      </w:r>
    </w:p>
    <w:p w14:paraId="4510A73F" w14:textId="77777777" w:rsidR="0045634D" w:rsidRPr="00922898" w:rsidRDefault="00B9422E" w:rsidP="00A61D7D">
      <w:pPr>
        <w:spacing w:after="0" w:line="240" w:lineRule="auto"/>
        <w:ind w:firstLine="708"/>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ab/>
        <w:t xml:space="preserve"> </w:t>
      </w:r>
      <w:r w:rsidR="0045634D" w:rsidRPr="00922898">
        <w:rPr>
          <w:rFonts w:ascii="Garamond" w:eastAsia="Times New Roman" w:hAnsi="Garamond"/>
          <w:sz w:val="24"/>
          <w:szCs w:val="24"/>
          <w:lang w:eastAsia="hr-HR"/>
        </w:rPr>
        <w:t>Lokacije izvan naseljenih područja naselja</w:t>
      </w:r>
      <w:r w:rsidR="00A61D7D" w:rsidRPr="00922898">
        <w:rPr>
          <w:rFonts w:ascii="Garamond" w:eastAsia="Times New Roman" w:hAnsi="Garamond"/>
          <w:sz w:val="24"/>
          <w:szCs w:val="24"/>
          <w:lang w:eastAsia="hr-HR"/>
        </w:rPr>
        <w:t xml:space="preserve"> za ugo</w:t>
      </w:r>
      <w:r w:rsidR="00EC740D" w:rsidRPr="00922898">
        <w:rPr>
          <w:rFonts w:ascii="Garamond" w:eastAsia="Times New Roman" w:hAnsi="Garamond"/>
          <w:sz w:val="24"/>
          <w:szCs w:val="24"/>
          <w:lang w:eastAsia="hr-HR"/>
        </w:rPr>
        <w:t>s</w:t>
      </w:r>
      <w:r w:rsidR="00A61D7D" w:rsidRPr="00922898">
        <w:rPr>
          <w:rFonts w:ascii="Garamond" w:eastAsia="Times New Roman" w:hAnsi="Garamond"/>
          <w:sz w:val="24"/>
          <w:szCs w:val="24"/>
          <w:lang w:eastAsia="hr-HR"/>
        </w:rPr>
        <w:t>titeljske objekte iz skupine „Restorani“ i „Barovi“ su:</w:t>
      </w:r>
    </w:p>
    <w:p w14:paraId="2AECF5A7" w14:textId="77777777" w:rsidR="00A61D7D" w:rsidRPr="00922898" w:rsidRDefault="00A61D7D" w:rsidP="00A61D7D">
      <w:pPr>
        <w:pStyle w:val="ListParagraph"/>
        <w:numPr>
          <w:ilvl w:val="0"/>
          <w:numId w:val="9"/>
        </w:numPr>
        <w:spacing w:after="0" w:line="240" w:lineRule="auto"/>
        <w:jc w:val="both"/>
        <w:rPr>
          <w:rFonts w:ascii="Garamond" w:eastAsia="Times New Roman" w:hAnsi="Garamond"/>
          <w:sz w:val="24"/>
          <w:szCs w:val="24"/>
          <w:lang w:eastAsia="hr-HR"/>
        </w:rPr>
      </w:pPr>
      <w:r w:rsidRPr="00922898">
        <w:rPr>
          <w:rFonts w:ascii="Garamond" w:eastAsia="Times New Roman" w:hAnsi="Garamond"/>
          <w:sz w:val="24"/>
          <w:szCs w:val="24"/>
          <w:lang w:eastAsia="hr-HR"/>
        </w:rPr>
        <w:t>Na području turističke zone Kanajt</w:t>
      </w:r>
    </w:p>
    <w:p w14:paraId="5F98D25F" w14:textId="77777777" w:rsidR="00F55EB8" w:rsidRPr="00922898" w:rsidRDefault="00F55EB8" w:rsidP="00A61D7D">
      <w:pPr>
        <w:pStyle w:val="ListParagraph"/>
        <w:numPr>
          <w:ilvl w:val="0"/>
          <w:numId w:val="9"/>
        </w:numPr>
        <w:spacing w:after="0" w:line="240" w:lineRule="auto"/>
        <w:jc w:val="both"/>
        <w:rPr>
          <w:rFonts w:ascii="Garamond" w:eastAsia="Times New Roman" w:hAnsi="Garamond"/>
          <w:sz w:val="24"/>
          <w:szCs w:val="24"/>
          <w:lang w:eastAsia="hr-HR"/>
        </w:rPr>
      </w:pPr>
      <w:r w:rsidRPr="00922898">
        <w:rPr>
          <w:rFonts w:ascii="Garamond" w:eastAsia="Times New Roman" w:hAnsi="Garamond"/>
          <w:sz w:val="24"/>
          <w:szCs w:val="24"/>
          <w:lang w:eastAsia="hr-HR"/>
        </w:rPr>
        <w:t>Na području turističke zone Konobe-Mala Krasa</w:t>
      </w:r>
    </w:p>
    <w:p w14:paraId="04CB6407" w14:textId="77777777" w:rsidR="00B9422E" w:rsidRPr="00922898" w:rsidRDefault="00F55EB8" w:rsidP="00B9422E">
      <w:pPr>
        <w:pStyle w:val="ListParagraph"/>
        <w:numPr>
          <w:ilvl w:val="0"/>
          <w:numId w:val="9"/>
        </w:numPr>
        <w:spacing w:after="0" w:line="240" w:lineRule="auto"/>
        <w:jc w:val="both"/>
        <w:rPr>
          <w:rFonts w:ascii="Garamond" w:eastAsia="Times New Roman" w:hAnsi="Garamond"/>
          <w:sz w:val="24"/>
          <w:szCs w:val="24"/>
          <w:lang w:eastAsia="hr-HR"/>
        </w:rPr>
      </w:pPr>
      <w:r w:rsidRPr="00922898">
        <w:rPr>
          <w:rFonts w:ascii="Garamond" w:eastAsia="Times New Roman" w:hAnsi="Garamond"/>
          <w:sz w:val="24"/>
          <w:szCs w:val="24"/>
          <w:lang w:eastAsia="hr-HR"/>
        </w:rPr>
        <w:t>Na području turističke zone Škrila-Stara Baška.</w:t>
      </w:r>
    </w:p>
    <w:p w14:paraId="09C90809" w14:textId="6D4E1063" w:rsidR="00EA72EA" w:rsidRDefault="00EA72EA" w:rsidP="00353658">
      <w:pPr>
        <w:pStyle w:val="ListParagraph"/>
        <w:spacing w:after="0" w:line="240" w:lineRule="auto"/>
        <w:jc w:val="both"/>
        <w:rPr>
          <w:rFonts w:ascii="Garamond" w:eastAsia="Times New Roman" w:hAnsi="Garamond"/>
          <w:sz w:val="24"/>
          <w:szCs w:val="24"/>
          <w:lang w:eastAsia="hr-HR"/>
        </w:rPr>
      </w:pPr>
    </w:p>
    <w:p w14:paraId="66D7A6FD" w14:textId="7A2E3004" w:rsidR="009A65A1" w:rsidRDefault="009A65A1" w:rsidP="00353658">
      <w:pPr>
        <w:pStyle w:val="ListParagraph"/>
        <w:spacing w:after="0" w:line="240" w:lineRule="auto"/>
        <w:jc w:val="both"/>
        <w:rPr>
          <w:rFonts w:ascii="Garamond" w:eastAsia="Times New Roman" w:hAnsi="Garamond"/>
          <w:sz w:val="24"/>
          <w:szCs w:val="24"/>
          <w:lang w:eastAsia="hr-HR"/>
        </w:rPr>
      </w:pPr>
    </w:p>
    <w:p w14:paraId="58F5102C" w14:textId="77777777" w:rsidR="009A65A1" w:rsidRPr="00922898" w:rsidRDefault="009A65A1" w:rsidP="00353658">
      <w:pPr>
        <w:pStyle w:val="ListParagraph"/>
        <w:spacing w:after="0" w:line="240" w:lineRule="auto"/>
        <w:jc w:val="both"/>
        <w:rPr>
          <w:rFonts w:ascii="Garamond" w:eastAsia="Times New Roman" w:hAnsi="Garamond"/>
          <w:sz w:val="24"/>
          <w:szCs w:val="24"/>
          <w:lang w:eastAsia="hr-HR"/>
        </w:rPr>
      </w:pPr>
    </w:p>
    <w:p w14:paraId="0045EA2F" w14:textId="77777777" w:rsidR="00B9422E" w:rsidRPr="00922898" w:rsidRDefault="00B9422E" w:rsidP="00B9422E">
      <w:pPr>
        <w:spacing w:after="0" w:line="240" w:lineRule="auto"/>
        <w:contextualSpacing/>
        <w:jc w:val="center"/>
        <w:rPr>
          <w:rFonts w:ascii="Garamond" w:eastAsia="Times New Roman" w:hAnsi="Garamond"/>
          <w:sz w:val="24"/>
          <w:szCs w:val="24"/>
          <w:lang w:eastAsia="hr-HR"/>
        </w:rPr>
      </w:pPr>
      <w:r w:rsidRPr="00922898">
        <w:rPr>
          <w:rFonts w:ascii="Garamond" w:eastAsia="Times New Roman" w:hAnsi="Garamond"/>
          <w:b/>
          <w:sz w:val="24"/>
          <w:szCs w:val="24"/>
          <w:lang w:eastAsia="hr-HR"/>
        </w:rPr>
        <w:lastRenderedPageBreak/>
        <w:t>Članak 5.</w:t>
      </w:r>
    </w:p>
    <w:p w14:paraId="1535C74C" w14:textId="77777777" w:rsidR="0045634D" w:rsidRPr="00922898" w:rsidRDefault="0045634D" w:rsidP="0045634D">
      <w:pPr>
        <w:spacing w:after="0" w:line="240" w:lineRule="auto"/>
        <w:ind w:firstLine="708"/>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Ugostiteljski objekti iz skupine „Restorani “ i „Barovi“, mogu u produženom radnom vremenu iz članka 2. stavk</w:t>
      </w:r>
      <w:r w:rsidR="00351F54" w:rsidRPr="00922898">
        <w:rPr>
          <w:rFonts w:ascii="Garamond" w:eastAsia="Times New Roman" w:hAnsi="Garamond"/>
          <w:sz w:val="24"/>
          <w:szCs w:val="24"/>
          <w:lang w:eastAsia="hr-HR"/>
        </w:rPr>
        <w:t>a</w:t>
      </w:r>
      <w:r w:rsidRPr="00922898">
        <w:rPr>
          <w:rFonts w:ascii="Garamond" w:eastAsia="Times New Roman" w:hAnsi="Garamond"/>
          <w:sz w:val="24"/>
          <w:szCs w:val="24"/>
          <w:lang w:eastAsia="hr-HR"/>
        </w:rPr>
        <w:t xml:space="preserve"> 2. točke 1. ove Odluke, raditi uz uvjet:</w:t>
      </w:r>
    </w:p>
    <w:p w14:paraId="4B2B6742" w14:textId="77777777" w:rsidR="0045634D" w:rsidRPr="00922898" w:rsidRDefault="0045634D" w:rsidP="0045634D">
      <w:pPr>
        <w:numPr>
          <w:ilvl w:val="0"/>
          <w:numId w:val="6"/>
        </w:num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da se pridržavaju radnog vremena određenog ovom Odlukom i Zakonom,</w:t>
      </w:r>
    </w:p>
    <w:p w14:paraId="5B251D1B" w14:textId="77777777" w:rsidR="0045634D" w:rsidRPr="00922898" w:rsidRDefault="0045634D" w:rsidP="0045634D">
      <w:pPr>
        <w:numPr>
          <w:ilvl w:val="0"/>
          <w:numId w:val="6"/>
        </w:num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da se pridržavaju ostalih odredbi ove Odluke,</w:t>
      </w:r>
    </w:p>
    <w:p w14:paraId="39DA87D3" w14:textId="77777777" w:rsidR="0045634D" w:rsidRPr="00922898" w:rsidRDefault="0045634D" w:rsidP="0045634D">
      <w:pPr>
        <w:numPr>
          <w:ilvl w:val="0"/>
          <w:numId w:val="6"/>
        </w:num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da radom objekta ne dolazi do štetnih utjecaja na okoliš, opasnosti ili zagađenja, te štetnih mirisa, koji pogađaju građane u blizini objekta</w:t>
      </w:r>
    </w:p>
    <w:p w14:paraId="0F997C87" w14:textId="77777777" w:rsidR="0045634D" w:rsidRPr="00922898" w:rsidRDefault="0045634D" w:rsidP="00D256CB">
      <w:pPr>
        <w:numPr>
          <w:ilvl w:val="0"/>
          <w:numId w:val="6"/>
        </w:num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da na rad objekta ne dolaze osnovane primjedbe građana u svezi s bukom i remećenjem javnog reda i mira (buke iz objekta, buke pri dolasku i odlasku gostiju), te ostale primjedbe građana i nadležnih institucija.</w:t>
      </w:r>
    </w:p>
    <w:p w14:paraId="0E4AF67A" w14:textId="77777777" w:rsidR="00B9422E" w:rsidRPr="00922898" w:rsidRDefault="00B9422E" w:rsidP="00B9422E">
      <w:pPr>
        <w:spacing w:after="0" w:line="240" w:lineRule="auto"/>
        <w:contextualSpacing/>
        <w:jc w:val="both"/>
        <w:rPr>
          <w:rFonts w:ascii="Garamond" w:eastAsia="Times New Roman" w:hAnsi="Garamond"/>
          <w:sz w:val="24"/>
          <w:szCs w:val="24"/>
          <w:lang w:eastAsia="hr-HR"/>
        </w:rPr>
      </w:pPr>
    </w:p>
    <w:p w14:paraId="6CDE58F8" w14:textId="349A2890" w:rsidR="00B9422E" w:rsidRPr="00922898" w:rsidRDefault="00B9422E" w:rsidP="00B9422E">
      <w:pPr>
        <w:spacing w:after="0" w:line="240" w:lineRule="auto"/>
        <w:contextualSpacing/>
        <w:jc w:val="center"/>
        <w:rPr>
          <w:rFonts w:ascii="Garamond" w:eastAsia="Times New Roman" w:hAnsi="Garamond"/>
          <w:b/>
          <w:sz w:val="24"/>
          <w:szCs w:val="24"/>
          <w:lang w:eastAsia="hr-HR"/>
        </w:rPr>
      </w:pPr>
      <w:r w:rsidRPr="00922898">
        <w:rPr>
          <w:rFonts w:ascii="Garamond" w:eastAsia="Times New Roman" w:hAnsi="Garamond"/>
          <w:b/>
          <w:sz w:val="24"/>
          <w:szCs w:val="24"/>
          <w:lang w:eastAsia="hr-HR"/>
        </w:rPr>
        <w:t>Članak 6.</w:t>
      </w:r>
    </w:p>
    <w:p w14:paraId="1912DCFA" w14:textId="77777777" w:rsidR="006A7702" w:rsidRPr="00922898" w:rsidRDefault="006A7702" w:rsidP="00B9422E">
      <w:pPr>
        <w:spacing w:after="0" w:line="240" w:lineRule="auto"/>
        <w:contextualSpacing/>
        <w:jc w:val="center"/>
        <w:rPr>
          <w:rFonts w:ascii="Garamond" w:eastAsia="Times New Roman" w:hAnsi="Garamond"/>
          <w:sz w:val="24"/>
          <w:szCs w:val="24"/>
          <w:lang w:eastAsia="hr-HR"/>
        </w:rPr>
      </w:pPr>
    </w:p>
    <w:p w14:paraId="29081A35" w14:textId="4D37AB1A" w:rsidR="00B9422E" w:rsidRPr="00922898" w:rsidRDefault="00B9422E" w:rsidP="00B9422E">
      <w:p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ab/>
      </w:r>
      <w:r w:rsidR="006A7702" w:rsidRPr="00922898">
        <w:rPr>
          <w:rFonts w:ascii="Garamond" w:eastAsia="Times New Roman" w:hAnsi="Garamond"/>
          <w:sz w:val="24"/>
          <w:szCs w:val="24"/>
          <w:lang w:eastAsia="hr-HR"/>
        </w:rPr>
        <w:t>Općinski načelnik može po službenoj dužnosti, na prijedlog Jedinstvenog upravnog odjela, za pojedine ugostiteljske objekte rješenjem odrediti raniji završetak radnog vremena od radnog vremena propisano odredbama članka 2. stavka 2. Odluke najduže za dva sata, u trajanju od najmanje tri do najviše dvanaest mjeseci, a u slučaju da:</w:t>
      </w:r>
      <w:r w:rsidRPr="00922898">
        <w:rPr>
          <w:rFonts w:ascii="Garamond" w:eastAsia="Times New Roman" w:hAnsi="Garamond"/>
          <w:sz w:val="24"/>
          <w:szCs w:val="24"/>
          <w:lang w:eastAsia="hr-HR"/>
        </w:rPr>
        <w:t xml:space="preserve"> </w:t>
      </w:r>
    </w:p>
    <w:p w14:paraId="36E21D53" w14:textId="77777777" w:rsidR="00B9422E" w:rsidRPr="00922898" w:rsidRDefault="00B9422E" w:rsidP="00B9422E">
      <w:pPr>
        <w:numPr>
          <w:ilvl w:val="0"/>
          <w:numId w:val="2"/>
        </w:num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je u proteklih 12 mjeseci zabranjen rad ugostiteljskog objekta zbog nepridržavanja propisanog radnog vremena,</w:t>
      </w:r>
    </w:p>
    <w:p w14:paraId="1B8BCA3A" w14:textId="77777777" w:rsidR="00B9422E" w:rsidRPr="00922898" w:rsidRDefault="00B9422E" w:rsidP="00B9422E">
      <w:pPr>
        <w:numPr>
          <w:ilvl w:val="0"/>
          <w:numId w:val="2"/>
        </w:num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je u proteklih 12 mjeseci zabranjen rad ugostiteljskog objekta zbog prekoračenja dopuštenih granica buke,</w:t>
      </w:r>
    </w:p>
    <w:p w14:paraId="5CD9DB13" w14:textId="77777777" w:rsidR="00B9422E" w:rsidRPr="00922898" w:rsidRDefault="00B9422E" w:rsidP="00B9422E">
      <w:pPr>
        <w:numPr>
          <w:ilvl w:val="0"/>
          <w:numId w:val="2"/>
        </w:num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je u proteklih 12 mjeseci pravomoćno kažnjen od strane prekršajnog suda zbog nepridržavanja propisanog radnog vremena, zbog prekoračenja dopuštenih granica buke ili dva puta zbog remećenja javnog reda i mira u i ispred ugostiteljskog objekta,</w:t>
      </w:r>
    </w:p>
    <w:p w14:paraId="2CB65719" w14:textId="77777777" w:rsidR="00B9422E" w:rsidRPr="00922898" w:rsidRDefault="00B9422E" w:rsidP="00B9422E">
      <w:pPr>
        <w:numPr>
          <w:ilvl w:val="0"/>
          <w:numId w:val="2"/>
        </w:num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je nalazom buke utvrđeno prekoračenje dopuštenih granica buke utvrđene Zakonom o zaštiti od buke,</w:t>
      </w:r>
    </w:p>
    <w:p w14:paraId="6A3822D6" w14:textId="77777777" w:rsidR="00B9422E" w:rsidRPr="00922898" w:rsidRDefault="00B9422E" w:rsidP="00B9422E">
      <w:pPr>
        <w:numPr>
          <w:ilvl w:val="0"/>
          <w:numId w:val="2"/>
        </w:num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 xml:space="preserve">je u proteklih 12 mjeseci iz izvješća </w:t>
      </w:r>
      <w:r w:rsidR="00E60450" w:rsidRPr="00922898">
        <w:rPr>
          <w:rFonts w:ascii="Garamond" w:eastAsia="Times New Roman" w:hAnsi="Garamond"/>
          <w:sz w:val="24"/>
          <w:szCs w:val="24"/>
          <w:lang w:eastAsia="hr-HR"/>
        </w:rPr>
        <w:t xml:space="preserve">nadležne </w:t>
      </w:r>
      <w:r w:rsidRPr="00922898">
        <w:rPr>
          <w:rFonts w:ascii="Garamond" w:eastAsia="Times New Roman" w:hAnsi="Garamond"/>
          <w:sz w:val="24"/>
          <w:szCs w:val="24"/>
          <w:lang w:eastAsia="hr-HR"/>
        </w:rPr>
        <w:t>Policijske postaj</w:t>
      </w:r>
      <w:r w:rsidR="00E60450" w:rsidRPr="00922898">
        <w:rPr>
          <w:rFonts w:ascii="Garamond" w:eastAsia="Times New Roman" w:hAnsi="Garamond"/>
          <w:sz w:val="24"/>
          <w:szCs w:val="24"/>
          <w:lang w:eastAsia="hr-HR"/>
        </w:rPr>
        <w:t>e</w:t>
      </w:r>
      <w:r w:rsidRPr="00922898">
        <w:rPr>
          <w:rFonts w:ascii="Garamond" w:eastAsia="Times New Roman" w:hAnsi="Garamond"/>
          <w:sz w:val="24"/>
          <w:szCs w:val="24"/>
          <w:lang w:eastAsia="hr-HR"/>
        </w:rPr>
        <w:t>, o postupanju u objektu vidljivo da se ugostiteljski objekt ne pridržava propisanog radnog vremena,</w:t>
      </w:r>
    </w:p>
    <w:p w14:paraId="069D53E5" w14:textId="77777777" w:rsidR="00B9422E" w:rsidRPr="00922898" w:rsidRDefault="00B9422E" w:rsidP="00B9422E">
      <w:pPr>
        <w:numPr>
          <w:ilvl w:val="0"/>
          <w:numId w:val="2"/>
        </w:num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je u proteklih 12 mjeseci iz izvješća</w:t>
      </w:r>
      <w:r w:rsidR="00E60450" w:rsidRPr="00922898">
        <w:rPr>
          <w:rFonts w:ascii="Garamond" w:eastAsia="Times New Roman" w:hAnsi="Garamond"/>
          <w:sz w:val="24"/>
          <w:szCs w:val="24"/>
          <w:lang w:eastAsia="hr-HR"/>
        </w:rPr>
        <w:t xml:space="preserve"> nadležne</w:t>
      </w:r>
      <w:r w:rsidRPr="00922898">
        <w:rPr>
          <w:rFonts w:ascii="Garamond" w:eastAsia="Times New Roman" w:hAnsi="Garamond"/>
          <w:sz w:val="24"/>
          <w:szCs w:val="24"/>
          <w:lang w:eastAsia="hr-HR"/>
        </w:rPr>
        <w:t xml:space="preserve"> Policijske postaje, o postupanju u objektu ili prilikom dolaska ili odlaska gostiju iz objekta vidljivo, u dva navrata, remećenje javnog reda i mira</w:t>
      </w:r>
    </w:p>
    <w:p w14:paraId="5CA83E19" w14:textId="77777777" w:rsidR="003060D0" w:rsidRPr="00922898" w:rsidRDefault="003060D0" w:rsidP="00B9422E">
      <w:pPr>
        <w:numPr>
          <w:ilvl w:val="0"/>
          <w:numId w:val="2"/>
        </w:num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je u proteklih 12 mjeseci doneseno pravomoćno rješenje o prekršaju za usluživanje odnosno konzumiranje alkoholnih pića</w:t>
      </w:r>
      <w:r w:rsidR="00C861FA" w:rsidRPr="00922898">
        <w:rPr>
          <w:rFonts w:ascii="Garamond" w:eastAsia="Times New Roman" w:hAnsi="Garamond"/>
          <w:sz w:val="24"/>
          <w:szCs w:val="24"/>
          <w:lang w:eastAsia="hr-HR"/>
        </w:rPr>
        <w:t xml:space="preserve"> u ugostiteljskom objektu maloljetnim osobama.</w:t>
      </w:r>
    </w:p>
    <w:p w14:paraId="3D6330FB" w14:textId="77777777" w:rsidR="00C74349" w:rsidRPr="00922898" w:rsidRDefault="00C74349" w:rsidP="00C74349">
      <w:pPr>
        <w:spacing w:after="0" w:line="240" w:lineRule="auto"/>
        <w:contextualSpacing/>
        <w:jc w:val="both"/>
        <w:rPr>
          <w:rFonts w:ascii="Garamond" w:eastAsia="Times New Roman" w:hAnsi="Garamond"/>
          <w:sz w:val="24"/>
          <w:szCs w:val="24"/>
          <w:lang w:eastAsia="hr-HR"/>
        </w:rPr>
      </w:pPr>
    </w:p>
    <w:p w14:paraId="34D9BFD2" w14:textId="67C8C0E9" w:rsidR="001A3F26" w:rsidRPr="00922898" w:rsidRDefault="00C74349" w:rsidP="00C74349">
      <w:p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 xml:space="preserve">         </w:t>
      </w:r>
      <w:r w:rsidR="006A7702" w:rsidRPr="00922898">
        <w:rPr>
          <w:rFonts w:ascii="Garamond" w:eastAsia="Times New Roman" w:hAnsi="Garamond"/>
          <w:sz w:val="24"/>
          <w:szCs w:val="24"/>
          <w:lang w:eastAsia="hr-HR"/>
        </w:rPr>
        <w:t xml:space="preserve">  </w:t>
      </w:r>
      <w:r w:rsidR="007423FD" w:rsidRPr="00922898">
        <w:rPr>
          <w:rFonts w:ascii="Garamond" w:eastAsia="Times New Roman" w:hAnsi="Garamond"/>
          <w:sz w:val="24"/>
          <w:szCs w:val="24"/>
          <w:lang w:eastAsia="hr-HR"/>
        </w:rPr>
        <w:t xml:space="preserve"> </w:t>
      </w:r>
      <w:r w:rsidR="001A3F26" w:rsidRPr="00922898">
        <w:rPr>
          <w:rFonts w:ascii="Garamond" w:eastAsia="Times New Roman" w:hAnsi="Garamond"/>
          <w:sz w:val="24"/>
          <w:szCs w:val="24"/>
          <w:lang w:eastAsia="hr-HR"/>
        </w:rPr>
        <w:t>Postupak za utvrđivanje razloga iz stavka 1. ovog članka provodi Jedinstveni upravni odjel</w:t>
      </w:r>
      <w:r w:rsidR="007423FD" w:rsidRPr="00922898">
        <w:rPr>
          <w:rFonts w:ascii="Garamond" w:eastAsia="Times New Roman" w:hAnsi="Garamond"/>
          <w:sz w:val="24"/>
          <w:szCs w:val="24"/>
          <w:lang w:eastAsia="hr-HR"/>
        </w:rPr>
        <w:t>.</w:t>
      </w:r>
    </w:p>
    <w:p w14:paraId="20A0B714" w14:textId="77777777" w:rsidR="007423FD" w:rsidRPr="00922898" w:rsidRDefault="007423FD" w:rsidP="00C74349">
      <w:p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 xml:space="preserve">           Rješenje iz stavka 2. ovog članka dostavlja se </w:t>
      </w:r>
      <w:r w:rsidR="00E05912" w:rsidRPr="00922898">
        <w:rPr>
          <w:rFonts w:ascii="Garamond" w:eastAsia="Times New Roman" w:hAnsi="Garamond"/>
          <w:sz w:val="24"/>
          <w:szCs w:val="24"/>
          <w:lang w:eastAsia="hr-HR"/>
        </w:rPr>
        <w:t>vlasniku ugostiteljskog objekta, nadležnoj policijskoj postaji i nadležnim inspekcijskim službama.</w:t>
      </w:r>
    </w:p>
    <w:p w14:paraId="509C414C" w14:textId="77777777" w:rsidR="00B9422E" w:rsidRPr="00922898" w:rsidRDefault="00E05912" w:rsidP="00B9422E">
      <w:p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 xml:space="preserve">           </w:t>
      </w:r>
    </w:p>
    <w:p w14:paraId="1581E1F2" w14:textId="77777777" w:rsidR="00B9422E" w:rsidRPr="00922898" w:rsidRDefault="00B9422E" w:rsidP="00B9422E">
      <w:pPr>
        <w:spacing w:after="0" w:line="240" w:lineRule="auto"/>
        <w:contextualSpacing/>
        <w:jc w:val="center"/>
        <w:rPr>
          <w:rFonts w:ascii="Garamond" w:eastAsia="Times New Roman" w:hAnsi="Garamond"/>
          <w:sz w:val="24"/>
          <w:szCs w:val="24"/>
          <w:lang w:eastAsia="hr-HR"/>
        </w:rPr>
      </w:pPr>
      <w:r w:rsidRPr="00922898">
        <w:rPr>
          <w:rFonts w:ascii="Garamond" w:eastAsia="Times New Roman" w:hAnsi="Garamond"/>
          <w:b/>
          <w:sz w:val="24"/>
          <w:szCs w:val="24"/>
          <w:lang w:eastAsia="hr-HR"/>
        </w:rPr>
        <w:t xml:space="preserve">Članak </w:t>
      </w:r>
      <w:r w:rsidR="00911844" w:rsidRPr="00922898">
        <w:rPr>
          <w:rFonts w:ascii="Garamond" w:eastAsia="Times New Roman" w:hAnsi="Garamond"/>
          <w:b/>
          <w:sz w:val="24"/>
          <w:szCs w:val="24"/>
          <w:lang w:eastAsia="hr-HR"/>
        </w:rPr>
        <w:t>7</w:t>
      </w:r>
      <w:r w:rsidRPr="00922898">
        <w:rPr>
          <w:rFonts w:ascii="Garamond" w:eastAsia="Times New Roman" w:hAnsi="Garamond"/>
          <w:sz w:val="24"/>
          <w:szCs w:val="24"/>
          <w:lang w:eastAsia="hr-HR"/>
        </w:rPr>
        <w:t>.</w:t>
      </w:r>
    </w:p>
    <w:p w14:paraId="32C5B285" w14:textId="77777777" w:rsidR="00B9422E" w:rsidRPr="00922898" w:rsidRDefault="00A317ED" w:rsidP="00B9422E">
      <w:pPr>
        <w:spacing w:after="0" w:line="240" w:lineRule="auto"/>
        <w:ind w:firstLine="708"/>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Općinski načelnik</w:t>
      </w:r>
      <w:r w:rsidR="00B9422E" w:rsidRPr="00922898">
        <w:rPr>
          <w:rFonts w:ascii="Garamond" w:eastAsia="Times New Roman" w:hAnsi="Garamond"/>
          <w:sz w:val="24"/>
          <w:szCs w:val="24"/>
          <w:lang w:eastAsia="hr-HR"/>
        </w:rPr>
        <w:t xml:space="preserve"> može na zahtjev ugostitelja, rješenjem odrediti drugačije radno  vrijeme za ugostiteljske objekte iz članka 2. stavk</w:t>
      </w:r>
      <w:r w:rsidR="00D44A5B" w:rsidRPr="00922898">
        <w:rPr>
          <w:rFonts w:ascii="Garamond" w:eastAsia="Times New Roman" w:hAnsi="Garamond"/>
          <w:sz w:val="24"/>
          <w:szCs w:val="24"/>
          <w:lang w:eastAsia="hr-HR"/>
        </w:rPr>
        <w:t>a</w:t>
      </w:r>
      <w:r w:rsidR="00B9422E" w:rsidRPr="00922898">
        <w:rPr>
          <w:rFonts w:ascii="Garamond" w:eastAsia="Times New Roman" w:hAnsi="Garamond"/>
          <w:sz w:val="24"/>
          <w:szCs w:val="24"/>
          <w:lang w:eastAsia="hr-HR"/>
        </w:rPr>
        <w:t xml:space="preserve"> 2. točk</w:t>
      </w:r>
      <w:r w:rsidR="00DE024D" w:rsidRPr="00922898">
        <w:rPr>
          <w:rFonts w:ascii="Garamond" w:eastAsia="Times New Roman" w:hAnsi="Garamond"/>
          <w:sz w:val="24"/>
          <w:szCs w:val="24"/>
          <w:lang w:eastAsia="hr-HR"/>
        </w:rPr>
        <w:t>e</w:t>
      </w:r>
      <w:r w:rsidR="00B9422E" w:rsidRPr="00922898">
        <w:rPr>
          <w:rFonts w:ascii="Garamond" w:eastAsia="Times New Roman" w:hAnsi="Garamond"/>
          <w:sz w:val="24"/>
          <w:szCs w:val="24"/>
          <w:lang w:eastAsia="hr-HR"/>
        </w:rPr>
        <w:t xml:space="preserve"> 1. ove Odluke, radi organiziranja prigodnih proslava (dočeka </w:t>
      </w:r>
      <w:r w:rsidR="00DE024D" w:rsidRPr="00922898">
        <w:rPr>
          <w:rFonts w:ascii="Garamond" w:eastAsia="Times New Roman" w:hAnsi="Garamond"/>
          <w:sz w:val="24"/>
          <w:szCs w:val="24"/>
          <w:lang w:eastAsia="hr-HR"/>
        </w:rPr>
        <w:t>N</w:t>
      </w:r>
      <w:r w:rsidR="00B9422E" w:rsidRPr="00922898">
        <w:rPr>
          <w:rFonts w:ascii="Garamond" w:eastAsia="Times New Roman" w:hAnsi="Garamond"/>
          <w:sz w:val="24"/>
          <w:szCs w:val="24"/>
          <w:lang w:eastAsia="hr-HR"/>
        </w:rPr>
        <w:t>ove godine, svadbi, maturalnih zabava i sličnih događanja), pod uvjetom da:</w:t>
      </w:r>
    </w:p>
    <w:p w14:paraId="655E553B" w14:textId="77777777" w:rsidR="00B9422E" w:rsidRPr="00922898" w:rsidRDefault="00B9422E" w:rsidP="00B9422E">
      <w:pPr>
        <w:numPr>
          <w:ilvl w:val="0"/>
          <w:numId w:val="3"/>
        </w:num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podnositelj</w:t>
      </w:r>
      <w:r w:rsidR="00DE024D" w:rsidRPr="00922898">
        <w:rPr>
          <w:rFonts w:ascii="Garamond" w:eastAsia="Times New Roman" w:hAnsi="Garamond"/>
          <w:sz w:val="24"/>
          <w:szCs w:val="24"/>
          <w:lang w:eastAsia="hr-HR"/>
        </w:rPr>
        <w:t xml:space="preserve"> podnese </w:t>
      </w:r>
      <w:r w:rsidRPr="00922898">
        <w:rPr>
          <w:rFonts w:ascii="Garamond" w:eastAsia="Times New Roman" w:hAnsi="Garamond"/>
          <w:sz w:val="24"/>
          <w:szCs w:val="24"/>
          <w:lang w:eastAsia="hr-HR"/>
        </w:rPr>
        <w:t>pisani zahtjev najkasnije deset dana prije nastupa događaja,</w:t>
      </w:r>
    </w:p>
    <w:p w14:paraId="6EF8AC1F" w14:textId="77777777" w:rsidR="00B9422E" w:rsidRPr="00922898" w:rsidRDefault="00B9422E" w:rsidP="00B9422E">
      <w:pPr>
        <w:numPr>
          <w:ilvl w:val="0"/>
          <w:numId w:val="3"/>
        </w:num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 xml:space="preserve">podnositelj zahtjeva uredno podmiruje svoje obveze prema </w:t>
      </w:r>
      <w:r w:rsidR="006878AC" w:rsidRPr="00922898">
        <w:rPr>
          <w:rFonts w:ascii="Garamond" w:eastAsia="Times New Roman" w:hAnsi="Garamond"/>
          <w:sz w:val="24"/>
          <w:szCs w:val="24"/>
          <w:lang w:eastAsia="hr-HR"/>
        </w:rPr>
        <w:t>Općini Punat,</w:t>
      </w:r>
    </w:p>
    <w:p w14:paraId="54F00C7C" w14:textId="77777777" w:rsidR="00B9422E" w:rsidRPr="00922898" w:rsidRDefault="00B9422E" w:rsidP="00B9422E">
      <w:pPr>
        <w:numPr>
          <w:ilvl w:val="0"/>
          <w:numId w:val="3"/>
        </w:num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 xml:space="preserve">podnositelju zahtjeva, nije izdano rješenje iz članka </w:t>
      </w:r>
      <w:r w:rsidR="006878AC" w:rsidRPr="00922898">
        <w:rPr>
          <w:rFonts w:ascii="Garamond" w:eastAsia="Times New Roman" w:hAnsi="Garamond"/>
          <w:sz w:val="24"/>
          <w:szCs w:val="24"/>
          <w:lang w:eastAsia="hr-HR"/>
        </w:rPr>
        <w:t>6</w:t>
      </w:r>
      <w:r w:rsidRPr="00922898">
        <w:rPr>
          <w:rFonts w:ascii="Garamond" w:eastAsia="Times New Roman" w:hAnsi="Garamond"/>
          <w:sz w:val="24"/>
          <w:szCs w:val="24"/>
          <w:lang w:eastAsia="hr-HR"/>
        </w:rPr>
        <w:t>. ove Odluke, odnosno nije pokrenut postupak za skraćenje radnog vremena</w:t>
      </w:r>
      <w:r w:rsidR="00D6459F" w:rsidRPr="00922898">
        <w:rPr>
          <w:rFonts w:ascii="Garamond" w:eastAsia="Times New Roman" w:hAnsi="Garamond"/>
          <w:sz w:val="24"/>
          <w:szCs w:val="24"/>
          <w:lang w:eastAsia="hr-HR"/>
        </w:rPr>
        <w:t>,</w:t>
      </w:r>
    </w:p>
    <w:p w14:paraId="181BC831" w14:textId="77777777" w:rsidR="006878AC" w:rsidRPr="00922898" w:rsidRDefault="00D61679" w:rsidP="00B9422E">
      <w:pPr>
        <w:numPr>
          <w:ilvl w:val="0"/>
          <w:numId w:val="3"/>
        </w:num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da je ugostitelj od nadležnog upravnog tijela ili ovlaštene pravne osobe ishodio akt o tome da su za predmetni ugostiteljski objekt provedene mjere</w:t>
      </w:r>
      <w:r w:rsidR="008F363A" w:rsidRPr="00922898">
        <w:rPr>
          <w:rFonts w:ascii="Garamond" w:eastAsia="Times New Roman" w:hAnsi="Garamond"/>
          <w:sz w:val="24"/>
          <w:szCs w:val="24"/>
          <w:lang w:eastAsia="hr-HR"/>
        </w:rPr>
        <w:t xml:space="preserve"> zaštite od buke u noćnim uvjetima.</w:t>
      </w:r>
    </w:p>
    <w:p w14:paraId="14BDBD99" w14:textId="2916DDF7" w:rsidR="00353658" w:rsidRPr="00922898" w:rsidRDefault="00B9422E" w:rsidP="009A65A1">
      <w:pPr>
        <w:spacing w:after="0" w:line="240" w:lineRule="auto"/>
        <w:ind w:firstLine="708"/>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lastRenderedPageBreak/>
        <w:t xml:space="preserve">Rješenje iz stavka 1. ovog članka dostavlja se podnositelju zahtjeva, nadležnoj policijskoj postaji i </w:t>
      </w:r>
      <w:r w:rsidR="00D6459F" w:rsidRPr="00922898">
        <w:rPr>
          <w:rFonts w:ascii="Garamond" w:eastAsia="Times New Roman" w:hAnsi="Garamond"/>
          <w:sz w:val="24"/>
          <w:szCs w:val="24"/>
          <w:lang w:eastAsia="hr-HR"/>
        </w:rPr>
        <w:t xml:space="preserve">nadležnim </w:t>
      </w:r>
      <w:r w:rsidRPr="00922898">
        <w:rPr>
          <w:rFonts w:ascii="Garamond" w:eastAsia="Times New Roman" w:hAnsi="Garamond"/>
          <w:sz w:val="24"/>
          <w:szCs w:val="24"/>
          <w:lang w:eastAsia="hr-HR"/>
        </w:rPr>
        <w:t>inspekcijskim službama.</w:t>
      </w:r>
    </w:p>
    <w:p w14:paraId="6B9742CF" w14:textId="77777777" w:rsidR="00B9422E" w:rsidRPr="00922898" w:rsidRDefault="00B9422E" w:rsidP="00B9422E">
      <w:pPr>
        <w:spacing w:after="0" w:line="240" w:lineRule="auto"/>
        <w:contextualSpacing/>
        <w:jc w:val="center"/>
        <w:rPr>
          <w:rFonts w:ascii="Garamond" w:eastAsia="Times New Roman" w:hAnsi="Garamond"/>
          <w:sz w:val="24"/>
          <w:szCs w:val="24"/>
          <w:lang w:eastAsia="hr-HR"/>
        </w:rPr>
      </w:pPr>
      <w:r w:rsidRPr="00922898">
        <w:rPr>
          <w:rFonts w:ascii="Garamond" w:eastAsia="Times New Roman" w:hAnsi="Garamond"/>
          <w:b/>
          <w:sz w:val="24"/>
          <w:szCs w:val="24"/>
          <w:lang w:eastAsia="hr-HR"/>
        </w:rPr>
        <w:t xml:space="preserve">Članak </w:t>
      </w:r>
      <w:r w:rsidR="001D2056" w:rsidRPr="00922898">
        <w:rPr>
          <w:rFonts w:ascii="Garamond" w:eastAsia="Times New Roman" w:hAnsi="Garamond"/>
          <w:b/>
          <w:sz w:val="24"/>
          <w:szCs w:val="24"/>
          <w:lang w:eastAsia="hr-HR"/>
        </w:rPr>
        <w:t>8</w:t>
      </w:r>
      <w:r w:rsidRPr="00922898">
        <w:rPr>
          <w:rFonts w:ascii="Garamond" w:eastAsia="Times New Roman" w:hAnsi="Garamond"/>
          <w:b/>
          <w:sz w:val="24"/>
          <w:szCs w:val="24"/>
          <w:lang w:eastAsia="hr-HR"/>
        </w:rPr>
        <w:t>.</w:t>
      </w:r>
    </w:p>
    <w:p w14:paraId="24EADD9C" w14:textId="645E908E" w:rsidR="00B9422E" w:rsidRPr="00922898" w:rsidRDefault="00AE7CD3" w:rsidP="00AE7CD3">
      <w:p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 xml:space="preserve">             Općinski načelnik</w:t>
      </w:r>
      <w:r w:rsidR="00B9422E" w:rsidRPr="00922898">
        <w:rPr>
          <w:rFonts w:ascii="Garamond" w:eastAsia="Times New Roman" w:hAnsi="Garamond"/>
          <w:sz w:val="24"/>
          <w:szCs w:val="24"/>
          <w:lang w:eastAsia="hr-HR"/>
        </w:rPr>
        <w:t xml:space="preserve"> može</w:t>
      </w:r>
      <w:r w:rsidR="005F45E6" w:rsidRPr="00922898">
        <w:rPr>
          <w:rFonts w:ascii="Garamond" w:eastAsia="Times New Roman" w:hAnsi="Garamond"/>
          <w:sz w:val="24"/>
          <w:szCs w:val="24"/>
          <w:lang w:eastAsia="hr-HR"/>
        </w:rPr>
        <w:t xml:space="preserve"> za ugostiteljske objekte iz skupine „Restorani“</w:t>
      </w:r>
      <w:r w:rsidR="00544FE1" w:rsidRPr="00922898">
        <w:rPr>
          <w:rFonts w:ascii="Garamond" w:eastAsia="Times New Roman" w:hAnsi="Garamond"/>
          <w:sz w:val="24"/>
          <w:szCs w:val="24"/>
          <w:lang w:eastAsia="hr-HR"/>
        </w:rPr>
        <w:t xml:space="preserve">, </w:t>
      </w:r>
      <w:r w:rsidR="005F45E6" w:rsidRPr="00922898">
        <w:rPr>
          <w:rFonts w:ascii="Garamond" w:eastAsia="Times New Roman" w:hAnsi="Garamond"/>
          <w:sz w:val="24"/>
          <w:szCs w:val="24"/>
          <w:lang w:eastAsia="hr-HR"/>
        </w:rPr>
        <w:t>Barovi“</w:t>
      </w:r>
      <w:r w:rsidR="00544FE1" w:rsidRPr="00922898">
        <w:rPr>
          <w:rFonts w:ascii="Garamond" w:eastAsia="Times New Roman" w:hAnsi="Garamond"/>
          <w:sz w:val="24"/>
          <w:szCs w:val="24"/>
          <w:lang w:eastAsia="hr-HR"/>
        </w:rPr>
        <w:t xml:space="preserve">,  Objekti jednostavnih usluga“ i “Catering objekti“, </w:t>
      </w:r>
      <w:r w:rsidR="00B9422E" w:rsidRPr="00922898">
        <w:rPr>
          <w:rFonts w:ascii="Garamond" w:eastAsia="Times New Roman" w:hAnsi="Garamond"/>
          <w:sz w:val="24"/>
          <w:szCs w:val="24"/>
          <w:lang w:eastAsia="hr-HR"/>
        </w:rPr>
        <w:t xml:space="preserve"> odlukom odrediti drugačije radno vrijeme od vremena propisano</w:t>
      </w:r>
      <w:r w:rsidR="00694090" w:rsidRPr="00922898">
        <w:rPr>
          <w:rFonts w:ascii="Garamond" w:eastAsia="Times New Roman" w:hAnsi="Garamond"/>
          <w:sz w:val="24"/>
          <w:szCs w:val="24"/>
          <w:lang w:eastAsia="hr-HR"/>
        </w:rPr>
        <w:t>g</w:t>
      </w:r>
      <w:r w:rsidR="00B9422E" w:rsidRPr="00922898">
        <w:rPr>
          <w:rFonts w:ascii="Garamond" w:eastAsia="Times New Roman" w:hAnsi="Garamond"/>
          <w:sz w:val="24"/>
          <w:szCs w:val="24"/>
          <w:lang w:eastAsia="hr-HR"/>
        </w:rPr>
        <w:t xml:space="preserve"> u članku 2. stavk</w:t>
      </w:r>
      <w:r w:rsidRPr="00922898">
        <w:rPr>
          <w:rFonts w:ascii="Garamond" w:eastAsia="Times New Roman" w:hAnsi="Garamond"/>
          <w:sz w:val="24"/>
          <w:szCs w:val="24"/>
          <w:lang w:eastAsia="hr-HR"/>
        </w:rPr>
        <w:t>u</w:t>
      </w:r>
      <w:r w:rsidR="00B9422E" w:rsidRPr="00922898">
        <w:rPr>
          <w:rFonts w:ascii="Garamond" w:eastAsia="Times New Roman" w:hAnsi="Garamond"/>
          <w:sz w:val="24"/>
          <w:szCs w:val="24"/>
          <w:lang w:eastAsia="hr-HR"/>
        </w:rPr>
        <w:t xml:space="preserve"> 2.</w:t>
      </w:r>
      <w:r w:rsidRPr="00922898">
        <w:rPr>
          <w:rFonts w:ascii="Garamond" w:eastAsia="Times New Roman" w:hAnsi="Garamond"/>
          <w:sz w:val="24"/>
          <w:szCs w:val="24"/>
          <w:lang w:eastAsia="hr-HR"/>
        </w:rPr>
        <w:t xml:space="preserve"> </w:t>
      </w:r>
      <w:r w:rsidR="00B9422E" w:rsidRPr="00922898">
        <w:rPr>
          <w:rFonts w:ascii="Garamond" w:eastAsia="Times New Roman" w:hAnsi="Garamond"/>
          <w:sz w:val="24"/>
          <w:szCs w:val="24"/>
          <w:lang w:eastAsia="hr-HR"/>
        </w:rPr>
        <w:t>ove Odluke za vrijeme održavanja manifestacija, sportskih događanja, glazbenih i drugih festivala od interesa za</w:t>
      </w:r>
      <w:r w:rsidRPr="00922898">
        <w:rPr>
          <w:rFonts w:ascii="Garamond" w:eastAsia="Times New Roman" w:hAnsi="Garamond"/>
          <w:sz w:val="24"/>
          <w:szCs w:val="24"/>
          <w:lang w:eastAsia="hr-HR"/>
        </w:rPr>
        <w:t xml:space="preserve"> Općinu Punat</w:t>
      </w:r>
      <w:r w:rsidR="00B9422E" w:rsidRPr="00922898">
        <w:rPr>
          <w:rFonts w:ascii="Garamond" w:eastAsia="Times New Roman" w:hAnsi="Garamond"/>
          <w:sz w:val="24"/>
          <w:szCs w:val="24"/>
          <w:lang w:eastAsia="hr-HR"/>
        </w:rPr>
        <w:t>.</w:t>
      </w:r>
    </w:p>
    <w:p w14:paraId="61447E6A" w14:textId="77777777" w:rsidR="00B9422E" w:rsidRPr="00922898" w:rsidRDefault="00B9422E" w:rsidP="009B4446">
      <w:pPr>
        <w:spacing w:after="0" w:line="240" w:lineRule="auto"/>
        <w:contextualSpacing/>
        <w:jc w:val="both"/>
        <w:rPr>
          <w:rFonts w:ascii="Garamond" w:eastAsia="Times New Roman" w:hAnsi="Garamond"/>
          <w:sz w:val="24"/>
          <w:szCs w:val="24"/>
          <w:lang w:eastAsia="hr-HR"/>
        </w:rPr>
      </w:pPr>
    </w:p>
    <w:p w14:paraId="1BB2930F" w14:textId="77777777" w:rsidR="00B9422E" w:rsidRPr="00922898" w:rsidRDefault="00B9422E" w:rsidP="00636817">
      <w:pPr>
        <w:spacing w:after="0" w:line="240" w:lineRule="auto"/>
        <w:contextualSpacing/>
        <w:jc w:val="center"/>
        <w:rPr>
          <w:rFonts w:ascii="Garamond" w:eastAsia="Times New Roman" w:hAnsi="Garamond"/>
          <w:sz w:val="24"/>
          <w:szCs w:val="24"/>
          <w:lang w:eastAsia="hr-HR"/>
        </w:rPr>
      </w:pPr>
      <w:r w:rsidRPr="00922898">
        <w:rPr>
          <w:rFonts w:ascii="Garamond" w:eastAsia="Times New Roman" w:hAnsi="Garamond"/>
          <w:b/>
          <w:sz w:val="24"/>
          <w:szCs w:val="24"/>
          <w:lang w:eastAsia="hr-HR"/>
        </w:rPr>
        <w:t xml:space="preserve">Članak </w:t>
      </w:r>
      <w:r w:rsidR="001D2056" w:rsidRPr="00922898">
        <w:rPr>
          <w:rFonts w:ascii="Garamond" w:eastAsia="Times New Roman" w:hAnsi="Garamond"/>
          <w:b/>
          <w:sz w:val="24"/>
          <w:szCs w:val="24"/>
          <w:lang w:eastAsia="hr-HR"/>
        </w:rPr>
        <w:t>9</w:t>
      </w:r>
      <w:r w:rsidRPr="00922898">
        <w:rPr>
          <w:rFonts w:ascii="Garamond" w:eastAsia="Times New Roman" w:hAnsi="Garamond"/>
          <w:b/>
          <w:sz w:val="24"/>
          <w:szCs w:val="24"/>
          <w:lang w:eastAsia="hr-HR"/>
        </w:rPr>
        <w:t>.</w:t>
      </w:r>
      <w:r w:rsidRPr="00922898">
        <w:rPr>
          <w:rFonts w:ascii="Garamond" w:eastAsia="Times New Roman" w:hAnsi="Garamond"/>
          <w:sz w:val="24"/>
          <w:szCs w:val="24"/>
          <w:lang w:eastAsia="hr-HR"/>
        </w:rPr>
        <w:t xml:space="preserve"> </w:t>
      </w:r>
    </w:p>
    <w:p w14:paraId="2CC0652A" w14:textId="77777777" w:rsidR="00B9422E" w:rsidRPr="00922898" w:rsidRDefault="00B9422E" w:rsidP="00B9422E">
      <w:pPr>
        <w:spacing w:after="0" w:line="240" w:lineRule="auto"/>
        <w:ind w:firstLine="708"/>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Objekti na obiteljskom poljoprivrednom gospodarstvu unutar kojeg se pružaju ugostiteljske usluge mogu raditi od 06</w:t>
      </w:r>
      <w:r w:rsidR="00636817" w:rsidRPr="00922898">
        <w:rPr>
          <w:rFonts w:ascii="Garamond" w:eastAsia="Times New Roman" w:hAnsi="Garamond"/>
          <w:sz w:val="24"/>
          <w:szCs w:val="24"/>
          <w:lang w:eastAsia="hr-HR"/>
        </w:rPr>
        <w:t>,00</w:t>
      </w:r>
      <w:r w:rsidRPr="00922898">
        <w:rPr>
          <w:rFonts w:ascii="Garamond" w:eastAsia="Times New Roman" w:hAnsi="Garamond"/>
          <w:sz w:val="24"/>
          <w:szCs w:val="24"/>
          <w:lang w:eastAsia="hr-HR"/>
        </w:rPr>
        <w:t xml:space="preserve"> do 24,00 sata, </w:t>
      </w:r>
      <w:r w:rsidRPr="00922898">
        <w:rPr>
          <w:rFonts w:ascii="Garamond" w:hAnsi="Garamond"/>
          <w:sz w:val="24"/>
          <w:szCs w:val="24"/>
        </w:rPr>
        <w:t xml:space="preserve">a </w:t>
      </w:r>
      <w:r w:rsidR="009B4446" w:rsidRPr="00922898">
        <w:rPr>
          <w:rFonts w:ascii="Garamond" w:hAnsi="Garamond"/>
          <w:sz w:val="24"/>
          <w:szCs w:val="24"/>
        </w:rPr>
        <w:t xml:space="preserve">vikende i dane uoči blagdana i državnih praznika </w:t>
      </w:r>
      <w:r w:rsidRPr="00922898">
        <w:rPr>
          <w:rFonts w:ascii="Garamond" w:hAnsi="Garamond"/>
          <w:sz w:val="24"/>
          <w:szCs w:val="24"/>
        </w:rPr>
        <w:t>od 06</w:t>
      </w:r>
      <w:r w:rsidR="009B4446" w:rsidRPr="00922898">
        <w:rPr>
          <w:rFonts w:ascii="Garamond" w:hAnsi="Garamond"/>
          <w:sz w:val="24"/>
          <w:szCs w:val="24"/>
        </w:rPr>
        <w:t>,00</w:t>
      </w:r>
      <w:r w:rsidRPr="00922898">
        <w:rPr>
          <w:rFonts w:ascii="Garamond" w:hAnsi="Garamond"/>
          <w:sz w:val="24"/>
          <w:szCs w:val="24"/>
        </w:rPr>
        <w:t xml:space="preserve"> do 02</w:t>
      </w:r>
      <w:r w:rsidR="009B4446" w:rsidRPr="00922898">
        <w:rPr>
          <w:rFonts w:ascii="Garamond" w:hAnsi="Garamond"/>
          <w:sz w:val="24"/>
          <w:szCs w:val="24"/>
        </w:rPr>
        <w:t>,00</w:t>
      </w:r>
      <w:r w:rsidRPr="00922898">
        <w:rPr>
          <w:rFonts w:ascii="Garamond" w:hAnsi="Garamond"/>
          <w:sz w:val="24"/>
          <w:szCs w:val="24"/>
        </w:rPr>
        <w:t xml:space="preserve"> sata</w:t>
      </w:r>
      <w:r w:rsidRPr="00922898">
        <w:rPr>
          <w:rFonts w:ascii="Garamond" w:eastAsia="Times New Roman" w:hAnsi="Garamond"/>
          <w:sz w:val="24"/>
          <w:szCs w:val="24"/>
          <w:lang w:eastAsia="hr-HR"/>
        </w:rPr>
        <w:t>.</w:t>
      </w:r>
    </w:p>
    <w:p w14:paraId="253E23B9" w14:textId="77777777" w:rsidR="00B9422E" w:rsidRPr="00922898" w:rsidRDefault="00B9422E" w:rsidP="00B9422E">
      <w:pPr>
        <w:spacing w:after="0" w:line="240" w:lineRule="auto"/>
        <w:ind w:firstLine="360"/>
        <w:contextualSpacing/>
        <w:jc w:val="both"/>
        <w:rPr>
          <w:rFonts w:ascii="Garamond" w:eastAsia="Times New Roman" w:hAnsi="Garamond"/>
          <w:sz w:val="24"/>
          <w:szCs w:val="24"/>
          <w:lang w:eastAsia="hr-HR"/>
        </w:rPr>
      </w:pPr>
    </w:p>
    <w:p w14:paraId="5BED2568" w14:textId="77777777" w:rsidR="00B9422E" w:rsidRPr="00922898" w:rsidRDefault="00B9422E" w:rsidP="00B9422E">
      <w:pPr>
        <w:spacing w:after="0" w:line="240" w:lineRule="auto"/>
        <w:contextualSpacing/>
        <w:jc w:val="center"/>
        <w:rPr>
          <w:rFonts w:ascii="Garamond" w:eastAsia="Times New Roman" w:hAnsi="Garamond"/>
          <w:b/>
          <w:sz w:val="24"/>
          <w:szCs w:val="24"/>
          <w:lang w:eastAsia="hr-HR"/>
        </w:rPr>
      </w:pPr>
      <w:r w:rsidRPr="00922898">
        <w:rPr>
          <w:rFonts w:ascii="Garamond" w:eastAsia="Times New Roman" w:hAnsi="Garamond"/>
          <w:b/>
          <w:sz w:val="24"/>
          <w:szCs w:val="24"/>
          <w:lang w:eastAsia="hr-HR"/>
        </w:rPr>
        <w:t>Članak 1</w:t>
      </w:r>
      <w:r w:rsidR="00E864B3" w:rsidRPr="00922898">
        <w:rPr>
          <w:rFonts w:ascii="Garamond" w:eastAsia="Times New Roman" w:hAnsi="Garamond"/>
          <w:b/>
          <w:sz w:val="24"/>
          <w:szCs w:val="24"/>
          <w:lang w:eastAsia="hr-HR"/>
        </w:rPr>
        <w:t>0</w:t>
      </w:r>
      <w:r w:rsidRPr="00922898">
        <w:rPr>
          <w:rFonts w:ascii="Garamond" w:eastAsia="Times New Roman" w:hAnsi="Garamond"/>
          <w:b/>
          <w:sz w:val="24"/>
          <w:szCs w:val="24"/>
          <w:lang w:eastAsia="hr-HR"/>
        </w:rPr>
        <w:t>.</w:t>
      </w:r>
    </w:p>
    <w:p w14:paraId="33C0DF46" w14:textId="77777777" w:rsidR="00B9422E" w:rsidRPr="00922898" w:rsidRDefault="00B9422E" w:rsidP="00B9422E">
      <w:p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ab/>
        <w:t>Ukoliko se u ugostiteljskom objektu, odnosno objektu na obiteljskom poljoprivrednom gospodarstvu na kraju radnog vremena propisano</w:t>
      </w:r>
      <w:r w:rsidR="006A458B" w:rsidRPr="00922898">
        <w:rPr>
          <w:rFonts w:ascii="Garamond" w:eastAsia="Times New Roman" w:hAnsi="Garamond"/>
          <w:sz w:val="24"/>
          <w:szCs w:val="24"/>
          <w:lang w:eastAsia="hr-HR"/>
        </w:rPr>
        <w:t>g</w:t>
      </w:r>
      <w:r w:rsidRPr="00922898">
        <w:rPr>
          <w:rFonts w:ascii="Garamond" w:eastAsia="Times New Roman" w:hAnsi="Garamond"/>
          <w:sz w:val="24"/>
          <w:szCs w:val="24"/>
          <w:lang w:eastAsia="hr-HR"/>
        </w:rPr>
        <w:t xml:space="preserve"> Zakonom i odredbama ove Odluke zateknu gosti, ugostiteljski objekt</w:t>
      </w:r>
      <w:r w:rsidR="00E864B3" w:rsidRPr="00922898">
        <w:rPr>
          <w:rFonts w:ascii="Garamond" w:eastAsia="Times New Roman" w:hAnsi="Garamond"/>
          <w:sz w:val="24"/>
          <w:szCs w:val="24"/>
          <w:lang w:eastAsia="hr-HR"/>
        </w:rPr>
        <w:t xml:space="preserve"> </w:t>
      </w:r>
      <w:r w:rsidRPr="00922898">
        <w:rPr>
          <w:rFonts w:ascii="Garamond" w:eastAsia="Times New Roman" w:hAnsi="Garamond"/>
          <w:sz w:val="24"/>
          <w:szCs w:val="24"/>
          <w:lang w:eastAsia="hr-HR"/>
        </w:rPr>
        <w:t>odnosno objekt na obiteljskom poljoprivrednom gospodarstvu može raditi dodatnih 30 minuta, kako bi se gostima omogućilo dovršenje konzumacije usluženih jela, pića i/ili napitaka, ali bez pružanja novih ugostiteljskih usluga.</w:t>
      </w:r>
    </w:p>
    <w:p w14:paraId="094247C4" w14:textId="77777777" w:rsidR="00B9422E" w:rsidRPr="00922898" w:rsidRDefault="00B9422E" w:rsidP="00B9422E">
      <w:pPr>
        <w:spacing w:after="0" w:line="240" w:lineRule="auto"/>
        <w:ind w:firstLine="360"/>
        <w:contextualSpacing/>
        <w:jc w:val="both"/>
        <w:rPr>
          <w:rFonts w:ascii="Garamond" w:eastAsia="Times New Roman" w:hAnsi="Garamond"/>
          <w:sz w:val="24"/>
          <w:szCs w:val="24"/>
          <w:lang w:eastAsia="hr-HR"/>
        </w:rPr>
      </w:pPr>
    </w:p>
    <w:p w14:paraId="4EC7DAAE" w14:textId="77777777" w:rsidR="00B9422E" w:rsidRPr="00922898" w:rsidRDefault="00B9422E" w:rsidP="00680411">
      <w:pPr>
        <w:spacing w:after="0" w:line="240" w:lineRule="auto"/>
        <w:contextualSpacing/>
        <w:jc w:val="center"/>
        <w:rPr>
          <w:rFonts w:ascii="Garamond" w:eastAsia="Times New Roman" w:hAnsi="Garamond"/>
          <w:b/>
          <w:sz w:val="24"/>
          <w:szCs w:val="24"/>
          <w:lang w:eastAsia="hr-HR"/>
        </w:rPr>
      </w:pPr>
      <w:r w:rsidRPr="00922898">
        <w:rPr>
          <w:rFonts w:ascii="Garamond" w:eastAsia="Times New Roman" w:hAnsi="Garamond"/>
          <w:b/>
          <w:sz w:val="24"/>
          <w:szCs w:val="24"/>
          <w:lang w:eastAsia="hr-HR"/>
        </w:rPr>
        <w:t>Članak 1</w:t>
      </w:r>
      <w:r w:rsidR="00E864B3" w:rsidRPr="00922898">
        <w:rPr>
          <w:rFonts w:ascii="Garamond" w:eastAsia="Times New Roman" w:hAnsi="Garamond"/>
          <w:b/>
          <w:sz w:val="24"/>
          <w:szCs w:val="24"/>
          <w:lang w:eastAsia="hr-HR"/>
        </w:rPr>
        <w:t>1</w:t>
      </w:r>
      <w:r w:rsidRPr="00922898">
        <w:rPr>
          <w:rFonts w:ascii="Garamond" w:eastAsia="Times New Roman" w:hAnsi="Garamond"/>
          <w:b/>
          <w:sz w:val="24"/>
          <w:szCs w:val="24"/>
          <w:lang w:eastAsia="hr-HR"/>
        </w:rPr>
        <w:t>.</w:t>
      </w:r>
    </w:p>
    <w:p w14:paraId="641D330E" w14:textId="5BF5034F" w:rsidR="00FE4D34" w:rsidRPr="00922898" w:rsidRDefault="00F1547C" w:rsidP="00F1547C">
      <w:pPr>
        <w:spacing w:after="0" w:line="240" w:lineRule="auto"/>
        <w:contextualSpacing/>
        <w:jc w:val="both"/>
        <w:rPr>
          <w:rFonts w:ascii="Garamond" w:eastAsia="Times New Roman" w:hAnsi="Garamond"/>
          <w:bCs/>
          <w:sz w:val="24"/>
          <w:szCs w:val="24"/>
          <w:lang w:eastAsia="hr-HR"/>
        </w:rPr>
      </w:pPr>
      <w:r w:rsidRPr="00922898">
        <w:rPr>
          <w:rFonts w:ascii="Garamond" w:eastAsia="Times New Roman" w:hAnsi="Garamond"/>
          <w:b/>
          <w:sz w:val="24"/>
          <w:szCs w:val="24"/>
          <w:lang w:eastAsia="hr-HR"/>
        </w:rPr>
        <w:t xml:space="preserve">           </w:t>
      </w:r>
      <w:r w:rsidRPr="00922898">
        <w:rPr>
          <w:rFonts w:ascii="Garamond" w:eastAsia="Times New Roman" w:hAnsi="Garamond"/>
          <w:bCs/>
          <w:sz w:val="24"/>
          <w:szCs w:val="24"/>
          <w:lang w:eastAsia="hr-HR"/>
        </w:rPr>
        <w:t>Ugostitelj</w:t>
      </w:r>
      <w:r w:rsidR="005F45E6" w:rsidRPr="00922898">
        <w:rPr>
          <w:rFonts w:ascii="Garamond" w:eastAsia="Times New Roman" w:hAnsi="Garamond"/>
          <w:bCs/>
          <w:sz w:val="24"/>
          <w:szCs w:val="24"/>
          <w:lang w:eastAsia="hr-HR"/>
        </w:rPr>
        <w:t xml:space="preserve"> odnosno obiteljsko poljo</w:t>
      </w:r>
      <w:r w:rsidR="001A3EFB" w:rsidRPr="00922898">
        <w:rPr>
          <w:rFonts w:ascii="Garamond" w:eastAsia="Times New Roman" w:hAnsi="Garamond"/>
          <w:bCs/>
          <w:sz w:val="24"/>
          <w:szCs w:val="24"/>
          <w:lang w:eastAsia="hr-HR"/>
        </w:rPr>
        <w:t>p</w:t>
      </w:r>
      <w:r w:rsidR="005F45E6" w:rsidRPr="00922898">
        <w:rPr>
          <w:rFonts w:ascii="Garamond" w:eastAsia="Times New Roman" w:hAnsi="Garamond"/>
          <w:bCs/>
          <w:sz w:val="24"/>
          <w:szCs w:val="24"/>
          <w:lang w:eastAsia="hr-HR"/>
        </w:rPr>
        <w:t xml:space="preserve">rivredno gospodarstvo, </w:t>
      </w:r>
      <w:r w:rsidRPr="00922898">
        <w:rPr>
          <w:rFonts w:ascii="Garamond" w:eastAsia="Times New Roman" w:hAnsi="Garamond"/>
          <w:bCs/>
          <w:sz w:val="24"/>
          <w:szCs w:val="24"/>
          <w:lang w:eastAsia="hr-HR"/>
        </w:rPr>
        <w:t xml:space="preserve"> je duž</w:t>
      </w:r>
      <w:r w:rsidR="005F45E6" w:rsidRPr="00922898">
        <w:rPr>
          <w:rFonts w:ascii="Garamond" w:eastAsia="Times New Roman" w:hAnsi="Garamond"/>
          <w:bCs/>
          <w:sz w:val="24"/>
          <w:szCs w:val="24"/>
          <w:lang w:eastAsia="hr-HR"/>
        </w:rPr>
        <w:t>no</w:t>
      </w:r>
      <w:r w:rsidRPr="00922898">
        <w:rPr>
          <w:rFonts w:ascii="Garamond" w:eastAsia="Times New Roman" w:hAnsi="Garamond"/>
          <w:bCs/>
          <w:sz w:val="24"/>
          <w:szCs w:val="24"/>
          <w:lang w:eastAsia="hr-HR"/>
        </w:rPr>
        <w:t xml:space="preserve"> na ulazu u objekt istaknuti obavijest o radnom vremenu i radnim odnosno</w:t>
      </w:r>
      <w:r w:rsidR="001D1CB5" w:rsidRPr="00922898">
        <w:rPr>
          <w:rFonts w:ascii="Garamond" w:eastAsia="Times New Roman" w:hAnsi="Garamond"/>
          <w:bCs/>
          <w:sz w:val="24"/>
          <w:szCs w:val="24"/>
          <w:lang w:eastAsia="hr-HR"/>
        </w:rPr>
        <w:t xml:space="preserve"> neradnim danima i pridržavati se istaknutog radnog vremena.</w:t>
      </w:r>
    </w:p>
    <w:p w14:paraId="4F3C84DD" w14:textId="77777777" w:rsidR="00FE4D34" w:rsidRPr="00922898" w:rsidRDefault="00FE4D34" w:rsidP="00680411">
      <w:pPr>
        <w:spacing w:after="0" w:line="240" w:lineRule="auto"/>
        <w:contextualSpacing/>
        <w:jc w:val="center"/>
        <w:rPr>
          <w:rFonts w:ascii="Garamond" w:eastAsia="Times New Roman" w:hAnsi="Garamond"/>
          <w:b/>
          <w:sz w:val="24"/>
          <w:szCs w:val="24"/>
          <w:lang w:eastAsia="hr-HR"/>
        </w:rPr>
      </w:pPr>
    </w:p>
    <w:p w14:paraId="5FC1F7E3" w14:textId="77777777" w:rsidR="00FE4D34" w:rsidRPr="00922898" w:rsidRDefault="00FE4D34" w:rsidP="00FE4D34">
      <w:pPr>
        <w:spacing w:after="0" w:line="240" w:lineRule="auto"/>
        <w:contextualSpacing/>
        <w:jc w:val="center"/>
        <w:rPr>
          <w:rFonts w:ascii="Garamond" w:eastAsia="Times New Roman" w:hAnsi="Garamond"/>
          <w:b/>
          <w:sz w:val="24"/>
          <w:szCs w:val="24"/>
          <w:lang w:eastAsia="hr-HR"/>
        </w:rPr>
      </w:pPr>
      <w:r w:rsidRPr="00922898">
        <w:rPr>
          <w:rFonts w:ascii="Garamond" w:eastAsia="Times New Roman" w:hAnsi="Garamond"/>
          <w:b/>
          <w:sz w:val="24"/>
          <w:szCs w:val="24"/>
          <w:lang w:eastAsia="hr-HR"/>
        </w:rPr>
        <w:t>Članak 12.</w:t>
      </w:r>
    </w:p>
    <w:p w14:paraId="2F4FA4FE" w14:textId="421F1419" w:rsidR="00B9422E" w:rsidRPr="00922898" w:rsidRDefault="00AF6F93" w:rsidP="00E5537B">
      <w:pPr>
        <w:spacing w:after="0" w:line="240" w:lineRule="auto"/>
        <w:ind w:firstLine="708"/>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N</w:t>
      </w:r>
      <w:r w:rsidR="00B9422E" w:rsidRPr="00922898">
        <w:rPr>
          <w:rFonts w:ascii="Garamond" w:eastAsia="Times New Roman" w:hAnsi="Garamond"/>
          <w:sz w:val="24"/>
          <w:szCs w:val="24"/>
          <w:lang w:eastAsia="hr-HR"/>
        </w:rPr>
        <w:t xml:space="preserve">adzor nad provedbom ove Odluke te pojedinačnih akata, uvjeta i načina rada nadziranih pravnih i fizičkih osoba, provode </w:t>
      </w:r>
      <w:r w:rsidR="009E7C46" w:rsidRPr="00922898">
        <w:rPr>
          <w:rFonts w:ascii="Garamond" w:eastAsia="Times New Roman" w:hAnsi="Garamond"/>
          <w:sz w:val="24"/>
          <w:szCs w:val="24"/>
          <w:lang w:eastAsia="hr-HR"/>
        </w:rPr>
        <w:t>nadležna inspekcijska i upravna tijela.</w:t>
      </w:r>
    </w:p>
    <w:p w14:paraId="3D52ED8E" w14:textId="4A87440C" w:rsidR="009E7C46" w:rsidRPr="00922898" w:rsidRDefault="009E7C46" w:rsidP="00E5537B">
      <w:pPr>
        <w:spacing w:after="0" w:line="240" w:lineRule="auto"/>
        <w:ind w:firstLine="708"/>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Komunalni redar Općine Punat ovlašten je u okviru svoje nadležnosti podnositi prijave nadležnim ministarstvima, predlagati pokretanje prekršajnog postupka</w:t>
      </w:r>
      <w:r w:rsidR="00DF5EDF">
        <w:rPr>
          <w:rFonts w:ascii="Garamond" w:eastAsia="Times New Roman" w:hAnsi="Garamond"/>
          <w:sz w:val="24"/>
          <w:szCs w:val="24"/>
          <w:lang w:eastAsia="hr-HR"/>
        </w:rPr>
        <w:t xml:space="preserve"> i </w:t>
      </w:r>
      <w:r w:rsidRPr="00922898">
        <w:rPr>
          <w:rFonts w:ascii="Garamond" w:eastAsia="Times New Roman" w:hAnsi="Garamond"/>
          <w:sz w:val="24"/>
          <w:szCs w:val="24"/>
          <w:lang w:eastAsia="hr-HR"/>
        </w:rPr>
        <w:t>naplaćivati novčane kazne te rješenjem narediti ili zabraniti radnje fizičkim i pravnim osobama.</w:t>
      </w:r>
    </w:p>
    <w:p w14:paraId="1D7982D6" w14:textId="77777777" w:rsidR="00B9422E" w:rsidRPr="00922898" w:rsidRDefault="00B9422E" w:rsidP="00E5537B">
      <w:pPr>
        <w:spacing w:after="0" w:line="240" w:lineRule="auto"/>
        <w:contextualSpacing/>
        <w:jc w:val="both"/>
        <w:rPr>
          <w:rFonts w:ascii="Garamond" w:eastAsia="Times New Roman" w:hAnsi="Garamond"/>
          <w:sz w:val="24"/>
          <w:szCs w:val="24"/>
          <w:lang w:eastAsia="hr-HR"/>
        </w:rPr>
      </w:pPr>
    </w:p>
    <w:p w14:paraId="599D080F" w14:textId="77777777" w:rsidR="00B9422E" w:rsidRPr="00922898" w:rsidRDefault="00B9422E" w:rsidP="00B9422E">
      <w:pPr>
        <w:spacing w:after="0" w:line="240" w:lineRule="auto"/>
        <w:contextualSpacing/>
        <w:jc w:val="center"/>
        <w:rPr>
          <w:rFonts w:ascii="Garamond" w:eastAsia="Times New Roman" w:hAnsi="Garamond"/>
          <w:b/>
          <w:sz w:val="24"/>
          <w:szCs w:val="24"/>
          <w:lang w:eastAsia="hr-HR"/>
        </w:rPr>
      </w:pPr>
      <w:r w:rsidRPr="00922898">
        <w:rPr>
          <w:rFonts w:ascii="Garamond" w:eastAsia="Times New Roman" w:hAnsi="Garamond"/>
          <w:b/>
          <w:sz w:val="24"/>
          <w:szCs w:val="24"/>
          <w:lang w:eastAsia="hr-HR"/>
        </w:rPr>
        <w:t>Članak 1</w:t>
      </w:r>
      <w:r w:rsidR="00FE4D34" w:rsidRPr="00922898">
        <w:rPr>
          <w:rFonts w:ascii="Garamond" w:eastAsia="Times New Roman" w:hAnsi="Garamond"/>
          <w:b/>
          <w:sz w:val="24"/>
          <w:szCs w:val="24"/>
          <w:lang w:eastAsia="hr-HR"/>
        </w:rPr>
        <w:t>3</w:t>
      </w:r>
      <w:r w:rsidRPr="00922898">
        <w:rPr>
          <w:rFonts w:ascii="Garamond" w:eastAsia="Times New Roman" w:hAnsi="Garamond"/>
          <w:b/>
          <w:sz w:val="24"/>
          <w:szCs w:val="24"/>
          <w:lang w:eastAsia="hr-HR"/>
        </w:rPr>
        <w:t>.</w:t>
      </w:r>
    </w:p>
    <w:p w14:paraId="784B09C1" w14:textId="77777777" w:rsidR="00B9422E" w:rsidRPr="00922898" w:rsidRDefault="00B9422E" w:rsidP="00B9422E">
      <w:pPr>
        <w:spacing w:after="0" w:line="240" w:lineRule="auto"/>
        <w:contextualSpacing/>
        <w:jc w:val="both"/>
        <w:rPr>
          <w:rFonts w:ascii="Garamond" w:eastAsia="Times New Roman" w:hAnsi="Garamond"/>
          <w:sz w:val="24"/>
          <w:szCs w:val="24"/>
          <w:lang w:eastAsia="hr-HR"/>
        </w:rPr>
      </w:pPr>
      <w:r w:rsidRPr="00922898">
        <w:rPr>
          <w:rFonts w:ascii="Garamond" w:eastAsia="Times New Roman" w:hAnsi="Garamond"/>
          <w:sz w:val="24"/>
          <w:szCs w:val="24"/>
          <w:lang w:eastAsia="hr-HR"/>
        </w:rPr>
        <w:tab/>
        <w:t>Stupanjem na snagu ove Odluke prestaje važiti Odluka o ugostiteljskoj djelatnosti (</w:t>
      </w:r>
      <w:r w:rsidR="00F94B4E" w:rsidRPr="00922898">
        <w:rPr>
          <w:rFonts w:ascii="Garamond" w:eastAsia="Times New Roman" w:hAnsi="Garamond"/>
          <w:sz w:val="24"/>
          <w:szCs w:val="24"/>
          <w:lang w:eastAsia="hr-HR"/>
        </w:rPr>
        <w:t>„</w:t>
      </w:r>
      <w:r w:rsidRPr="00922898">
        <w:rPr>
          <w:rFonts w:ascii="Garamond" w:eastAsia="Times New Roman" w:hAnsi="Garamond"/>
          <w:sz w:val="24"/>
          <w:szCs w:val="24"/>
          <w:lang w:eastAsia="hr-HR"/>
        </w:rPr>
        <w:t>Službene novine</w:t>
      </w:r>
      <w:r w:rsidR="00002C80" w:rsidRPr="00922898">
        <w:rPr>
          <w:rFonts w:ascii="Garamond" w:eastAsia="Times New Roman" w:hAnsi="Garamond"/>
          <w:sz w:val="24"/>
          <w:szCs w:val="24"/>
          <w:lang w:eastAsia="hr-HR"/>
        </w:rPr>
        <w:t xml:space="preserve"> </w:t>
      </w:r>
      <w:r w:rsidR="00F94B4E" w:rsidRPr="00922898">
        <w:rPr>
          <w:rFonts w:ascii="Garamond" w:eastAsia="Times New Roman" w:hAnsi="Garamond"/>
          <w:sz w:val="24"/>
          <w:szCs w:val="24"/>
          <w:lang w:eastAsia="hr-HR"/>
        </w:rPr>
        <w:t xml:space="preserve">Primorsko- goranske županije“ </w:t>
      </w:r>
      <w:r w:rsidR="00002C80" w:rsidRPr="00922898">
        <w:rPr>
          <w:rFonts w:ascii="Garamond" w:eastAsia="Times New Roman" w:hAnsi="Garamond"/>
          <w:sz w:val="24"/>
          <w:szCs w:val="24"/>
          <w:lang w:eastAsia="hr-HR"/>
        </w:rPr>
        <w:t>broj 10/07, 25/09, 35/11</w:t>
      </w:r>
      <w:r w:rsidR="00E31EA0" w:rsidRPr="00922898">
        <w:rPr>
          <w:rFonts w:ascii="Garamond" w:eastAsia="Times New Roman" w:hAnsi="Garamond"/>
          <w:sz w:val="24"/>
          <w:szCs w:val="24"/>
          <w:lang w:eastAsia="hr-HR"/>
        </w:rPr>
        <w:t xml:space="preserve"> i 43/13</w:t>
      </w:r>
      <w:r w:rsidRPr="00922898">
        <w:rPr>
          <w:rFonts w:ascii="Garamond" w:eastAsia="Times New Roman" w:hAnsi="Garamond"/>
          <w:sz w:val="24"/>
          <w:szCs w:val="24"/>
          <w:lang w:eastAsia="hr-HR"/>
        </w:rPr>
        <w:t>).</w:t>
      </w:r>
    </w:p>
    <w:p w14:paraId="71C216F0" w14:textId="77777777" w:rsidR="00B9422E" w:rsidRPr="00922898" w:rsidRDefault="00B9422E" w:rsidP="00B9422E">
      <w:pPr>
        <w:spacing w:after="0" w:line="240" w:lineRule="auto"/>
        <w:contextualSpacing/>
        <w:jc w:val="both"/>
        <w:rPr>
          <w:rFonts w:ascii="Garamond" w:eastAsia="Times New Roman" w:hAnsi="Garamond"/>
          <w:sz w:val="24"/>
          <w:szCs w:val="24"/>
          <w:lang w:eastAsia="hr-HR"/>
        </w:rPr>
      </w:pPr>
    </w:p>
    <w:p w14:paraId="3DF6EFB2" w14:textId="77777777" w:rsidR="00B9422E" w:rsidRPr="00922898" w:rsidRDefault="00B9422E" w:rsidP="00B9422E">
      <w:pPr>
        <w:spacing w:after="0" w:line="240" w:lineRule="auto"/>
        <w:contextualSpacing/>
        <w:jc w:val="center"/>
        <w:rPr>
          <w:rFonts w:ascii="Garamond" w:eastAsia="Times New Roman" w:hAnsi="Garamond"/>
          <w:b/>
          <w:sz w:val="24"/>
          <w:szCs w:val="24"/>
          <w:lang w:eastAsia="hr-HR"/>
        </w:rPr>
      </w:pPr>
      <w:r w:rsidRPr="00922898">
        <w:rPr>
          <w:rFonts w:ascii="Garamond" w:eastAsia="Times New Roman" w:hAnsi="Garamond"/>
          <w:b/>
          <w:sz w:val="24"/>
          <w:szCs w:val="24"/>
          <w:lang w:eastAsia="hr-HR"/>
        </w:rPr>
        <w:t>Članak 1</w:t>
      </w:r>
      <w:r w:rsidR="00F1547C" w:rsidRPr="00922898">
        <w:rPr>
          <w:rFonts w:ascii="Garamond" w:eastAsia="Times New Roman" w:hAnsi="Garamond"/>
          <w:b/>
          <w:sz w:val="24"/>
          <w:szCs w:val="24"/>
          <w:lang w:eastAsia="hr-HR"/>
        </w:rPr>
        <w:t>4</w:t>
      </w:r>
      <w:r w:rsidRPr="00922898">
        <w:rPr>
          <w:rFonts w:ascii="Garamond" w:eastAsia="Times New Roman" w:hAnsi="Garamond"/>
          <w:b/>
          <w:sz w:val="24"/>
          <w:szCs w:val="24"/>
          <w:lang w:eastAsia="hr-HR"/>
        </w:rPr>
        <w:t>.</w:t>
      </w:r>
    </w:p>
    <w:p w14:paraId="455658E7" w14:textId="77777777" w:rsidR="00D41903" w:rsidRPr="00922898" w:rsidRDefault="00D41903" w:rsidP="00041364">
      <w:pPr>
        <w:ind w:firstLine="720"/>
        <w:jc w:val="both"/>
        <w:rPr>
          <w:rFonts w:ascii="Garamond" w:eastAsia="Times New Roman" w:hAnsi="Garamond"/>
          <w:sz w:val="24"/>
          <w:szCs w:val="24"/>
          <w:lang w:eastAsia="hr-HR"/>
        </w:rPr>
      </w:pPr>
      <w:r w:rsidRPr="00922898">
        <w:rPr>
          <w:rFonts w:ascii="Garamond" w:eastAsia="Times New Roman" w:hAnsi="Garamond"/>
          <w:sz w:val="24"/>
          <w:szCs w:val="24"/>
          <w:lang w:eastAsia="hr-HR"/>
        </w:rPr>
        <w:t>Ova Odluka stupa na snagu osmog dana od dana objave u Službenim novinama</w:t>
      </w:r>
      <w:r w:rsidR="00041364" w:rsidRPr="00922898">
        <w:rPr>
          <w:rFonts w:ascii="Garamond" w:eastAsia="Times New Roman" w:hAnsi="Garamond"/>
          <w:sz w:val="24"/>
          <w:szCs w:val="24"/>
          <w:lang w:eastAsia="hr-HR"/>
        </w:rPr>
        <w:t xml:space="preserve"> </w:t>
      </w:r>
      <w:r w:rsidRPr="00922898">
        <w:rPr>
          <w:rFonts w:ascii="Garamond" w:eastAsia="Times New Roman" w:hAnsi="Garamond"/>
          <w:sz w:val="24"/>
          <w:szCs w:val="24"/>
          <w:lang w:eastAsia="hr-HR"/>
        </w:rPr>
        <w:t>Primorsko-goranske županije.</w:t>
      </w:r>
    </w:p>
    <w:p w14:paraId="1C9D7C92" w14:textId="77777777" w:rsidR="00EA72EA" w:rsidRPr="00922898" w:rsidRDefault="00EA72EA" w:rsidP="00D41903">
      <w:pPr>
        <w:spacing w:after="0" w:line="240" w:lineRule="auto"/>
        <w:jc w:val="center"/>
        <w:rPr>
          <w:rFonts w:ascii="Garamond" w:eastAsia="Times New Roman" w:hAnsi="Garamond"/>
          <w:sz w:val="24"/>
          <w:szCs w:val="24"/>
          <w:lang w:eastAsia="hr-HR"/>
        </w:rPr>
      </w:pPr>
    </w:p>
    <w:p w14:paraId="60C0C108" w14:textId="77777777" w:rsidR="00D41903" w:rsidRPr="00922898" w:rsidRDefault="00D41903" w:rsidP="00D41903">
      <w:pPr>
        <w:spacing w:after="0" w:line="240" w:lineRule="auto"/>
        <w:jc w:val="center"/>
        <w:rPr>
          <w:rFonts w:ascii="Garamond" w:eastAsia="Times New Roman" w:hAnsi="Garamond"/>
          <w:sz w:val="24"/>
          <w:szCs w:val="24"/>
          <w:lang w:eastAsia="hr-HR"/>
        </w:rPr>
      </w:pPr>
      <w:r w:rsidRPr="00922898">
        <w:rPr>
          <w:rFonts w:ascii="Garamond" w:eastAsia="Times New Roman" w:hAnsi="Garamond"/>
          <w:sz w:val="24"/>
          <w:szCs w:val="24"/>
          <w:lang w:eastAsia="hr-HR"/>
        </w:rPr>
        <w:t>OPĆINSKO VIJEĆE</w:t>
      </w:r>
    </w:p>
    <w:p w14:paraId="5DBA417F" w14:textId="77777777" w:rsidR="00D41903" w:rsidRPr="00922898" w:rsidRDefault="00D41903" w:rsidP="00D256CB">
      <w:pPr>
        <w:spacing w:after="0" w:line="240" w:lineRule="auto"/>
        <w:jc w:val="center"/>
        <w:rPr>
          <w:rFonts w:ascii="Garamond" w:eastAsia="Times New Roman" w:hAnsi="Garamond"/>
          <w:sz w:val="24"/>
          <w:szCs w:val="24"/>
          <w:lang w:eastAsia="hr-HR"/>
        </w:rPr>
      </w:pPr>
      <w:r w:rsidRPr="00922898">
        <w:rPr>
          <w:rFonts w:ascii="Garamond" w:eastAsia="Times New Roman" w:hAnsi="Garamond"/>
          <w:sz w:val="24"/>
          <w:szCs w:val="24"/>
          <w:lang w:eastAsia="hr-HR"/>
        </w:rPr>
        <w:t>OPĆINE PUNAT</w:t>
      </w:r>
    </w:p>
    <w:p w14:paraId="4D6F8D10" w14:textId="77777777" w:rsidR="00D256CB" w:rsidRPr="00922898" w:rsidRDefault="00D41903" w:rsidP="00D41903">
      <w:pPr>
        <w:spacing w:after="0" w:line="240" w:lineRule="auto"/>
        <w:jc w:val="both"/>
        <w:rPr>
          <w:rFonts w:ascii="Garamond" w:eastAsia="Times New Roman" w:hAnsi="Garamond"/>
          <w:sz w:val="24"/>
          <w:szCs w:val="24"/>
          <w:lang w:eastAsia="hr-HR"/>
        </w:rPr>
      </w:pPr>
      <w:r w:rsidRPr="00922898">
        <w:rPr>
          <w:rFonts w:ascii="Garamond" w:eastAsia="Times New Roman" w:hAnsi="Garamond"/>
          <w:sz w:val="24"/>
          <w:szCs w:val="24"/>
          <w:lang w:eastAsia="hr-HR"/>
        </w:rPr>
        <w:tab/>
      </w:r>
      <w:r w:rsidRPr="00922898">
        <w:rPr>
          <w:rFonts w:ascii="Garamond" w:eastAsia="Times New Roman" w:hAnsi="Garamond"/>
          <w:sz w:val="24"/>
          <w:szCs w:val="24"/>
          <w:lang w:eastAsia="hr-HR"/>
        </w:rPr>
        <w:tab/>
      </w:r>
      <w:r w:rsidRPr="00922898">
        <w:rPr>
          <w:rFonts w:ascii="Garamond" w:eastAsia="Times New Roman" w:hAnsi="Garamond"/>
          <w:sz w:val="24"/>
          <w:szCs w:val="24"/>
          <w:lang w:eastAsia="hr-HR"/>
        </w:rPr>
        <w:tab/>
      </w:r>
      <w:r w:rsidRPr="00922898">
        <w:rPr>
          <w:rFonts w:ascii="Garamond" w:eastAsia="Times New Roman" w:hAnsi="Garamond"/>
          <w:sz w:val="24"/>
          <w:szCs w:val="24"/>
          <w:lang w:eastAsia="hr-HR"/>
        </w:rPr>
        <w:tab/>
      </w:r>
      <w:r w:rsidRPr="00922898">
        <w:rPr>
          <w:rFonts w:ascii="Garamond" w:eastAsia="Times New Roman" w:hAnsi="Garamond"/>
          <w:sz w:val="24"/>
          <w:szCs w:val="24"/>
          <w:lang w:eastAsia="hr-HR"/>
        </w:rPr>
        <w:tab/>
      </w:r>
      <w:r w:rsidRPr="00922898">
        <w:rPr>
          <w:rFonts w:ascii="Garamond" w:eastAsia="Times New Roman" w:hAnsi="Garamond"/>
          <w:sz w:val="24"/>
          <w:szCs w:val="24"/>
          <w:lang w:eastAsia="hr-HR"/>
        </w:rPr>
        <w:tab/>
        <w:t xml:space="preserve">                        </w:t>
      </w:r>
    </w:p>
    <w:p w14:paraId="4B83762E" w14:textId="77777777" w:rsidR="00D41903" w:rsidRPr="00922898" w:rsidRDefault="00D256CB" w:rsidP="00D41903">
      <w:pPr>
        <w:spacing w:after="0" w:line="240" w:lineRule="auto"/>
        <w:jc w:val="both"/>
        <w:rPr>
          <w:rFonts w:ascii="Garamond" w:eastAsia="Times New Roman" w:hAnsi="Garamond"/>
          <w:sz w:val="24"/>
          <w:szCs w:val="24"/>
          <w:lang w:eastAsia="hr-HR"/>
        </w:rPr>
      </w:pPr>
      <w:r w:rsidRPr="00922898">
        <w:rPr>
          <w:rFonts w:ascii="Garamond" w:eastAsia="Times New Roman" w:hAnsi="Garamond"/>
          <w:sz w:val="24"/>
          <w:szCs w:val="24"/>
          <w:lang w:eastAsia="hr-HR"/>
        </w:rPr>
        <w:t xml:space="preserve">                                                                                               </w:t>
      </w:r>
      <w:r w:rsidR="00D41903" w:rsidRPr="00922898">
        <w:rPr>
          <w:rFonts w:ascii="Garamond" w:eastAsia="Times New Roman" w:hAnsi="Garamond"/>
          <w:sz w:val="24"/>
          <w:szCs w:val="24"/>
          <w:lang w:eastAsia="hr-HR"/>
        </w:rPr>
        <w:t xml:space="preserve">           PREDSJEDNIK</w:t>
      </w:r>
      <w:r w:rsidR="00D41903" w:rsidRPr="00922898">
        <w:rPr>
          <w:rFonts w:ascii="Garamond" w:eastAsia="Times New Roman" w:hAnsi="Garamond"/>
          <w:sz w:val="24"/>
          <w:szCs w:val="24"/>
          <w:lang w:eastAsia="hr-HR"/>
        </w:rPr>
        <w:tab/>
      </w:r>
    </w:p>
    <w:p w14:paraId="0D59949C" w14:textId="77777777" w:rsidR="00B9422E" w:rsidRPr="00922898" w:rsidRDefault="00D41903" w:rsidP="00B9422E">
      <w:pPr>
        <w:spacing w:after="0" w:line="240" w:lineRule="auto"/>
        <w:jc w:val="both"/>
        <w:rPr>
          <w:rFonts w:ascii="Garamond" w:eastAsia="Times New Roman" w:hAnsi="Garamond"/>
          <w:sz w:val="24"/>
          <w:szCs w:val="24"/>
          <w:lang w:eastAsia="hr-HR"/>
        </w:rPr>
      </w:pPr>
      <w:r w:rsidRPr="00922898">
        <w:rPr>
          <w:rFonts w:ascii="Garamond" w:eastAsia="Times New Roman" w:hAnsi="Garamond"/>
          <w:sz w:val="24"/>
          <w:szCs w:val="24"/>
          <w:lang w:eastAsia="hr-HR"/>
        </w:rPr>
        <w:tab/>
      </w:r>
      <w:r w:rsidRPr="00922898">
        <w:rPr>
          <w:rFonts w:ascii="Garamond" w:eastAsia="Times New Roman" w:hAnsi="Garamond"/>
          <w:sz w:val="24"/>
          <w:szCs w:val="24"/>
          <w:lang w:eastAsia="hr-HR"/>
        </w:rPr>
        <w:tab/>
      </w:r>
      <w:r w:rsidRPr="00922898">
        <w:rPr>
          <w:rFonts w:ascii="Garamond" w:eastAsia="Times New Roman" w:hAnsi="Garamond"/>
          <w:sz w:val="24"/>
          <w:szCs w:val="24"/>
          <w:lang w:eastAsia="hr-HR"/>
        </w:rPr>
        <w:tab/>
      </w:r>
      <w:r w:rsidRPr="00922898">
        <w:rPr>
          <w:rFonts w:ascii="Garamond" w:eastAsia="Times New Roman" w:hAnsi="Garamond"/>
          <w:sz w:val="24"/>
          <w:szCs w:val="24"/>
          <w:lang w:eastAsia="hr-HR"/>
        </w:rPr>
        <w:tab/>
      </w:r>
      <w:r w:rsidRPr="00922898">
        <w:rPr>
          <w:rFonts w:ascii="Garamond" w:eastAsia="Times New Roman" w:hAnsi="Garamond"/>
          <w:sz w:val="24"/>
          <w:szCs w:val="24"/>
          <w:lang w:eastAsia="hr-HR"/>
        </w:rPr>
        <w:tab/>
      </w:r>
      <w:r w:rsidRPr="00922898">
        <w:rPr>
          <w:rFonts w:ascii="Garamond" w:eastAsia="Times New Roman" w:hAnsi="Garamond"/>
          <w:sz w:val="24"/>
          <w:szCs w:val="24"/>
          <w:lang w:eastAsia="hr-HR"/>
        </w:rPr>
        <w:tab/>
      </w:r>
      <w:r w:rsidRPr="00922898">
        <w:rPr>
          <w:rFonts w:ascii="Garamond" w:eastAsia="Times New Roman" w:hAnsi="Garamond"/>
          <w:sz w:val="24"/>
          <w:szCs w:val="24"/>
          <w:lang w:eastAsia="hr-HR"/>
        </w:rPr>
        <w:tab/>
        <w:t xml:space="preserve">              Goran Gržančić, dr. med., v.r.</w:t>
      </w:r>
    </w:p>
    <w:p w14:paraId="40A6EC9A" w14:textId="77777777" w:rsidR="00B9422E" w:rsidRPr="00922898" w:rsidRDefault="00B9422E" w:rsidP="00B9422E">
      <w:pPr>
        <w:spacing w:after="0" w:line="240" w:lineRule="auto"/>
        <w:jc w:val="both"/>
        <w:rPr>
          <w:rFonts w:ascii="Garamond" w:hAnsi="Garamond"/>
          <w:b/>
          <w:sz w:val="24"/>
          <w:szCs w:val="24"/>
        </w:rPr>
      </w:pPr>
    </w:p>
    <w:p w14:paraId="590B0A87" w14:textId="77777777" w:rsidR="00B9422E" w:rsidRPr="00922898" w:rsidRDefault="00B9422E" w:rsidP="00B9422E">
      <w:pPr>
        <w:spacing w:after="0" w:line="240" w:lineRule="auto"/>
        <w:jc w:val="both"/>
        <w:rPr>
          <w:rFonts w:ascii="Garamond" w:hAnsi="Garamond"/>
          <w:b/>
          <w:sz w:val="24"/>
          <w:szCs w:val="24"/>
        </w:rPr>
      </w:pPr>
    </w:p>
    <w:p w14:paraId="179FD322" w14:textId="77777777" w:rsidR="00B9422E" w:rsidRPr="00922898" w:rsidRDefault="00B9422E" w:rsidP="00B9422E">
      <w:pPr>
        <w:spacing w:after="0" w:line="240" w:lineRule="auto"/>
        <w:jc w:val="both"/>
        <w:rPr>
          <w:rFonts w:ascii="Garamond" w:hAnsi="Garamond"/>
          <w:b/>
          <w:sz w:val="24"/>
          <w:szCs w:val="24"/>
        </w:rPr>
      </w:pPr>
    </w:p>
    <w:p w14:paraId="69737D04" w14:textId="77777777" w:rsidR="00B9422E" w:rsidRPr="00922898" w:rsidRDefault="00B9422E" w:rsidP="00B9422E">
      <w:pPr>
        <w:spacing w:after="0" w:line="240" w:lineRule="auto"/>
        <w:jc w:val="both"/>
        <w:rPr>
          <w:rFonts w:ascii="Garamond" w:hAnsi="Garamond"/>
          <w:b/>
          <w:sz w:val="24"/>
          <w:szCs w:val="24"/>
        </w:rPr>
      </w:pPr>
    </w:p>
    <w:p w14:paraId="0E8FEF1A" w14:textId="77777777" w:rsidR="00B9422E" w:rsidRPr="00922898" w:rsidRDefault="00B9422E" w:rsidP="00B9422E">
      <w:pPr>
        <w:spacing w:after="0" w:line="240" w:lineRule="auto"/>
        <w:jc w:val="both"/>
        <w:rPr>
          <w:rFonts w:ascii="Garamond" w:hAnsi="Garamond"/>
          <w:b/>
          <w:sz w:val="24"/>
          <w:szCs w:val="24"/>
        </w:rPr>
      </w:pPr>
    </w:p>
    <w:p w14:paraId="1BFC7EA0" w14:textId="77777777" w:rsidR="00B9422E" w:rsidRPr="00922898" w:rsidRDefault="00B9422E" w:rsidP="00B9422E">
      <w:pPr>
        <w:spacing w:after="0" w:line="240" w:lineRule="auto"/>
        <w:jc w:val="both"/>
        <w:rPr>
          <w:rFonts w:ascii="Garamond" w:hAnsi="Garamond"/>
          <w:b/>
          <w:sz w:val="24"/>
          <w:szCs w:val="24"/>
        </w:rPr>
      </w:pPr>
    </w:p>
    <w:p w14:paraId="409273D3" w14:textId="77777777" w:rsidR="00B9422E" w:rsidRPr="00922898" w:rsidRDefault="00B9422E" w:rsidP="00B9422E">
      <w:pPr>
        <w:spacing w:after="0" w:line="240" w:lineRule="auto"/>
        <w:jc w:val="both"/>
        <w:rPr>
          <w:rFonts w:ascii="Garamond" w:hAnsi="Garamond"/>
          <w:b/>
          <w:sz w:val="24"/>
          <w:szCs w:val="24"/>
        </w:rPr>
      </w:pPr>
    </w:p>
    <w:p w14:paraId="4D724C3B" w14:textId="77777777" w:rsidR="00B9422E" w:rsidRPr="00922898" w:rsidRDefault="00B9422E" w:rsidP="00B9422E">
      <w:pPr>
        <w:spacing w:after="0" w:line="240" w:lineRule="auto"/>
        <w:jc w:val="both"/>
        <w:rPr>
          <w:rFonts w:ascii="Garamond" w:hAnsi="Garamond"/>
          <w:b/>
          <w:sz w:val="24"/>
          <w:szCs w:val="24"/>
        </w:rPr>
      </w:pPr>
    </w:p>
    <w:p w14:paraId="34E34076" w14:textId="77777777" w:rsidR="00B9422E" w:rsidRPr="00922898" w:rsidRDefault="00B9422E" w:rsidP="00B9422E">
      <w:pPr>
        <w:spacing w:after="0" w:line="240" w:lineRule="auto"/>
        <w:jc w:val="both"/>
        <w:rPr>
          <w:rFonts w:ascii="Garamond" w:hAnsi="Garamond"/>
          <w:b/>
          <w:sz w:val="24"/>
          <w:szCs w:val="24"/>
        </w:rPr>
      </w:pPr>
    </w:p>
    <w:p w14:paraId="0D2CBE38" w14:textId="77777777" w:rsidR="00B9422E" w:rsidRPr="00922898" w:rsidRDefault="00B9422E" w:rsidP="00B9422E">
      <w:pPr>
        <w:spacing w:after="0" w:line="240" w:lineRule="auto"/>
        <w:jc w:val="both"/>
        <w:rPr>
          <w:rFonts w:ascii="Garamond" w:hAnsi="Garamond"/>
          <w:b/>
          <w:sz w:val="24"/>
          <w:szCs w:val="24"/>
        </w:rPr>
      </w:pPr>
    </w:p>
    <w:p w14:paraId="088A2B89" w14:textId="77777777" w:rsidR="00B9422E" w:rsidRPr="00922898" w:rsidRDefault="00B9422E" w:rsidP="00B9422E">
      <w:pPr>
        <w:spacing w:after="0" w:line="240" w:lineRule="auto"/>
        <w:jc w:val="both"/>
        <w:rPr>
          <w:rFonts w:ascii="Garamond" w:hAnsi="Garamond"/>
          <w:b/>
          <w:sz w:val="24"/>
          <w:szCs w:val="24"/>
        </w:rPr>
      </w:pPr>
    </w:p>
    <w:p w14:paraId="37B4DB4C" w14:textId="77777777" w:rsidR="00B9422E" w:rsidRPr="00922898" w:rsidRDefault="00B9422E" w:rsidP="00B9422E">
      <w:pPr>
        <w:spacing w:after="0" w:line="240" w:lineRule="auto"/>
        <w:jc w:val="both"/>
        <w:rPr>
          <w:rFonts w:ascii="Garamond" w:hAnsi="Garamond"/>
          <w:b/>
          <w:sz w:val="24"/>
          <w:szCs w:val="24"/>
        </w:rPr>
      </w:pPr>
    </w:p>
    <w:p w14:paraId="304DB2C0" w14:textId="77777777" w:rsidR="00B9422E" w:rsidRPr="00922898" w:rsidRDefault="00B9422E" w:rsidP="00B9422E">
      <w:pPr>
        <w:spacing w:after="0" w:line="240" w:lineRule="auto"/>
        <w:jc w:val="both"/>
        <w:rPr>
          <w:rFonts w:ascii="Garamond" w:hAnsi="Garamond"/>
          <w:b/>
          <w:sz w:val="24"/>
          <w:szCs w:val="24"/>
        </w:rPr>
      </w:pPr>
    </w:p>
    <w:p w14:paraId="2FCF35CF" w14:textId="77777777" w:rsidR="00B9422E" w:rsidRPr="00922898" w:rsidRDefault="00B9422E" w:rsidP="00B9422E">
      <w:pPr>
        <w:spacing w:after="0" w:line="240" w:lineRule="auto"/>
        <w:jc w:val="both"/>
        <w:rPr>
          <w:rFonts w:ascii="Garamond" w:hAnsi="Garamond"/>
          <w:b/>
          <w:sz w:val="24"/>
          <w:szCs w:val="24"/>
        </w:rPr>
      </w:pPr>
    </w:p>
    <w:p w14:paraId="3B5019AC" w14:textId="77777777" w:rsidR="00B9422E" w:rsidRPr="00922898" w:rsidRDefault="00B9422E" w:rsidP="00B9422E">
      <w:pPr>
        <w:spacing w:after="0" w:line="240" w:lineRule="auto"/>
        <w:jc w:val="both"/>
        <w:rPr>
          <w:rFonts w:ascii="Garamond" w:hAnsi="Garamond"/>
          <w:b/>
          <w:sz w:val="24"/>
          <w:szCs w:val="24"/>
        </w:rPr>
      </w:pPr>
    </w:p>
    <w:p w14:paraId="0AF59C4D" w14:textId="77777777" w:rsidR="00B9422E" w:rsidRPr="00922898" w:rsidRDefault="00B9422E" w:rsidP="00B9422E">
      <w:pPr>
        <w:spacing w:after="0" w:line="240" w:lineRule="auto"/>
        <w:jc w:val="both"/>
        <w:rPr>
          <w:rFonts w:ascii="Garamond" w:hAnsi="Garamond"/>
          <w:b/>
          <w:sz w:val="24"/>
          <w:szCs w:val="24"/>
        </w:rPr>
      </w:pPr>
    </w:p>
    <w:p w14:paraId="0B79EE06" w14:textId="77777777" w:rsidR="00B9422E" w:rsidRPr="00922898" w:rsidRDefault="00B9422E" w:rsidP="00B9422E">
      <w:pPr>
        <w:spacing w:after="0" w:line="240" w:lineRule="auto"/>
        <w:jc w:val="both"/>
        <w:rPr>
          <w:rFonts w:ascii="Garamond" w:hAnsi="Garamond"/>
          <w:b/>
          <w:sz w:val="24"/>
          <w:szCs w:val="24"/>
        </w:rPr>
      </w:pPr>
    </w:p>
    <w:p w14:paraId="5FAD0A8F"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0C7AFA80"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64E8BF37"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4FFC7C18"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243179C4"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19190DE7"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71370525"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66CD5F6A"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6FD252D3"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72C06960"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5A978A79"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02A834E1"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0A0144F4"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6DBEF45F"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51B1C608"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2C06F042"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213BD52B"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0F6D8726"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77E67CF1"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605415F8"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14DBC501"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4E217F25"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761788BA"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7FE5430C"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194A30C0" w14:textId="77777777" w:rsidR="00B9422E" w:rsidRPr="00922898" w:rsidRDefault="00B9422E" w:rsidP="00B9422E">
      <w:pPr>
        <w:spacing w:line="240" w:lineRule="auto"/>
        <w:contextualSpacing/>
        <w:jc w:val="both"/>
        <w:rPr>
          <w:rFonts w:ascii="Garamond" w:eastAsia="Times New Roman" w:hAnsi="Garamond"/>
          <w:sz w:val="24"/>
          <w:szCs w:val="24"/>
          <w:lang w:eastAsia="hr-HR"/>
        </w:rPr>
      </w:pPr>
    </w:p>
    <w:p w14:paraId="4E3D064C" w14:textId="77777777" w:rsidR="00B9422E" w:rsidRPr="00922898" w:rsidRDefault="00B9422E" w:rsidP="00B9422E">
      <w:pPr>
        <w:spacing w:line="240" w:lineRule="auto"/>
        <w:contextualSpacing/>
        <w:jc w:val="right"/>
        <w:rPr>
          <w:rFonts w:ascii="Garamond" w:eastAsia="Times New Roman" w:hAnsi="Garamond"/>
          <w:sz w:val="24"/>
          <w:szCs w:val="24"/>
          <w:lang w:eastAsia="hr-HR"/>
        </w:rPr>
      </w:pPr>
    </w:p>
    <w:p w14:paraId="16277591" w14:textId="77777777" w:rsidR="00B9422E" w:rsidRPr="00922898" w:rsidRDefault="00B9422E" w:rsidP="00B9422E">
      <w:pPr>
        <w:spacing w:line="240" w:lineRule="auto"/>
        <w:contextualSpacing/>
        <w:jc w:val="center"/>
        <w:rPr>
          <w:rFonts w:ascii="Garamond" w:hAnsi="Garamond"/>
          <w:sz w:val="24"/>
          <w:szCs w:val="24"/>
        </w:rPr>
      </w:pPr>
    </w:p>
    <w:p w14:paraId="02D5FAFF" w14:textId="77777777" w:rsidR="00E26DAB" w:rsidRPr="00922898" w:rsidRDefault="00235F38">
      <w:pPr>
        <w:rPr>
          <w:rFonts w:ascii="Garamond" w:hAnsi="Garamond"/>
          <w:sz w:val="24"/>
          <w:szCs w:val="24"/>
        </w:rPr>
      </w:pPr>
    </w:p>
    <w:sectPr w:rsidR="00E26DAB" w:rsidRPr="00922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00FF"/>
    <w:multiLevelType w:val="multilevel"/>
    <w:tmpl w:val="041A001D"/>
    <w:numStyleLink w:val="Style2"/>
  </w:abstractNum>
  <w:abstractNum w:abstractNumId="1" w15:restartNumberingAfterBreak="0">
    <w:nsid w:val="234A1568"/>
    <w:multiLevelType w:val="hybridMultilevel"/>
    <w:tmpl w:val="C8F2A3DA"/>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 w15:restartNumberingAfterBreak="0">
    <w:nsid w:val="259B7701"/>
    <w:multiLevelType w:val="hybridMultilevel"/>
    <w:tmpl w:val="4E7C63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3072F6"/>
    <w:multiLevelType w:val="hybridMultilevel"/>
    <w:tmpl w:val="5972C4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3942FA"/>
    <w:multiLevelType w:val="hybridMultilevel"/>
    <w:tmpl w:val="652848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415586"/>
    <w:multiLevelType w:val="hybridMultilevel"/>
    <w:tmpl w:val="56E86E32"/>
    <w:lvl w:ilvl="0" w:tplc="6BA88D80">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5DD325C4"/>
    <w:multiLevelType w:val="hybridMultilevel"/>
    <w:tmpl w:val="F3A0C7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48F1573"/>
    <w:multiLevelType w:val="hybridMultilevel"/>
    <w:tmpl w:val="2936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32EDB"/>
    <w:multiLevelType w:val="multilevel"/>
    <w:tmpl w:val="041A001D"/>
    <w:styleLink w:val="Style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2"/>
  </w:num>
  <w:num w:numId="4">
    <w:abstractNumId w:val="8"/>
  </w:num>
  <w:num w:numId="5">
    <w:abstractNumId w:val="0"/>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2E"/>
    <w:rsid w:val="00002C80"/>
    <w:rsid w:val="00020135"/>
    <w:rsid w:val="00041364"/>
    <w:rsid w:val="0005254F"/>
    <w:rsid w:val="000537B4"/>
    <w:rsid w:val="0005554F"/>
    <w:rsid w:val="00057E02"/>
    <w:rsid w:val="000D4CCE"/>
    <w:rsid w:val="0010378C"/>
    <w:rsid w:val="001460AB"/>
    <w:rsid w:val="00175384"/>
    <w:rsid w:val="001A3EFB"/>
    <w:rsid w:val="001A3F26"/>
    <w:rsid w:val="001D1CB5"/>
    <w:rsid w:val="001D2056"/>
    <w:rsid w:val="00235F38"/>
    <w:rsid w:val="0028213B"/>
    <w:rsid w:val="0028652B"/>
    <w:rsid w:val="002B767F"/>
    <w:rsid w:val="002D0788"/>
    <w:rsid w:val="002D2CBE"/>
    <w:rsid w:val="002D5B7F"/>
    <w:rsid w:val="003060D0"/>
    <w:rsid w:val="00310793"/>
    <w:rsid w:val="00324EDE"/>
    <w:rsid w:val="00351F54"/>
    <w:rsid w:val="00353658"/>
    <w:rsid w:val="00364A1E"/>
    <w:rsid w:val="00386CE4"/>
    <w:rsid w:val="003C1007"/>
    <w:rsid w:val="003C1868"/>
    <w:rsid w:val="004418DE"/>
    <w:rsid w:val="004419CD"/>
    <w:rsid w:val="0045634D"/>
    <w:rsid w:val="004838A8"/>
    <w:rsid w:val="00493B91"/>
    <w:rsid w:val="00495604"/>
    <w:rsid w:val="004A5B14"/>
    <w:rsid w:val="00520419"/>
    <w:rsid w:val="00544FE1"/>
    <w:rsid w:val="00553529"/>
    <w:rsid w:val="005F45E6"/>
    <w:rsid w:val="00636817"/>
    <w:rsid w:val="00653F9C"/>
    <w:rsid w:val="00680411"/>
    <w:rsid w:val="006878AC"/>
    <w:rsid w:val="00694090"/>
    <w:rsid w:val="006A458B"/>
    <w:rsid w:val="006A7702"/>
    <w:rsid w:val="006D3FB8"/>
    <w:rsid w:val="006F2164"/>
    <w:rsid w:val="006F308C"/>
    <w:rsid w:val="007423FD"/>
    <w:rsid w:val="00756784"/>
    <w:rsid w:val="007575BB"/>
    <w:rsid w:val="007578C3"/>
    <w:rsid w:val="007A63E5"/>
    <w:rsid w:val="007D4F98"/>
    <w:rsid w:val="008700E8"/>
    <w:rsid w:val="008C19C8"/>
    <w:rsid w:val="008F363A"/>
    <w:rsid w:val="00901FC2"/>
    <w:rsid w:val="0090466D"/>
    <w:rsid w:val="00911844"/>
    <w:rsid w:val="00922898"/>
    <w:rsid w:val="00933BAA"/>
    <w:rsid w:val="009A65A1"/>
    <w:rsid w:val="009B4446"/>
    <w:rsid w:val="009B4B50"/>
    <w:rsid w:val="009E7C46"/>
    <w:rsid w:val="009F7DD6"/>
    <w:rsid w:val="00A05540"/>
    <w:rsid w:val="00A317ED"/>
    <w:rsid w:val="00A61D7D"/>
    <w:rsid w:val="00A74F98"/>
    <w:rsid w:val="00AA4824"/>
    <w:rsid w:val="00AE7CD3"/>
    <w:rsid w:val="00AF3856"/>
    <w:rsid w:val="00AF6F93"/>
    <w:rsid w:val="00B72CC0"/>
    <w:rsid w:val="00B9422E"/>
    <w:rsid w:val="00BC4C86"/>
    <w:rsid w:val="00C2592D"/>
    <w:rsid w:val="00C74349"/>
    <w:rsid w:val="00C861FA"/>
    <w:rsid w:val="00C94DAB"/>
    <w:rsid w:val="00CD4389"/>
    <w:rsid w:val="00CF4B48"/>
    <w:rsid w:val="00D14BED"/>
    <w:rsid w:val="00D256CB"/>
    <w:rsid w:val="00D41903"/>
    <w:rsid w:val="00D44A5B"/>
    <w:rsid w:val="00D455C4"/>
    <w:rsid w:val="00D61679"/>
    <w:rsid w:val="00D632C1"/>
    <w:rsid w:val="00D6459F"/>
    <w:rsid w:val="00D6707D"/>
    <w:rsid w:val="00DE024D"/>
    <w:rsid w:val="00DF47C6"/>
    <w:rsid w:val="00DF4D03"/>
    <w:rsid w:val="00DF5EDF"/>
    <w:rsid w:val="00E05912"/>
    <w:rsid w:val="00E072AD"/>
    <w:rsid w:val="00E1273F"/>
    <w:rsid w:val="00E12D23"/>
    <w:rsid w:val="00E24987"/>
    <w:rsid w:val="00E26271"/>
    <w:rsid w:val="00E31EA0"/>
    <w:rsid w:val="00E42BA1"/>
    <w:rsid w:val="00E5537B"/>
    <w:rsid w:val="00E60450"/>
    <w:rsid w:val="00E864B3"/>
    <w:rsid w:val="00EA72EA"/>
    <w:rsid w:val="00EB7F56"/>
    <w:rsid w:val="00EC740D"/>
    <w:rsid w:val="00F1547C"/>
    <w:rsid w:val="00F404A7"/>
    <w:rsid w:val="00F55EB8"/>
    <w:rsid w:val="00F94B4E"/>
    <w:rsid w:val="00FC04A2"/>
    <w:rsid w:val="00FD4744"/>
    <w:rsid w:val="00FE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0FB2"/>
  <w15:chartTrackingRefBased/>
  <w15:docId w15:val="{29EE8FEE-48CF-4B7E-9477-A4FE52D6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22E"/>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B9422E"/>
    <w:pPr>
      <w:numPr>
        <w:numId w:val="4"/>
      </w:numPr>
    </w:pPr>
  </w:style>
  <w:style w:type="paragraph" w:styleId="ListParagraph">
    <w:name w:val="List Paragraph"/>
    <w:basedOn w:val="Normal"/>
    <w:uiPriority w:val="34"/>
    <w:qFormat/>
    <w:rsid w:val="00A61D7D"/>
    <w:pPr>
      <w:ind w:left="720"/>
      <w:contextualSpacing/>
    </w:pPr>
  </w:style>
  <w:style w:type="paragraph" w:styleId="BalloonText">
    <w:name w:val="Balloon Text"/>
    <w:basedOn w:val="Normal"/>
    <w:link w:val="BalloonTextChar"/>
    <w:uiPriority w:val="99"/>
    <w:semiHidden/>
    <w:unhideWhenUsed/>
    <w:rsid w:val="00E12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D23"/>
    <w:rPr>
      <w:rFonts w:ascii="Segoe UI" w:eastAsia="Calibri" w:hAnsi="Segoe UI" w:cs="Segoe UI"/>
      <w:sz w:val="18"/>
      <w:szCs w:val="18"/>
      <w:lang w:val="hr-HR"/>
    </w:rPr>
  </w:style>
  <w:style w:type="character" w:styleId="CommentReference">
    <w:name w:val="annotation reference"/>
    <w:basedOn w:val="DefaultParagraphFont"/>
    <w:uiPriority w:val="99"/>
    <w:semiHidden/>
    <w:unhideWhenUsed/>
    <w:rsid w:val="001A3EFB"/>
    <w:rPr>
      <w:sz w:val="16"/>
      <w:szCs w:val="16"/>
    </w:rPr>
  </w:style>
  <w:style w:type="paragraph" w:styleId="CommentText">
    <w:name w:val="annotation text"/>
    <w:basedOn w:val="Normal"/>
    <w:link w:val="CommentTextChar"/>
    <w:uiPriority w:val="99"/>
    <w:semiHidden/>
    <w:unhideWhenUsed/>
    <w:rsid w:val="001A3EFB"/>
    <w:pPr>
      <w:spacing w:line="240" w:lineRule="auto"/>
    </w:pPr>
    <w:rPr>
      <w:sz w:val="20"/>
      <w:szCs w:val="20"/>
    </w:rPr>
  </w:style>
  <w:style w:type="character" w:customStyle="1" w:styleId="CommentTextChar">
    <w:name w:val="Comment Text Char"/>
    <w:basedOn w:val="DefaultParagraphFont"/>
    <w:link w:val="CommentText"/>
    <w:uiPriority w:val="99"/>
    <w:semiHidden/>
    <w:rsid w:val="001A3EFB"/>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1A3EFB"/>
    <w:rPr>
      <w:b/>
      <w:bCs/>
    </w:rPr>
  </w:style>
  <w:style w:type="character" w:customStyle="1" w:styleId="CommentSubjectChar">
    <w:name w:val="Comment Subject Char"/>
    <w:basedOn w:val="CommentTextChar"/>
    <w:link w:val="CommentSubject"/>
    <w:uiPriority w:val="99"/>
    <w:semiHidden/>
    <w:rsid w:val="001A3EFB"/>
    <w:rPr>
      <w:rFonts w:ascii="Calibri" w:eastAsia="Calibri" w:hAnsi="Calibri" w:cs="Times New Roman"/>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1223</Words>
  <Characters>6977</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5</cp:revision>
  <cp:lastPrinted>2019-11-11T08:10:00Z</cp:lastPrinted>
  <dcterms:created xsi:type="dcterms:W3CDTF">2019-11-21T13:26:00Z</dcterms:created>
  <dcterms:modified xsi:type="dcterms:W3CDTF">2019-11-26T13:51:00Z</dcterms:modified>
</cp:coreProperties>
</file>