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825" w:type="dxa"/>
        <w:tblLayout w:type="fixed"/>
        <w:tblLook w:val="04A0" w:firstRow="1" w:lastRow="0" w:firstColumn="1" w:lastColumn="0" w:noHBand="0" w:noVBand="1"/>
      </w:tblPr>
      <w:tblGrid>
        <w:gridCol w:w="3825"/>
      </w:tblGrid>
      <w:tr w:rsidR="007964E9" w:rsidRPr="002C025D" w:rsidTr="00BB34B2">
        <w:trPr>
          <w:cantSplit/>
          <w:trHeight w:val="1488"/>
        </w:trPr>
        <w:tc>
          <w:tcPr>
            <w:tcW w:w="3825" w:type="dxa"/>
          </w:tcPr>
          <w:p w:rsidR="007964E9" w:rsidRPr="002C025D" w:rsidRDefault="007964E9" w:rsidP="000E0BFB">
            <w:pPr>
              <w:framePr w:w="3475" w:h="2336" w:hSpace="180" w:wrap="around" w:vAnchor="text" w:hAnchor="page" w:x="1067" w:y="6"/>
              <w:jc w:val="center"/>
              <w:rPr>
                <w:rFonts w:ascii="Verdana" w:hAnsi="Verdana"/>
                <w:sz w:val="20"/>
                <w:szCs w:val="20"/>
              </w:rPr>
            </w:pPr>
            <w:bookmarkStart w:id="0" w:name="Head1"/>
            <w:r w:rsidRPr="002C025D">
              <w:rPr>
                <w:rFonts w:ascii="Verdana" w:hAnsi="Verdana"/>
                <w:noProof/>
                <w:sz w:val="20"/>
                <w:szCs w:val="20"/>
              </w:rPr>
              <w:drawing>
                <wp:inline distT="0" distB="0" distL="0" distR="0">
                  <wp:extent cx="609600" cy="800100"/>
                  <wp:effectExtent l="19050" t="0" r="0" b="0"/>
                  <wp:docPr id="1" name="Picture 1"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rh"/>
                          <pic:cNvPicPr>
                            <a:picLocks noChangeAspect="1" noChangeArrowheads="1"/>
                          </pic:cNvPicPr>
                        </pic:nvPicPr>
                        <pic:blipFill>
                          <a:blip r:embed="rId6"/>
                          <a:srcRect/>
                          <a:stretch>
                            <a:fillRect/>
                          </a:stretch>
                        </pic:blipFill>
                        <pic:spPr bwMode="auto">
                          <a:xfrm>
                            <a:off x="0" y="0"/>
                            <a:ext cx="609600" cy="800100"/>
                          </a:xfrm>
                          <a:prstGeom prst="rect">
                            <a:avLst/>
                          </a:prstGeom>
                          <a:noFill/>
                          <a:ln w="9525">
                            <a:noFill/>
                            <a:miter lim="800000"/>
                            <a:headEnd/>
                            <a:tailEnd/>
                          </a:ln>
                        </pic:spPr>
                      </pic:pic>
                    </a:graphicData>
                  </a:graphic>
                </wp:inline>
              </w:drawing>
            </w:r>
          </w:p>
          <w:p w:rsidR="007964E9" w:rsidRPr="002C025D" w:rsidRDefault="007964E9" w:rsidP="000E0BFB">
            <w:pPr>
              <w:framePr w:w="3475" w:h="2336" w:hSpace="180" w:wrap="around" w:vAnchor="text" w:hAnchor="page" w:x="1067" w:y="6"/>
              <w:jc w:val="center"/>
              <w:rPr>
                <w:rFonts w:ascii="Verdana" w:hAnsi="Verdana"/>
                <w:sz w:val="20"/>
                <w:szCs w:val="20"/>
              </w:rPr>
            </w:pPr>
          </w:p>
        </w:tc>
      </w:tr>
      <w:tr w:rsidR="007964E9" w:rsidRPr="002C025D" w:rsidTr="00BB34B2">
        <w:trPr>
          <w:cantSplit/>
          <w:trHeight w:val="1032"/>
        </w:trPr>
        <w:tc>
          <w:tcPr>
            <w:tcW w:w="3825" w:type="dxa"/>
            <w:hideMark/>
          </w:tcPr>
          <w:p w:rsidR="007964E9" w:rsidRPr="002C025D" w:rsidRDefault="007964E9" w:rsidP="000E0BFB">
            <w:pPr>
              <w:pStyle w:val="Heading1"/>
              <w:framePr w:w="3475" w:h="2336" w:hSpace="180" w:wrap="around" w:vAnchor="text" w:hAnchor="page" w:x="1067" w:y="6"/>
              <w:jc w:val="center"/>
              <w:rPr>
                <w:rFonts w:ascii="Verdana" w:hAnsi="Verdana"/>
                <w:sz w:val="20"/>
                <w:szCs w:val="20"/>
              </w:rPr>
            </w:pPr>
            <w:r w:rsidRPr="002C025D">
              <w:rPr>
                <w:rFonts w:ascii="Verdana" w:hAnsi="Verdana"/>
                <w:sz w:val="20"/>
                <w:szCs w:val="20"/>
              </w:rPr>
              <w:t>R E P U B L I K A   H R V A T S K A</w:t>
            </w:r>
          </w:p>
          <w:p w:rsidR="007964E9" w:rsidRPr="002C025D" w:rsidRDefault="007964E9" w:rsidP="000E0BFB">
            <w:pPr>
              <w:framePr w:w="3475" w:h="2336" w:hSpace="180" w:wrap="around" w:vAnchor="text" w:hAnchor="page" w:x="1067" w:y="6"/>
              <w:jc w:val="center"/>
              <w:rPr>
                <w:rFonts w:ascii="Verdana" w:hAnsi="Verdana"/>
                <w:sz w:val="20"/>
                <w:szCs w:val="20"/>
              </w:rPr>
            </w:pPr>
            <w:r w:rsidRPr="002C025D">
              <w:rPr>
                <w:rFonts w:ascii="Verdana" w:hAnsi="Verdana"/>
                <w:sz w:val="20"/>
                <w:szCs w:val="20"/>
              </w:rPr>
              <w:t>PRIMORSKO – GORANSKA ŽUPANIJA</w:t>
            </w:r>
          </w:p>
          <w:p w:rsidR="007964E9" w:rsidRPr="002C025D" w:rsidRDefault="007964E9" w:rsidP="000E0BFB">
            <w:pPr>
              <w:framePr w:w="3475" w:h="2336" w:hSpace="180" w:wrap="around" w:vAnchor="text" w:hAnchor="page" w:x="1067" w:y="6"/>
              <w:jc w:val="center"/>
              <w:rPr>
                <w:rFonts w:ascii="Verdana" w:hAnsi="Verdana"/>
                <w:sz w:val="20"/>
                <w:szCs w:val="20"/>
              </w:rPr>
            </w:pPr>
            <w:r w:rsidRPr="002C025D">
              <w:rPr>
                <w:rFonts w:ascii="Verdana" w:hAnsi="Verdana"/>
                <w:sz w:val="20"/>
                <w:szCs w:val="20"/>
              </w:rPr>
              <w:t>OPĆINA PUNAT</w:t>
            </w:r>
          </w:p>
        </w:tc>
      </w:tr>
      <w:tr w:rsidR="007964E9" w:rsidRPr="002C025D" w:rsidTr="00BB34B2">
        <w:trPr>
          <w:cantSplit/>
          <w:trHeight w:val="531"/>
        </w:trPr>
        <w:tc>
          <w:tcPr>
            <w:tcW w:w="3825" w:type="dxa"/>
          </w:tcPr>
          <w:p w:rsidR="007964E9" w:rsidRPr="002C025D" w:rsidRDefault="007964E9" w:rsidP="000E0BFB">
            <w:pPr>
              <w:pStyle w:val="Heading1"/>
              <w:framePr w:w="3475" w:h="2336" w:hSpace="180" w:wrap="around" w:vAnchor="text" w:hAnchor="page" w:x="1067" w:y="6"/>
              <w:jc w:val="center"/>
              <w:rPr>
                <w:rFonts w:ascii="Verdana" w:hAnsi="Verdana"/>
                <w:b/>
                <w:bCs/>
                <w:sz w:val="20"/>
                <w:szCs w:val="20"/>
              </w:rPr>
            </w:pPr>
            <w:r w:rsidRPr="002C025D">
              <w:rPr>
                <w:rFonts w:ascii="Verdana" w:hAnsi="Verdana"/>
                <w:b/>
                <w:bCs/>
                <w:sz w:val="20"/>
                <w:szCs w:val="20"/>
              </w:rPr>
              <w:t>OPĆINSKI NAČELNIK</w:t>
            </w:r>
          </w:p>
          <w:p w:rsidR="007964E9" w:rsidRPr="002C025D" w:rsidRDefault="007964E9" w:rsidP="000E0BFB">
            <w:pPr>
              <w:framePr w:w="3475" w:h="2336" w:hSpace="180" w:wrap="around" w:vAnchor="text" w:hAnchor="page" w:x="1067" w:y="6"/>
              <w:rPr>
                <w:rFonts w:ascii="Verdana" w:hAnsi="Verdana"/>
                <w:sz w:val="20"/>
                <w:szCs w:val="20"/>
              </w:rPr>
            </w:pPr>
          </w:p>
        </w:tc>
      </w:tr>
      <w:tr w:rsidR="007964E9" w:rsidRPr="002C025D" w:rsidTr="00BB34B2">
        <w:trPr>
          <w:cantSplit/>
          <w:trHeight w:val="258"/>
        </w:trPr>
        <w:tc>
          <w:tcPr>
            <w:tcW w:w="3825" w:type="dxa"/>
            <w:hideMark/>
          </w:tcPr>
          <w:p w:rsidR="007964E9" w:rsidRPr="002C025D" w:rsidRDefault="004B78A7" w:rsidP="000E0BFB">
            <w:pPr>
              <w:pStyle w:val="Heading1"/>
              <w:framePr w:w="3475" w:h="2336" w:hSpace="180" w:wrap="around" w:vAnchor="text" w:hAnchor="page" w:x="1067" w:y="6"/>
              <w:rPr>
                <w:rFonts w:ascii="Verdana" w:hAnsi="Verdana"/>
                <w:sz w:val="20"/>
                <w:szCs w:val="20"/>
              </w:rPr>
            </w:pPr>
            <w:r w:rsidRPr="002C025D">
              <w:rPr>
                <w:rFonts w:ascii="Verdana" w:hAnsi="Verdana"/>
                <w:sz w:val="20"/>
                <w:szCs w:val="20"/>
              </w:rPr>
              <w:t xml:space="preserve">KLASA: </w:t>
            </w:r>
            <w:r w:rsidR="00857594" w:rsidRPr="002C025D">
              <w:rPr>
                <w:rFonts w:ascii="Verdana" w:hAnsi="Verdana"/>
                <w:sz w:val="20"/>
                <w:szCs w:val="20"/>
              </w:rPr>
              <w:t>080-02/18</w:t>
            </w:r>
            <w:r w:rsidR="001B5030" w:rsidRPr="002C025D">
              <w:rPr>
                <w:rFonts w:ascii="Verdana" w:hAnsi="Verdana"/>
                <w:sz w:val="20"/>
                <w:szCs w:val="20"/>
              </w:rPr>
              <w:t>-</w:t>
            </w:r>
            <w:r w:rsidR="007964E9" w:rsidRPr="002C025D">
              <w:rPr>
                <w:rFonts w:ascii="Verdana" w:hAnsi="Verdana"/>
                <w:sz w:val="20"/>
                <w:szCs w:val="20"/>
              </w:rPr>
              <w:t>0</w:t>
            </w:r>
            <w:r w:rsidR="001B5030" w:rsidRPr="002C025D">
              <w:rPr>
                <w:rFonts w:ascii="Verdana" w:hAnsi="Verdana"/>
                <w:sz w:val="20"/>
                <w:szCs w:val="20"/>
              </w:rPr>
              <w:t>1</w:t>
            </w:r>
            <w:r w:rsidR="00857594" w:rsidRPr="002C025D">
              <w:rPr>
                <w:rFonts w:ascii="Verdana" w:hAnsi="Verdana"/>
                <w:sz w:val="20"/>
                <w:szCs w:val="20"/>
              </w:rPr>
              <w:t>/2</w:t>
            </w:r>
          </w:p>
        </w:tc>
      </w:tr>
      <w:tr w:rsidR="007964E9" w:rsidRPr="002C025D" w:rsidTr="00BB34B2">
        <w:trPr>
          <w:cantSplit/>
          <w:trHeight w:val="243"/>
        </w:trPr>
        <w:tc>
          <w:tcPr>
            <w:tcW w:w="3825" w:type="dxa"/>
            <w:hideMark/>
          </w:tcPr>
          <w:p w:rsidR="007964E9" w:rsidRPr="002C025D" w:rsidRDefault="00857594" w:rsidP="000E0BFB">
            <w:pPr>
              <w:pStyle w:val="Heading1"/>
              <w:framePr w:w="3475" w:h="2336" w:hSpace="180" w:wrap="around" w:vAnchor="text" w:hAnchor="page" w:x="1067" w:y="6"/>
              <w:rPr>
                <w:rFonts w:ascii="Verdana" w:hAnsi="Verdana"/>
                <w:sz w:val="20"/>
                <w:szCs w:val="20"/>
              </w:rPr>
            </w:pPr>
            <w:r w:rsidRPr="002C025D">
              <w:rPr>
                <w:rFonts w:ascii="Verdana" w:hAnsi="Verdana"/>
                <w:sz w:val="20"/>
                <w:szCs w:val="20"/>
              </w:rPr>
              <w:t>URBROJ: 2142-02-02/1-18</w:t>
            </w:r>
            <w:r w:rsidR="002C093F" w:rsidRPr="002C025D">
              <w:rPr>
                <w:rFonts w:ascii="Verdana" w:hAnsi="Verdana"/>
                <w:sz w:val="20"/>
                <w:szCs w:val="20"/>
              </w:rPr>
              <w:t>-</w:t>
            </w:r>
            <w:r w:rsidRPr="002C025D">
              <w:rPr>
                <w:rFonts w:ascii="Verdana" w:hAnsi="Verdana"/>
                <w:sz w:val="20"/>
                <w:szCs w:val="20"/>
              </w:rPr>
              <w:t>37</w:t>
            </w:r>
          </w:p>
        </w:tc>
      </w:tr>
      <w:tr w:rsidR="007964E9" w:rsidRPr="002C025D" w:rsidTr="00BB34B2">
        <w:trPr>
          <w:cantSplit/>
          <w:trHeight w:val="258"/>
        </w:trPr>
        <w:tc>
          <w:tcPr>
            <w:tcW w:w="3825" w:type="dxa"/>
            <w:hideMark/>
          </w:tcPr>
          <w:p w:rsidR="007964E9" w:rsidRPr="002C025D" w:rsidRDefault="00E242F0" w:rsidP="00857594">
            <w:pPr>
              <w:pStyle w:val="Heading1"/>
              <w:framePr w:w="3475" w:h="2336" w:hSpace="180" w:wrap="around" w:vAnchor="text" w:hAnchor="page" w:x="1067" w:y="6"/>
              <w:rPr>
                <w:rFonts w:ascii="Verdana" w:hAnsi="Verdana"/>
                <w:sz w:val="20"/>
                <w:szCs w:val="20"/>
              </w:rPr>
            </w:pPr>
            <w:r w:rsidRPr="002C025D">
              <w:rPr>
                <w:rFonts w:ascii="Verdana" w:hAnsi="Verdana"/>
                <w:sz w:val="20"/>
                <w:szCs w:val="20"/>
              </w:rPr>
              <w:t xml:space="preserve">Punat, </w:t>
            </w:r>
            <w:r w:rsidR="00857594" w:rsidRPr="002C025D">
              <w:rPr>
                <w:rFonts w:ascii="Verdana" w:hAnsi="Verdana"/>
                <w:sz w:val="20"/>
                <w:szCs w:val="20"/>
              </w:rPr>
              <w:t>7</w:t>
            </w:r>
            <w:r w:rsidR="007964E9" w:rsidRPr="002C025D">
              <w:rPr>
                <w:rFonts w:ascii="Verdana" w:hAnsi="Verdana"/>
                <w:sz w:val="20"/>
                <w:szCs w:val="20"/>
              </w:rPr>
              <w:t xml:space="preserve">. </w:t>
            </w:r>
            <w:r w:rsidR="00857594" w:rsidRPr="002C025D">
              <w:rPr>
                <w:rFonts w:ascii="Verdana" w:hAnsi="Verdana"/>
                <w:sz w:val="20"/>
                <w:szCs w:val="20"/>
              </w:rPr>
              <w:t>rujna</w:t>
            </w:r>
            <w:r w:rsidR="007964E9" w:rsidRPr="002C025D">
              <w:rPr>
                <w:rFonts w:ascii="Verdana" w:hAnsi="Verdana"/>
                <w:sz w:val="20"/>
                <w:szCs w:val="20"/>
              </w:rPr>
              <w:t xml:space="preserve"> 201</w:t>
            </w:r>
            <w:r w:rsidR="00857594" w:rsidRPr="002C025D">
              <w:rPr>
                <w:rFonts w:ascii="Verdana" w:hAnsi="Verdana"/>
                <w:sz w:val="20"/>
                <w:szCs w:val="20"/>
              </w:rPr>
              <w:t>8</w:t>
            </w:r>
            <w:r w:rsidR="007964E9" w:rsidRPr="002C025D">
              <w:rPr>
                <w:rFonts w:ascii="Verdana" w:hAnsi="Verdana"/>
                <w:sz w:val="20"/>
                <w:szCs w:val="20"/>
              </w:rPr>
              <w:t>. godine</w:t>
            </w:r>
          </w:p>
        </w:tc>
      </w:tr>
      <w:bookmarkEnd w:id="0"/>
    </w:tbl>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pStyle w:val="Header"/>
        <w:tabs>
          <w:tab w:val="left" w:pos="708"/>
        </w:tabs>
        <w:rPr>
          <w:rFonts w:ascii="Verdana" w:hAnsi="Verdana"/>
          <w:sz w:val="20"/>
          <w:szCs w:val="20"/>
        </w:rPr>
      </w:pPr>
    </w:p>
    <w:p w:rsidR="007964E9" w:rsidRPr="002C025D" w:rsidRDefault="007964E9" w:rsidP="000E0BFB">
      <w:pPr>
        <w:pStyle w:val="Header"/>
        <w:tabs>
          <w:tab w:val="left" w:pos="708"/>
        </w:tabs>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7964E9" w:rsidRPr="002C025D" w:rsidRDefault="007964E9" w:rsidP="000E0BFB">
      <w:pPr>
        <w:rPr>
          <w:rFonts w:ascii="Verdana" w:hAnsi="Verdana"/>
          <w:sz w:val="20"/>
          <w:szCs w:val="20"/>
        </w:rPr>
      </w:pPr>
    </w:p>
    <w:p w:rsidR="00F76F2F" w:rsidRPr="002C025D" w:rsidRDefault="00F76F2F" w:rsidP="000E0BFB">
      <w:pPr>
        <w:pStyle w:val="Heading2"/>
        <w:rPr>
          <w:rFonts w:ascii="Verdana" w:hAnsi="Verdana"/>
          <w:sz w:val="20"/>
          <w:szCs w:val="20"/>
        </w:rPr>
      </w:pPr>
    </w:p>
    <w:p w:rsidR="00857594" w:rsidRPr="002C025D" w:rsidRDefault="00857594" w:rsidP="00857594">
      <w:pPr>
        <w:rPr>
          <w:rFonts w:ascii="Verdana" w:hAnsi="Verdana"/>
          <w:sz w:val="20"/>
          <w:szCs w:val="20"/>
        </w:rPr>
      </w:pPr>
    </w:p>
    <w:p w:rsidR="006C1E3A" w:rsidRPr="002C025D" w:rsidRDefault="006C1E3A" w:rsidP="00857594">
      <w:pPr>
        <w:rPr>
          <w:rFonts w:ascii="Verdana" w:hAnsi="Verdana"/>
          <w:sz w:val="20"/>
          <w:szCs w:val="20"/>
        </w:rPr>
      </w:pPr>
    </w:p>
    <w:p w:rsidR="006C1E3A" w:rsidRPr="006704DD" w:rsidRDefault="006C1E3A" w:rsidP="00857594">
      <w:pPr>
        <w:rPr>
          <w:rFonts w:ascii="Verdana" w:hAnsi="Verdana"/>
          <w:sz w:val="20"/>
          <w:szCs w:val="20"/>
        </w:rPr>
      </w:pPr>
    </w:p>
    <w:p w:rsidR="00857594" w:rsidRPr="006704DD" w:rsidRDefault="00857594" w:rsidP="00857594">
      <w:pPr>
        <w:rPr>
          <w:rFonts w:ascii="Verdana" w:hAnsi="Verdana"/>
          <w:sz w:val="20"/>
          <w:szCs w:val="20"/>
        </w:rPr>
      </w:pPr>
    </w:p>
    <w:p w:rsidR="00857594" w:rsidRPr="006704DD" w:rsidRDefault="00857594" w:rsidP="00857594">
      <w:pPr>
        <w:ind w:firstLine="720"/>
        <w:jc w:val="both"/>
        <w:rPr>
          <w:rFonts w:ascii="Verdana" w:hAnsi="Verdana" w:cs="Arial"/>
          <w:bCs/>
          <w:sz w:val="20"/>
          <w:szCs w:val="20"/>
          <w:lang w:eastAsia="en-GB"/>
        </w:rPr>
      </w:pPr>
      <w:r w:rsidRPr="006704DD">
        <w:rPr>
          <w:rFonts w:ascii="Verdana" w:hAnsi="Verdana" w:cs="Arial"/>
          <w:bCs/>
          <w:sz w:val="20"/>
          <w:szCs w:val="20"/>
          <w:lang w:eastAsia="en-GB"/>
        </w:rPr>
        <w:t xml:space="preserve">Na temelju članka </w:t>
      </w:r>
      <w:r w:rsidR="004B78A7" w:rsidRPr="006704DD">
        <w:rPr>
          <w:rFonts w:ascii="Verdana" w:hAnsi="Verdana" w:cs="Arial"/>
          <w:bCs/>
          <w:sz w:val="20"/>
          <w:szCs w:val="20"/>
          <w:lang w:eastAsia="en-GB"/>
        </w:rPr>
        <w:t xml:space="preserve">35.b Zakona o lokalnoj i područnoj (regionalnoj samoupravi („Narodne novine“, broj  33/01, 60/01, 129/05, 109/07, 125/08, 36/09, 150/11, 144/12, 19/13, 137/15 i 123/17) i članka </w:t>
      </w:r>
      <w:r w:rsidRPr="006704DD">
        <w:rPr>
          <w:rFonts w:ascii="Verdana" w:hAnsi="Verdana" w:cs="Arial"/>
          <w:bCs/>
          <w:sz w:val="20"/>
          <w:szCs w:val="20"/>
          <w:lang w:eastAsia="en-GB"/>
        </w:rPr>
        <w:t>47. Statuta Općine Punat</w:t>
      </w:r>
      <w:r w:rsidR="00E42152" w:rsidRPr="006704DD">
        <w:rPr>
          <w:rFonts w:ascii="Verdana" w:hAnsi="Verdana" w:cs="Arial"/>
          <w:bCs/>
          <w:sz w:val="20"/>
          <w:szCs w:val="20"/>
          <w:lang w:eastAsia="en-GB"/>
        </w:rPr>
        <w:t xml:space="preserve"> </w:t>
      </w:r>
      <w:r w:rsidRPr="006704DD">
        <w:rPr>
          <w:rFonts w:ascii="Verdana" w:hAnsi="Verdana" w:cs="Arial"/>
          <w:bCs/>
          <w:sz w:val="20"/>
          <w:szCs w:val="20"/>
          <w:lang w:eastAsia="en-GB"/>
        </w:rPr>
        <w:t xml:space="preserve"> (“</w:t>
      </w:r>
      <w:r w:rsidR="00F145C3" w:rsidRPr="006704DD">
        <w:rPr>
          <w:rFonts w:ascii="Verdana" w:hAnsi="Verdana" w:cs="Arial"/>
          <w:bCs/>
          <w:sz w:val="20"/>
          <w:szCs w:val="20"/>
          <w:lang w:eastAsia="en-GB"/>
        </w:rPr>
        <w:t>Služene novine Primorsko-goranske županije“, broj 8/18)</w:t>
      </w:r>
      <w:r w:rsidRPr="006704DD">
        <w:rPr>
          <w:rFonts w:ascii="Verdana" w:hAnsi="Verdana" w:cs="Arial"/>
          <w:bCs/>
          <w:sz w:val="20"/>
          <w:szCs w:val="20"/>
          <w:lang w:eastAsia="en-GB"/>
        </w:rPr>
        <w:t xml:space="preserve"> </w:t>
      </w:r>
      <w:r w:rsidR="00F145C3" w:rsidRPr="006704DD">
        <w:rPr>
          <w:rFonts w:ascii="Verdana" w:hAnsi="Verdana" w:cs="Arial"/>
          <w:bCs/>
          <w:sz w:val="20"/>
          <w:szCs w:val="20"/>
          <w:lang w:eastAsia="en-GB"/>
        </w:rPr>
        <w:t>općinski načelnik podnosi</w:t>
      </w:r>
    </w:p>
    <w:p w:rsidR="00857594" w:rsidRPr="006704DD" w:rsidRDefault="00857594" w:rsidP="00857594">
      <w:pPr>
        <w:rPr>
          <w:rFonts w:ascii="Verdana" w:hAnsi="Verdana"/>
          <w:sz w:val="20"/>
          <w:szCs w:val="20"/>
        </w:rPr>
      </w:pPr>
    </w:p>
    <w:p w:rsidR="006C1E3A" w:rsidRPr="006704DD" w:rsidRDefault="006C1E3A" w:rsidP="00857594">
      <w:pPr>
        <w:rPr>
          <w:rFonts w:ascii="Verdana" w:hAnsi="Verdana"/>
          <w:sz w:val="20"/>
          <w:szCs w:val="20"/>
        </w:rPr>
      </w:pPr>
    </w:p>
    <w:p w:rsidR="006C1E3A" w:rsidRPr="006704DD" w:rsidRDefault="006C1E3A" w:rsidP="00857594">
      <w:pPr>
        <w:rPr>
          <w:rFonts w:ascii="Verdana" w:hAnsi="Verdana"/>
          <w:sz w:val="20"/>
          <w:szCs w:val="20"/>
        </w:rPr>
      </w:pPr>
    </w:p>
    <w:p w:rsidR="00F76F2F" w:rsidRPr="006704DD" w:rsidRDefault="00F76F2F" w:rsidP="00F76F2F">
      <w:pPr>
        <w:rPr>
          <w:rFonts w:ascii="Verdana" w:hAnsi="Verdana"/>
          <w:sz w:val="20"/>
          <w:szCs w:val="20"/>
        </w:rPr>
      </w:pPr>
    </w:p>
    <w:p w:rsidR="00C22ACB" w:rsidRPr="006704DD" w:rsidRDefault="00F145C3" w:rsidP="000E0BFB">
      <w:pPr>
        <w:pStyle w:val="Heading2"/>
        <w:rPr>
          <w:rFonts w:ascii="Verdana" w:hAnsi="Verdana"/>
          <w:sz w:val="20"/>
          <w:szCs w:val="20"/>
        </w:rPr>
      </w:pPr>
      <w:r w:rsidRPr="006704DD">
        <w:rPr>
          <w:rFonts w:ascii="Verdana" w:hAnsi="Verdana"/>
          <w:sz w:val="20"/>
          <w:szCs w:val="20"/>
        </w:rPr>
        <w:t>Polugodišnje i</w:t>
      </w:r>
      <w:r w:rsidR="007964E9" w:rsidRPr="006704DD">
        <w:rPr>
          <w:rFonts w:ascii="Verdana" w:hAnsi="Verdana"/>
          <w:sz w:val="20"/>
          <w:szCs w:val="20"/>
        </w:rPr>
        <w:t xml:space="preserve">zvješće </w:t>
      </w:r>
      <w:r w:rsidRPr="006704DD">
        <w:rPr>
          <w:rFonts w:ascii="Verdana" w:hAnsi="Verdana"/>
          <w:sz w:val="20"/>
          <w:szCs w:val="20"/>
        </w:rPr>
        <w:t>o radu</w:t>
      </w:r>
      <w:r w:rsidR="007964E9" w:rsidRPr="006704DD">
        <w:rPr>
          <w:rFonts w:ascii="Verdana" w:hAnsi="Verdana"/>
          <w:sz w:val="20"/>
          <w:szCs w:val="20"/>
        </w:rPr>
        <w:t xml:space="preserve"> </w:t>
      </w:r>
      <w:r w:rsidR="00C22ACB" w:rsidRPr="006704DD">
        <w:rPr>
          <w:rFonts w:ascii="Verdana" w:hAnsi="Verdana"/>
          <w:sz w:val="20"/>
          <w:szCs w:val="20"/>
        </w:rPr>
        <w:t xml:space="preserve">općinskog načelnika </w:t>
      </w:r>
      <w:r w:rsidR="007964E9" w:rsidRPr="006704DD">
        <w:rPr>
          <w:rFonts w:ascii="Verdana" w:hAnsi="Verdana"/>
          <w:sz w:val="20"/>
          <w:szCs w:val="20"/>
        </w:rPr>
        <w:t xml:space="preserve">za razdoblje </w:t>
      </w:r>
    </w:p>
    <w:p w:rsidR="007964E9" w:rsidRPr="006704DD" w:rsidRDefault="00F76F2F" w:rsidP="004B576F">
      <w:pPr>
        <w:pStyle w:val="Heading2"/>
        <w:rPr>
          <w:rFonts w:ascii="Verdana" w:hAnsi="Verdana"/>
          <w:sz w:val="20"/>
          <w:szCs w:val="20"/>
        </w:rPr>
      </w:pPr>
      <w:r w:rsidRPr="006704DD">
        <w:rPr>
          <w:rFonts w:ascii="Verdana" w:hAnsi="Verdana"/>
          <w:sz w:val="20"/>
          <w:szCs w:val="20"/>
        </w:rPr>
        <w:t xml:space="preserve">1. </w:t>
      </w:r>
      <w:r w:rsidR="00D862C2" w:rsidRPr="006704DD">
        <w:rPr>
          <w:rFonts w:ascii="Verdana" w:hAnsi="Verdana"/>
          <w:sz w:val="20"/>
          <w:szCs w:val="20"/>
        </w:rPr>
        <w:t>s</w:t>
      </w:r>
      <w:r w:rsidR="00857594" w:rsidRPr="006704DD">
        <w:rPr>
          <w:rFonts w:ascii="Verdana" w:hAnsi="Verdana"/>
          <w:sz w:val="20"/>
          <w:szCs w:val="20"/>
        </w:rPr>
        <w:t xml:space="preserve">iječnja </w:t>
      </w:r>
      <w:r w:rsidR="004B576F">
        <w:rPr>
          <w:rFonts w:ascii="Verdana" w:hAnsi="Verdana"/>
          <w:sz w:val="20"/>
          <w:szCs w:val="20"/>
        </w:rPr>
        <w:t xml:space="preserve">do </w:t>
      </w:r>
      <w:r w:rsidR="00857594" w:rsidRPr="006704DD">
        <w:rPr>
          <w:rFonts w:ascii="Verdana" w:hAnsi="Verdana"/>
          <w:sz w:val="20"/>
          <w:szCs w:val="20"/>
        </w:rPr>
        <w:t>30</w:t>
      </w:r>
      <w:r w:rsidRPr="006704DD">
        <w:rPr>
          <w:rFonts w:ascii="Verdana" w:hAnsi="Verdana"/>
          <w:sz w:val="20"/>
          <w:szCs w:val="20"/>
        </w:rPr>
        <w:t xml:space="preserve">. </w:t>
      </w:r>
      <w:r w:rsidR="00857594" w:rsidRPr="006704DD">
        <w:rPr>
          <w:rFonts w:ascii="Verdana" w:hAnsi="Verdana"/>
          <w:sz w:val="20"/>
          <w:szCs w:val="20"/>
        </w:rPr>
        <w:t>lipnja</w:t>
      </w:r>
      <w:r w:rsidR="004B576F">
        <w:rPr>
          <w:rFonts w:ascii="Verdana" w:hAnsi="Verdana"/>
          <w:sz w:val="20"/>
          <w:szCs w:val="20"/>
        </w:rPr>
        <w:t xml:space="preserve"> </w:t>
      </w:r>
      <w:bookmarkStart w:id="1" w:name="_GoBack"/>
      <w:bookmarkEnd w:id="1"/>
      <w:r w:rsidR="007964E9" w:rsidRPr="006704DD">
        <w:rPr>
          <w:rFonts w:ascii="Verdana" w:hAnsi="Verdana"/>
          <w:sz w:val="20"/>
          <w:szCs w:val="20"/>
        </w:rPr>
        <w:t>201</w:t>
      </w:r>
      <w:r w:rsidR="00857594" w:rsidRPr="006704DD">
        <w:rPr>
          <w:rFonts w:ascii="Verdana" w:hAnsi="Verdana"/>
          <w:sz w:val="20"/>
          <w:szCs w:val="20"/>
        </w:rPr>
        <w:t>8</w:t>
      </w:r>
      <w:r w:rsidR="007964E9" w:rsidRPr="006704DD">
        <w:rPr>
          <w:rFonts w:ascii="Verdana" w:hAnsi="Verdana"/>
          <w:sz w:val="20"/>
          <w:szCs w:val="20"/>
        </w:rPr>
        <w:t>. godine</w:t>
      </w:r>
    </w:p>
    <w:p w:rsidR="00254445" w:rsidRPr="006704DD" w:rsidRDefault="00254445" w:rsidP="00254445">
      <w:pPr>
        <w:rPr>
          <w:rFonts w:ascii="Verdana" w:hAnsi="Verdana"/>
          <w:sz w:val="20"/>
          <w:szCs w:val="20"/>
        </w:rPr>
      </w:pPr>
    </w:p>
    <w:p w:rsidR="00254445" w:rsidRPr="006704DD" w:rsidRDefault="00254445" w:rsidP="00254445">
      <w:pPr>
        <w:rPr>
          <w:rFonts w:ascii="Verdana" w:hAnsi="Verdana"/>
          <w:b/>
          <w:sz w:val="20"/>
          <w:szCs w:val="20"/>
        </w:rPr>
      </w:pPr>
    </w:p>
    <w:p w:rsidR="006C1E3A" w:rsidRPr="006704DD" w:rsidRDefault="006C1E3A" w:rsidP="00254445">
      <w:pPr>
        <w:rPr>
          <w:rFonts w:ascii="Verdana" w:hAnsi="Verdana"/>
          <w:b/>
          <w:sz w:val="20"/>
          <w:szCs w:val="20"/>
        </w:rPr>
      </w:pPr>
    </w:p>
    <w:p w:rsidR="006C1E3A" w:rsidRPr="006704DD" w:rsidRDefault="006C1E3A" w:rsidP="00254445">
      <w:pPr>
        <w:rPr>
          <w:rFonts w:ascii="Verdana" w:hAnsi="Verdana"/>
          <w:b/>
          <w:sz w:val="20"/>
          <w:szCs w:val="20"/>
        </w:rPr>
      </w:pPr>
    </w:p>
    <w:p w:rsidR="006C1E3A" w:rsidRPr="006704DD" w:rsidRDefault="006C1E3A" w:rsidP="00254445">
      <w:pPr>
        <w:rPr>
          <w:rFonts w:ascii="Verdana" w:hAnsi="Verdana"/>
          <w:b/>
          <w:sz w:val="20"/>
          <w:szCs w:val="20"/>
        </w:rPr>
      </w:pPr>
    </w:p>
    <w:p w:rsidR="00254445" w:rsidRPr="006704DD" w:rsidRDefault="00254445" w:rsidP="00254445">
      <w:pPr>
        <w:ind w:firstLine="708"/>
        <w:rPr>
          <w:rFonts w:ascii="Verdana" w:hAnsi="Verdana" w:cs="Arial"/>
          <w:b/>
          <w:sz w:val="20"/>
          <w:szCs w:val="20"/>
          <w:lang w:eastAsia="en-GB"/>
        </w:rPr>
      </w:pPr>
      <w:r w:rsidRPr="006704DD">
        <w:rPr>
          <w:rFonts w:ascii="Verdana" w:hAnsi="Verdana" w:cs="Arial"/>
          <w:b/>
          <w:sz w:val="20"/>
          <w:szCs w:val="20"/>
          <w:lang w:eastAsia="en-GB"/>
        </w:rPr>
        <w:t xml:space="preserve">I </w:t>
      </w:r>
      <w:r w:rsidR="000D1B3A" w:rsidRPr="006704DD">
        <w:rPr>
          <w:rFonts w:ascii="Verdana" w:hAnsi="Verdana" w:cs="Arial"/>
          <w:b/>
          <w:sz w:val="20"/>
          <w:szCs w:val="20"/>
          <w:lang w:eastAsia="en-GB"/>
        </w:rPr>
        <w:t>NADLEŽNOST OPĆINSKOG NAČELNIKA</w:t>
      </w:r>
    </w:p>
    <w:p w:rsidR="00254445" w:rsidRPr="006704DD" w:rsidRDefault="00254445" w:rsidP="00254445">
      <w:pPr>
        <w:rPr>
          <w:rFonts w:ascii="Verdana" w:hAnsi="Verdana" w:cs="Arial"/>
          <w:sz w:val="20"/>
          <w:szCs w:val="20"/>
          <w:lang w:eastAsia="en-GB"/>
        </w:rPr>
      </w:pPr>
    </w:p>
    <w:p w:rsidR="00254445" w:rsidRPr="006704DD" w:rsidRDefault="00254445" w:rsidP="00254445">
      <w:pPr>
        <w:ind w:firstLine="708"/>
        <w:jc w:val="both"/>
        <w:rPr>
          <w:rFonts w:ascii="Verdana" w:hAnsi="Verdana" w:cs="Arial"/>
          <w:sz w:val="20"/>
          <w:szCs w:val="20"/>
          <w:lang w:eastAsia="en-GB"/>
        </w:rPr>
      </w:pPr>
      <w:r w:rsidRPr="006704DD">
        <w:rPr>
          <w:rFonts w:ascii="Verdana" w:hAnsi="Verdana" w:cs="Arial"/>
          <w:sz w:val="20"/>
          <w:szCs w:val="20"/>
          <w:lang w:eastAsia="en-GB"/>
        </w:rPr>
        <w:t xml:space="preserve">Člankom 43. Statuta Općine Punat </w:t>
      </w:r>
      <w:r w:rsidRPr="006704DD">
        <w:rPr>
          <w:rFonts w:ascii="Verdana" w:hAnsi="Verdana" w:cs="Arial"/>
          <w:bCs/>
          <w:sz w:val="20"/>
          <w:szCs w:val="20"/>
          <w:lang w:eastAsia="en-GB"/>
        </w:rPr>
        <w:t>(“Služene novine Primorsko-goranske županije“, broj 8/18)</w:t>
      </w:r>
      <w:r w:rsidRPr="006704DD">
        <w:rPr>
          <w:rFonts w:ascii="Verdana" w:hAnsi="Verdana" w:cs="Arial"/>
          <w:sz w:val="20"/>
          <w:szCs w:val="20"/>
          <w:lang w:eastAsia="en-GB"/>
        </w:rPr>
        <w:t xml:space="preserve">, a temeljem </w:t>
      </w:r>
      <w:r w:rsidRPr="006704DD">
        <w:rPr>
          <w:rFonts w:ascii="Verdana" w:hAnsi="Verdana" w:cs="Arial"/>
          <w:bCs/>
          <w:sz w:val="20"/>
          <w:szCs w:val="20"/>
          <w:lang w:eastAsia="en-GB"/>
        </w:rPr>
        <w:t>Zakona o lokalnoj i područnoj (regionalnoj samoupravi („Narodne novine“, broj  33/01, 60/01, 129/05, 109/07, 125/08, 36/09, 150/11, 144/12, 19/13, 137/15 i 123/17)</w:t>
      </w:r>
      <w:r w:rsidR="00E204A0" w:rsidRPr="006704DD">
        <w:rPr>
          <w:rFonts w:ascii="Verdana" w:hAnsi="Verdana" w:cs="Arial"/>
          <w:sz w:val="20"/>
          <w:szCs w:val="20"/>
          <w:lang w:eastAsia="en-GB"/>
        </w:rPr>
        <w:t>utvrđeno je da o</w:t>
      </w:r>
      <w:r w:rsidRPr="006704DD">
        <w:rPr>
          <w:rFonts w:ascii="Verdana" w:hAnsi="Verdana" w:cs="Arial"/>
          <w:sz w:val="20"/>
          <w:szCs w:val="20"/>
          <w:lang w:eastAsia="en-GB"/>
        </w:rPr>
        <w:t>pćinski načelnik zastupa Općinu Punat i nositelj je izvršne vlasti u Općini Punat.</w:t>
      </w:r>
    </w:p>
    <w:p w:rsidR="00254445" w:rsidRPr="006704DD" w:rsidRDefault="00254445" w:rsidP="00254445">
      <w:pPr>
        <w:ind w:firstLine="708"/>
        <w:rPr>
          <w:rFonts w:ascii="Verdana" w:hAnsi="Verdana" w:cs="Arial"/>
          <w:sz w:val="20"/>
          <w:szCs w:val="20"/>
          <w:lang w:eastAsia="en-GB"/>
        </w:rPr>
      </w:pPr>
      <w:r w:rsidRPr="006704DD">
        <w:rPr>
          <w:rFonts w:ascii="Verdana" w:hAnsi="Verdana" w:cs="Arial"/>
          <w:sz w:val="20"/>
          <w:szCs w:val="20"/>
          <w:lang w:eastAsia="en-GB"/>
        </w:rPr>
        <w:t>U obavljanju izvršne vlasti općinski načelnik:</w:t>
      </w:r>
    </w:p>
    <w:p w:rsidR="00254445" w:rsidRPr="006704DD" w:rsidRDefault="00254445" w:rsidP="00254445">
      <w:pPr>
        <w:rPr>
          <w:rFonts w:ascii="Verdana" w:hAnsi="Verdana" w:cs="Arial"/>
          <w:sz w:val="20"/>
          <w:szCs w:val="20"/>
          <w:lang w:eastAsia="en-GB"/>
        </w:rPr>
      </w:pPr>
      <w:r w:rsidRPr="006704DD">
        <w:rPr>
          <w:rFonts w:ascii="Verdana" w:hAnsi="Verdana" w:cs="Arial"/>
          <w:sz w:val="20"/>
          <w:szCs w:val="20"/>
          <w:lang w:eastAsia="en-GB"/>
        </w:rPr>
        <w:t>- utvrđuje prijedloge općih i drugih akata koje donosi Općinsko vijeće,</w:t>
      </w:r>
    </w:p>
    <w:p w:rsidR="00254445" w:rsidRPr="006704DD" w:rsidRDefault="00254445" w:rsidP="00254445">
      <w:pPr>
        <w:rPr>
          <w:rFonts w:ascii="Verdana" w:hAnsi="Verdana" w:cs="Arial"/>
          <w:sz w:val="20"/>
          <w:szCs w:val="20"/>
          <w:lang w:eastAsia="en-GB"/>
        </w:rPr>
      </w:pPr>
      <w:r w:rsidRPr="006704DD">
        <w:rPr>
          <w:rFonts w:ascii="Verdana" w:hAnsi="Verdana" w:cs="Arial"/>
          <w:sz w:val="20"/>
          <w:szCs w:val="20"/>
          <w:lang w:eastAsia="en-GB"/>
        </w:rPr>
        <w:t>- osigurava izvršavanje općih akata Općinskog vijeća,</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utvrđuje prijedlog proračuna Općine Punat i izvršenje proračuna te ih podnosi Općinskom vijeću;</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upravlja nekretninama, pokretninama, kao i prihodima i rashodima Općine Punat u skladu sa zakonom, ovim Statutom i općim aktima Općine Punat,</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xml:space="preserve">- odlučuje o stjecanju i otuđenju pokretnina i nekretnina odnosno drugom raspolaganju imovinom Općine Punat čija pojedinačna vrijednost ne prelazi 0,5 % iznosa prihoda bez primitaka ostvarenih u godini koja prethodi godini u kojoj se odlučuje o stjecanju i otuđivanju pokretnina i nekretnina, odnosno drugom raspolaganju imovinom. Ako je taj iznos veći od 1.000.000,00 kuna, općinski načelnik može odlučivati najviše do 1.000.000,00 kuna, a ako je taj iznos manji od 70.000,00 kuna, tada može odlučivati najviše do 70.000,00 kuna, </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odgovoran je za zakonito i pravilno planiranje i izvršavanje proračuna,</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lastRenderedPageBreak/>
        <w:t>- odlučuje o korištenju sredstava proračunske rezerve do iznosa utvrđenog odlukom o izvršavanju proračuna,</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odlučuje o davanju suglasnosti za zaduživanje i o davanju jamstva za ispunjenje obveza pravnim osobama u većinskom izravnom ili neizravnom vlasništvu Općine Punat, ustanovama kojih je osnivač Općina Punat,</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odlučuje o pitanjima iz radnih odnosa u skladu sa zakonom,</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podnosi polugodišnja izvješća o svom radu i izvješća o pojedinim pitanjima iz svog djelokruga na zahtjev Općinskog vijeća sukladno ovom Statutu,</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imenuje i razrješava predstavnike Općine Punat u tijelima javnih ustanova i ustanova kojih je osnivač Općina Punat, trgovačkih društava u kojima Općina Punat ima udjele ili dionice i drugih pravnih osoba kojih je Općina Punat osnivač, ako posebnim zakonom nije drugačije određeno,</w:t>
      </w:r>
    </w:p>
    <w:p w:rsidR="00254445" w:rsidRPr="006704DD" w:rsidRDefault="00254445" w:rsidP="00254445">
      <w:pPr>
        <w:jc w:val="both"/>
        <w:rPr>
          <w:rFonts w:ascii="Verdana" w:hAnsi="Verdana" w:cs="Arial"/>
          <w:sz w:val="20"/>
          <w:szCs w:val="20"/>
        </w:rPr>
      </w:pPr>
      <w:r w:rsidRPr="006704DD">
        <w:rPr>
          <w:rFonts w:ascii="Verdana" w:hAnsi="Verdana" w:cs="Arial"/>
          <w:sz w:val="20"/>
          <w:szCs w:val="20"/>
        </w:rPr>
        <w:t>- donosi odluku o osnivanju te odluku o imenovanju i razrješenju članova Savjeta općinskog načelnika,</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razmatra i utvrđuje konačni prijedlog prostornog plana,</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sklapa ugovore i druge pravne poslove u skladu sa zakonom, ovim Statutom i drugim propisima,</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donosi Pravilnik o unutarnjem redu za upravna tijela Općine Punat i druge akte u vezi s ostvarivanjem prava i obveza službenika u skladu s posebnim propisima,</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usmjerava djelovanje upravnih tijela Općine Punat u obavljanju poslova iz samoupravnog djelokruga Općine Punat, odnosno poslova državne uprave, ako su preneseni Općini Punat,</w:t>
      </w:r>
    </w:p>
    <w:p w:rsidR="00254445" w:rsidRPr="006704DD" w:rsidRDefault="00254445" w:rsidP="00254445">
      <w:pPr>
        <w:jc w:val="both"/>
        <w:rPr>
          <w:rFonts w:ascii="Verdana" w:hAnsi="Verdana" w:cs="Arial"/>
          <w:sz w:val="20"/>
          <w:szCs w:val="20"/>
          <w:lang w:eastAsia="en-GB"/>
        </w:rPr>
      </w:pPr>
      <w:r w:rsidRPr="006704DD">
        <w:rPr>
          <w:rFonts w:ascii="Verdana" w:hAnsi="Verdana" w:cs="Arial"/>
          <w:sz w:val="20"/>
          <w:szCs w:val="20"/>
          <w:lang w:eastAsia="en-GB"/>
        </w:rPr>
        <w:t>- nadzire zakonitost rada upravnih tijela Općine Punat,</w:t>
      </w:r>
    </w:p>
    <w:p w:rsidR="00254445" w:rsidRPr="006704DD" w:rsidRDefault="00254445" w:rsidP="00254445">
      <w:pPr>
        <w:rPr>
          <w:rFonts w:ascii="Verdana" w:hAnsi="Verdana" w:cs="Arial"/>
          <w:sz w:val="20"/>
          <w:szCs w:val="20"/>
          <w:lang w:eastAsia="en-GB"/>
        </w:rPr>
      </w:pPr>
      <w:r w:rsidRPr="006704DD">
        <w:rPr>
          <w:rFonts w:ascii="Verdana" w:hAnsi="Verdana" w:cs="Arial"/>
          <w:sz w:val="20"/>
          <w:szCs w:val="20"/>
          <w:lang w:eastAsia="en-GB"/>
        </w:rPr>
        <w:t>- daje mišljenje o prijedlozima koje podnose drugi ovlašteni predlagatelji,</w:t>
      </w:r>
    </w:p>
    <w:p w:rsidR="000D1B3A" w:rsidRPr="006704DD" w:rsidRDefault="00254445" w:rsidP="000D1B3A">
      <w:pPr>
        <w:rPr>
          <w:rFonts w:ascii="Verdana" w:hAnsi="Verdana" w:cs="Arial"/>
          <w:sz w:val="20"/>
          <w:szCs w:val="20"/>
          <w:lang w:eastAsia="en-GB"/>
        </w:rPr>
      </w:pPr>
      <w:r w:rsidRPr="006704DD">
        <w:rPr>
          <w:rFonts w:ascii="Verdana" w:hAnsi="Verdana" w:cs="Arial"/>
          <w:sz w:val="20"/>
          <w:szCs w:val="20"/>
          <w:lang w:eastAsia="en-GB"/>
        </w:rPr>
        <w:t>- obavlja i druge poslove predviđene ovim Statutom i drugim propisima.</w:t>
      </w:r>
    </w:p>
    <w:p w:rsidR="000D1B3A" w:rsidRPr="006704DD" w:rsidRDefault="000D1B3A" w:rsidP="000D1B3A">
      <w:pPr>
        <w:ind w:firstLine="720"/>
        <w:jc w:val="both"/>
        <w:rPr>
          <w:rFonts w:ascii="Verdana" w:hAnsi="Verdana" w:cs="Arial"/>
          <w:sz w:val="20"/>
          <w:szCs w:val="20"/>
          <w:lang w:eastAsia="en-GB"/>
        </w:rPr>
      </w:pPr>
      <w:r w:rsidRPr="006704DD">
        <w:rPr>
          <w:rFonts w:ascii="Verdana" w:hAnsi="Verdana" w:cs="Arial"/>
          <w:sz w:val="20"/>
          <w:szCs w:val="20"/>
          <w:lang w:eastAsia="en-GB"/>
        </w:rPr>
        <w:t>Člankom 46. Statuta propisano je da je općinski načelnik odgovoran je za ustavnost i zakonitost obavljanja poslova koji su u njegovom djelokrugu.</w:t>
      </w:r>
    </w:p>
    <w:p w:rsidR="000D1B3A" w:rsidRPr="006704DD" w:rsidRDefault="000D1B3A" w:rsidP="000D1B3A">
      <w:pPr>
        <w:ind w:firstLine="720"/>
        <w:jc w:val="both"/>
        <w:rPr>
          <w:rFonts w:ascii="Verdana" w:hAnsi="Verdana" w:cs="Arial"/>
          <w:sz w:val="20"/>
          <w:szCs w:val="20"/>
          <w:lang w:eastAsia="en-GB"/>
        </w:rPr>
      </w:pPr>
      <w:r w:rsidRPr="006704DD">
        <w:rPr>
          <w:rFonts w:ascii="Verdana" w:hAnsi="Verdana" w:cs="Arial"/>
          <w:sz w:val="20"/>
          <w:szCs w:val="20"/>
          <w:lang w:eastAsia="en-GB"/>
        </w:rPr>
        <w:t>Člankom</w:t>
      </w:r>
      <w:r w:rsidR="00E204A0" w:rsidRPr="006704DD">
        <w:rPr>
          <w:rFonts w:ascii="Verdana" w:hAnsi="Verdana" w:cs="Arial"/>
          <w:sz w:val="20"/>
          <w:szCs w:val="20"/>
          <w:lang w:eastAsia="en-GB"/>
        </w:rPr>
        <w:t xml:space="preserve"> </w:t>
      </w:r>
      <w:r w:rsidRPr="006704DD">
        <w:rPr>
          <w:rFonts w:ascii="Verdana" w:hAnsi="Verdana" w:cs="Arial"/>
          <w:sz w:val="20"/>
          <w:szCs w:val="20"/>
          <w:lang w:eastAsia="en-GB"/>
        </w:rPr>
        <w:t>47. Statuta Općine Punat propisano je da općinski načelnik dva puta godišnje podnosi polugodišnje izvješće o svom radu i to do 31. ožujka tekuće godine za razdoblje srpanj-prosinac prethodne godine i do 15. rujna za razdoblje siječanj-lipanj tekuće godine.</w:t>
      </w:r>
    </w:p>
    <w:p w:rsidR="000D1B3A" w:rsidRPr="006704DD" w:rsidRDefault="000D1B3A" w:rsidP="0050566F">
      <w:pPr>
        <w:jc w:val="both"/>
        <w:rPr>
          <w:rFonts w:ascii="Verdana" w:hAnsi="Verdana" w:cs="Arial"/>
          <w:sz w:val="20"/>
          <w:szCs w:val="20"/>
          <w:lang w:eastAsia="en-GB"/>
        </w:rPr>
      </w:pPr>
    </w:p>
    <w:p w:rsidR="000D1B3A" w:rsidRPr="006704DD" w:rsidRDefault="000D1B3A" w:rsidP="000D1B3A">
      <w:pPr>
        <w:ind w:firstLine="720"/>
        <w:jc w:val="both"/>
        <w:rPr>
          <w:rFonts w:ascii="Verdana" w:hAnsi="Verdana" w:cs="Arial"/>
          <w:b/>
          <w:sz w:val="20"/>
          <w:szCs w:val="20"/>
          <w:lang w:eastAsia="en-GB"/>
        </w:rPr>
      </w:pPr>
      <w:r w:rsidRPr="006704DD">
        <w:rPr>
          <w:rFonts w:ascii="Verdana" w:hAnsi="Verdana" w:cs="Arial"/>
          <w:b/>
          <w:sz w:val="20"/>
          <w:szCs w:val="20"/>
          <w:lang w:eastAsia="en-GB"/>
        </w:rPr>
        <w:t>II AKTIVNOSTI OPĆINSKOG NAČELNIKA</w:t>
      </w:r>
    </w:p>
    <w:p w:rsidR="000D1B3A" w:rsidRPr="006704DD" w:rsidRDefault="000D1B3A" w:rsidP="000D1B3A">
      <w:pPr>
        <w:ind w:firstLine="720"/>
        <w:jc w:val="both"/>
        <w:rPr>
          <w:rFonts w:ascii="Verdana" w:hAnsi="Verdana" w:cs="Arial"/>
          <w:b/>
          <w:sz w:val="20"/>
          <w:szCs w:val="20"/>
          <w:lang w:eastAsia="en-GB"/>
        </w:rPr>
      </w:pPr>
    </w:p>
    <w:p w:rsidR="000D1B3A" w:rsidRPr="006704DD" w:rsidRDefault="000D1B3A" w:rsidP="00596D81">
      <w:pPr>
        <w:ind w:firstLine="720"/>
        <w:jc w:val="both"/>
        <w:rPr>
          <w:rFonts w:ascii="Verdana" w:hAnsi="Verdana" w:cs="Arial"/>
          <w:sz w:val="20"/>
          <w:szCs w:val="20"/>
          <w:lang w:eastAsia="en-GB"/>
        </w:rPr>
      </w:pPr>
      <w:r w:rsidRPr="006704DD">
        <w:rPr>
          <w:rFonts w:ascii="Verdana" w:hAnsi="Verdana" w:cs="Arial"/>
          <w:sz w:val="20"/>
          <w:szCs w:val="20"/>
          <w:lang w:eastAsia="en-GB"/>
        </w:rPr>
        <w:t>Općinski načelnik redovno donosi akte iz svoj</w:t>
      </w:r>
      <w:r w:rsidR="00CC4FDA" w:rsidRPr="006704DD">
        <w:rPr>
          <w:rFonts w:ascii="Verdana" w:hAnsi="Verdana" w:cs="Arial"/>
          <w:sz w:val="20"/>
          <w:szCs w:val="20"/>
          <w:lang w:eastAsia="en-GB"/>
        </w:rPr>
        <w:t>e nadležnosti te predlaže akte O</w:t>
      </w:r>
      <w:r w:rsidRPr="006704DD">
        <w:rPr>
          <w:rFonts w:ascii="Verdana" w:hAnsi="Verdana" w:cs="Arial"/>
          <w:sz w:val="20"/>
          <w:szCs w:val="20"/>
          <w:lang w:eastAsia="en-GB"/>
        </w:rPr>
        <w:t xml:space="preserve">pćinskom vijeću na donošenje te o istima izvještava javnost svake srijede putem radija OK, na web stranicama Općine Punat, </w:t>
      </w:r>
      <w:proofErr w:type="spellStart"/>
      <w:r w:rsidRPr="006704DD">
        <w:rPr>
          <w:rFonts w:ascii="Verdana" w:hAnsi="Verdana" w:cs="Arial"/>
          <w:sz w:val="20"/>
          <w:szCs w:val="20"/>
          <w:lang w:eastAsia="en-GB"/>
        </w:rPr>
        <w:t>facebook</w:t>
      </w:r>
      <w:proofErr w:type="spellEnd"/>
      <w:r w:rsidRPr="006704DD">
        <w:rPr>
          <w:rFonts w:ascii="Verdana" w:hAnsi="Verdana" w:cs="Arial"/>
          <w:sz w:val="20"/>
          <w:szCs w:val="20"/>
          <w:lang w:eastAsia="en-GB"/>
        </w:rPr>
        <w:t xml:space="preserve"> stranicama i slično.</w:t>
      </w:r>
    </w:p>
    <w:p w:rsidR="008A4F3C" w:rsidRPr="006704DD" w:rsidRDefault="008A4F3C" w:rsidP="00596D81">
      <w:pPr>
        <w:ind w:firstLine="720"/>
        <w:jc w:val="both"/>
        <w:rPr>
          <w:rFonts w:ascii="Verdana" w:hAnsi="Verdana" w:cs="Arial"/>
          <w:sz w:val="20"/>
          <w:szCs w:val="20"/>
          <w:lang w:eastAsia="en-GB"/>
        </w:rPr>
      </w:pPr>
    </w:p>
    <w:p w:rsidR="008A4F3C" w:rsidRPr="006704DD" w:rsidRDefault="00E204A0" w:rsidP="008A4F3C">
      <w:pPr>
        <w:rPr>
          <w:rFonts w:ascii="Verdana" w:hAnsi="Verdana"/>
          <w:b/>
          <w:sz w:val="20"/>
          <w:szCs w:val="20"/>
          <w:u w:val="single"/>
        </w:rPr>
      </w:pPr>
      <w:r w:rsidRPr="006704DD">
        <w:rPr>
          <w:rFonts w:ascii="Verdana" w:hAnsi="Verdana"/>
          <w:b/>
          <w:sz w:val="20"/>
          <w:szCs w:val="20"/>
        </w:rPr>
        <w:tab/>
      </w:r>
      <w:r w:rsidRPr="006704DD">
        <w:rPr>
          <w:rFonts w:ascii="Verdana" w:hAnsi="Verdana"/>
          <w:b/>
          <w:sz w:val="20"/>
          <w:szCs w:val="20"/>
          <w:u w:val="single"/>
        </w:rPr>
        <w:t>Službenik za informiranje Općine Punat</w:t>
      </w:r>
    </w:p>
    <w:p w:rsidR="00E204A0" w:rsidRPr="006704DD" w:rsidRDefault="00E204A0" w:rsidP="008A4F3C">
      <w:pPr>
        <w:rPr>
          <w:rFonts w:ascii="Verdana" w:hAnsi="Verdana"/>
          <w:sz w:val="20"/>
          <w:szCs w:val="20"/>
          <w:u w:val="single"/>
        </w:rPr>
      </w:pPr>
    </w:p>
    <w:p w:rsidR="008A4F3C" w:rsidRPr="006704DD" w:rsidRDefault="008A4F3C" w:rsidP="00E204A0">
      <w:pPr>
        <w:ind w:firstLine="360"/>
        <w:jc w:val="both"/>
        <w:rPr>
          <w:rFonts w:ascii="Verdana" w:hAnsi="Verdana"/>
          <w:sz w:val="20"/>
          <w:szCs w:val="20"/>
        </w:rPr>
      </w:pPr>
      <w:r w:rsidRPr="006704DD">
        <w:rPr>
          <w:rFonts w:ascii="Verdana" w:hAnsi="Verdana"/>
          <w:sz w:val="20"/>
          <w:szCs w:val="20"/>
        </w:rPr>
        <w:t xml:space="preserve">U izvještajnom razdoblju zaprimljeno je devet zahtjeva za ostvarivanje prava na pristup informacijama. Tražene informacije dostavljene su korisnicima, a u tri slučaja korisnicima je poslana obavijest o javno objavljenim informacijama s poveznicama na web mjesta gdje se ista nalazi. Posebna se pozornost poklanja uređivanju odnosno ažuriranju web stranice Općine i  </w:t>
      </w:r>
      <w:proofErr w:type="spellStart"/>
      <w:r w:rsidRPr="006704DD">
        <w:rPr>
          <w:rFonts w:ascii="Verdana" w:hAnsi="Verdana"/>
          <w:sz w:val="20"/>
          <w:szCs w:val="20"/>
        </w:rPr>
        <w:t>proaktivnoj</w:t>
      </w:r>
      <w:proofErr w:type="spellEnd"/>
      <w:r w:rsidRPr="006704DD">
        <w:rPr>
          <w:rFonts w:ascii="Verdana" w:hAnsi="Verdana"/>
          <w:sz w:val="20"/>
          <w:szCs w:val="20"/>
        </w:rPr>
        <w:t xml:space="preserve"> objavi za javnost važnih i zanim</w:t>
      </w:r>
      <w:r w:rsidR="00E204A0" w:rsidRPr="006704DD">
        <w:rPr>
          <w:rFonts w:ascii="Verdana" w:hAnsi="Verdana"/>
          <w:sz w:val="20"/>
          <w:szCs w:val="20"/>
        </w:rPr>
        <w:t xml:space="preserve">ljivih informacija sukladno članku </w:t>
      </w:r>
      <w:r w:rsidRPr="006704DD">
        <w:rPr>
          <w:rFonts w:ascii="Verdana" w:hAnsi="Verdana"/>
          <w:sz w:val="20"/>
          <w:szCs w:val="20"/>
        </w:rPr>
        <w:t xml:space="preserve">10. Zakona o pravu na pristup informacijama. Također redovito se dostavljaju dokumenti u Središnji državni ured za razvoj digitalnog društva. </w:t>
      </w:r>
    </w:p>
    <w:p w:rsidR="008A4F3C" w:rsidRPr="006704DD" w:rsidRDefault="008A4F3C" w:rsidP="00E204A0">
      <w:pPr>
        <w:ind w:firstLine="360"/>
        <w:jc w:val="both"/>
        <w:rPr>
          <w:rFonts w:ascii="Verdana" w:hAnsi="Verdana"/>
          <w:sz w:val="20"/>
          <w:szCs w:val="20"/>
        </w:rPr>
      </w:pPr>
      <w:r w:rsidRPr="006704DD">
        <w:rPr>
          <w:rFonts w:ascii="Verdana" w:hAnsi="Verdana"/>
          <w:sz w:val="20"/>
          <w:szCs w:val="20"/>
        </w:rPr>
        <w:t>U promatranom razdoblju provedeno je pet savjetovanja sa zainteresiranom javnošću i to o Nacrtu plana gospodarenja otpadom Općine Punat za razdoblje 2017. – 2022. godine, u siječnju; o Prijedlogu odluke o zakupu javnih površina na području Općine Punat, Prijedlogu odluke o organizaciji i načinu naplate parkiranja na području Općine Punat te Prijedlogu odluke o komunalnom redu Općine Punat u ožujku te Prijedlogu odluke o izgledu urbane opreme i javnih površina na području Općine Punat u travnju 2018. godine. Evidentan je problem nesudjelovanja zainteresirane javnosti na savjetovanjima te se može konstatirati da u Općini Punat sudjelovanje javnosti u donošenju propisa koji je se direktno tiču uopće nije zaživjelo.</w:t>
      </w:r>
    </w:p>
    <w:p w:rsidR="008A4F3C" w:rsidRPr="006704DD" w:rsidRDefault="008A4F3C" w:rsidP="00E204A0">
      <w:pPr>
        <w:ind w:firstLine="360"/>
        <w:jc w:val="both"/>
        <w:rPr>
          <w:rFonts w:ascii="Verdana" w:hAnsi="Verdana" w:cs="Arial"/>
          <w:sz w:val="20"/>
          <w:szCs w:val="20"/>
          <w:shd w:val="clear" w:color="auto" w:fill="FFFFFF"/>
        </w:rPr>
      </w:pPr>
      <w:r w:rsidRPr="006704DD">
        <w:rPr>
          <w:rFonts w:ascii="Verdana" w:hAnsi="Verdana" w:cs="Arial"/>
          <w:sz w:val="20"/>
          <w:szCs w:val="20"/>
          <w:shd w:val="clear" w:color="auto" w:fill="FFFFFF"/>
        </w:rPr>
        <w:lastRenderedPageBreak/>
        <w:t xml:space="preserve">Kako bi </w:t>
      </w:r>
      <w:r w:rsidR="00E204A0" w:rsidRPr="006704DD">
        <w:rPr>
          <w:rFonts w:ascii="Verdana" w:hAnsi="Verdana" w:cs="Arial"/>
          <w:sz w:val="20"/>
          <w:szCs w:val="20"/>
          <w:shd w:val="clear" w:color="auto" w:fill="FFFFFF"/>
        </w:rPr>
        <w:t>potaknuli javnost i olakšali</w:t>
      </w:r>
      <w:r w:rsidRPr="006704DD">
        <w:rPr>
          <w:rFonts w:ascii="Verdana" w:hAnsi="Verdana" w:cs="Arial"/>
          <w:sz w:val="20"/>
          <w:szCs w:val="20"/>
          <w:shd w:val="clear" w:color="auto" w:fill="FFFFFF"/>
        </w:rPr>
        <w:t xml:space="preserve"> snalaženje na web stranici Općine Punat, </w:t>
      </w:r>
      <w:r w:rsidR="00E204A0" w:rsidRPr="006704DD">
        <w:rPr>
          <w:rFonts w:ascii="Verdana" w:hAnsi="Verdana" w:cs="Arial"/>
          <w:sz w:val="20"/>
          <w:szCs w:val="20"/>
          <w:shd w:val="clear" w:color="auto" w:fill="FFFFFF"/>
        </w:rPr>
        <w:t>objavljeno</w:t>
      </w:r>
      <w:r w:rsidRPr="006704DD">
        <w:rPr>
          <w:rFonts w:ascii="Verdana" w:hAnsi="Verdana" w:cs="Arial"/>
          <w:sz w:val="20"/>
          <w:szCs w:val="20"/>
          <w:shd w:val="clear" w:color="auto" w:fill="FFFFFF"/>
        </w:rPr>
        <w:t xml:space="preserve"> je 2 Newslettera – brošure u kojima obrađuje teme korištenja raznih alata i aplikacija te mogućnosti koje web stranica nudi.</w:t>
      </w:r>
      <w:r w:rsidR="00E204A0" w:rsidRPr="006704DD">
        <w:rPr>
          <w:rFonts w:ascii="Verdana" w:hAnsi="Verdana" w:cs="Arial"/>
          <w:sz w:val="20"/>
          <w:szCs w:val="20"/>
          <w:shd w:val="clear" w:color="auto" w:fill="FFFFFF"/>
        </w:rPr>
        <w:t xml:space="preserve"> </w:t>
      </w:r>
    </w:p>
    <w:p w:rsidR="00E204A0" w:rsidRPr="006704DD" w:rsidRDefault="00E204A0" w:rsidP="00E204A0">
      <w:pPr>
        <w:ind w:firstLine="360"/>
        <w:jc w:val="both"/>
        <w:rPr>
          <w:rFonts w:ascii="Verdana" w:hAnsi="Verdana"/>
          <w:sz w:val="20"/>
          <w:szCs w:val="20"/>
        </w:rPr>
      </w:pPr>
    </w:p>
    <w:p w:rsidR="008A4F3C" w:rsidRPr="006704DD" w:rsidRDefault="00E204A0" w:rsidP="008A4F3C">
      <w:pPr>
        <w:ind w:firstLine="360"/>
        <w:jc w:val="both"/>
        <w:rPr>
          <w:rFonts w:ascii="Verdana" w:hAnsi="Verdana"/>
          <w:b/>
          <w:sz w:val="20"/>
          <w:szCs w:val="20"/>
          <w:u w:val="single"/>
        </w:rPr>
      </w:pPr>
      <w:r w:rsidRPr="006704DD">
        <w:rPr>
          <w:rFonts w:ascii="Verdana" w:hAnsi="Verdana"/>
          <w:b/>
          <w:sz w:val="20"/>
          <w:szCs w:val="20"/>
          <w:u w:val="single"/>
        </w:rPr>
        <w:t>Pisarnica - Pismohrana</w:t>
      </w:r>
    </w:p>
    <w:p w:rsidR="008A4F3C" w:rsidRPr="006704DD" w:rsidRDefault="008A4F3C" w:rsidP="008A4F3C">
      <w:pPr>
        <w:jc w:val="both"/>
        <w:rPr>
          <w:rFonts w:ascii="Verdana" w:hAnsi="Verdana"/>
          <w:b/>
          <w:sz w:val="20"/>
          <w:szCs w:val="20"/>
        </w:rPr>
      </w:pPr>
    </w:p>
    <w:p w:rsidR="008A4F3C" w:rsidRPr="006704DD" w:rsidRDefault="008A4F3C" w:rsidP="00E204A0">
      <w:pPr>
        <w:ind w:firstLine="360"/>
        <w:jc w:val="both"/>
        <w:rPr>
          <w:rFonts w:ascii="Verdana" w:hAnsi="Verdana"/>
          <w:sz w:val="20"/>
          <w:szCs w:val="20"/>
        </w:rPr>
      </w:pPr>
      <w:r w:rsidRPr="006704DD">
        <w:rPr>
          <w:rFonts w:ascii="Verdana" w:hAnsi="Verdana"/>
          <w:sz w:val="20"/>
          <w:szCs w:val="20"/>
        </w:rPr>
        <w:t>U 2018. godini zabilježen je daljnji trend povećanja broja predmeta koje rješava JUO Općine Punat, pa je tako u prvoj polovici godine otvoreno sveukupno 3261 predmet koji sadržava 5835 akata od čega je 1193 neupravnih predmeta i 2068 predmeta upravnog postupka u I. stupnju.</w:t>
      </w:r>
      <w:r w:rsidR="00E204A0" w:rsidRPr="006704DD">
        <w:rPr>
          <w:rFonts w:ascii="Verdana" w:hAnsi="Verdana"/>
          <w:sz w:val="20"/>
          <w:szCs w:val="20"/>
        </w:rPr>
        <w:t xml:space="preserve"> </w:t>
      </w:r>
      <w:r w:rsidRPr="006704DD">
        <w:rPr>
          <w:rFonts w:ascii="Verdana" w:hAnsi="Verdana"/>
          <w:sz w:val="20"/>
          <w:szCs w:val="20"/>
        </w:rPr>
        <w:t>Na dan 30. lipnja 2018. godine, ukupno je 831 predmet vođen kao neriješen.</w:t>
      </w:r>
      <w:r w:rsidR="00E204A0" w:rsidRPr="006704DD">
        <w:rPr>
          <w:rFonts w:ascii="Verdana" w:hAnsi="Verdana"/>
          <w:sz w:val="20"/>
          <w:szCs w:val="20"/>
        </w:rPr>
        <w:t xml:space="preserve"> </w:t>
      </w:r>
      <w:r w:rsidRPr="006704DD">
        <w:rPr>
          <w:rFonts w:ascii="Verdana" w:hAnsi="Verdana"/>
          <w:sz w:val="20"/>
          <w:szCs w:val="20"/>
        </w:rPr>
        <w:t xml:space="preserve">Nastavljeno je sređivanje (pregled, skeniranje, popisivanje i izlučivanje arhivskog gradiva iz </w:t>
      </w:r>
      <w:proofErr w:type="spellStart"/>
      <w:r w:rsidRPr="006704DD">
        <w:rPr>
          <w:rFonts w:ascii="Verdana" w:hAnsi="Verdana"/>
          <w:sz w:val="20"/>
          <w:szCs w:val="20"/>
        </w:rPr>
        <w:t>registraturnoga</w:t>
      </w:r>
      <w:proofErr w:type="spellEnd"/>
      <w:r w:rsidRPr="006704DD">
        <w:rPr>
          <w:rFonts w:ascii="Verdana" w:hAnsi="Verdana"/>
          <w:sz w:val="20"/>
          <w:szCs w:val="20"/>
        </w:rPr>
        <w:t xml:space="preserve">) gradiva iz 2008. godine. </w:t>
      </w:r>
    </w:p>
    <w:p w:rsidR="008A4F3C" w:rsidRPr="006704DD" w:rsidRDefault="008A4F3C" w:rsidP="008A4F3C">
      <w:pPr>
        <w:jc w:val="both"/>
        <w:rPr>
          <w:rFonts w:ascii="Verdana" w:hAnsi="Verdana"/>
          <w:sz w:val="20"/>
          <w:szCs w:val="20"/>
        </w:rPr>
      </w:pPr>
    </w:p>
    <w:p w:rsidR="008A4F3C" w:rsidRPr="006704DD" w:rsidRDefault="00E204A0" w:rsidP="008A4F3C">
      <w:pPr>
        <w:ind w:firstLine="360"/>
        <w:jc w:val="both"/>
        <w:rPr>
          <w:rFonts w:ascii="Verdana" w:hAnsi="Verdana"/>
          <w:b/>
          <w:sz w:val="20"/>
          <w:szCs w:val="20"/>
          <w:u w:val="single"/>
        </w:rPr>
      </w:pPr>
      <w:r w:rsidRPr="006704DD">
        <w:rPr>
          <w:rFonts w:ascii="Verdana" w:hAnsi="Verdana"/>
          <w:b/>
          <w:sz w:val="20"/>
          <w:szCs w:val="20"/>
          <w:u w:val="single"/>
        </w:rPr>
        <w:t>Web stranica, web servisi e-sjednice i EUMIS</w:t>
      </w:r>
    </w:p>
    <w:p w:rsidR="008A4F3C" w:rsidRPr="006704DD" w:rsidRDefault="008A4F3C" w:rsidP="008A4F3C">
      <w:pPr>
        <w:jc w:val="both"/>
        <w:rPr>
          <w:rFonts w:ascii="Verdana" w:hAnsi="Verdana"/>
          <w:b/>
          <w:sz w:val="20"/>
          <w:szCs w:val="20"/>
        </w:rPr>
      </w:pPr>
    </w:p>
    <w:p w:rsidR="008A4F3C" w:rsidRPr="006704DD" w:rsidRDefault="008A4F3C" w:rsidP="00E204A0">
      <w:pPr>
        <w:ind w:firstLine="360"/>
        <w:jc w:val="both"/>
        <w:rPr>
          <w:rFonts w:ascii="Verdana" w:hAnsi="Verdana"/>
          <w:sz w:val="20"/>
          <w:szCs w:val="20"/>
        </w:rPr>
      </w:pPr>
      <w:r w:rsidRPr="006704DD">
        <w:rPr>
          <w:rFonts w:ascii="Verdana" w:hAnsi="Verdana"/>
          <w:sz w:val="20"/>
          <w:szCs w:val="20"/>
        </w:rPr>
        <w:t>E-servisi E-sjednice koji se koristi za transpare</w:t>
      </w:r>
      <w:r w:rsidR="00E204A0" w:rsidRPr="006704DD">
        <w:rPr>
          <w:rFonts w:ascii="Verdana" w:hAnsi="Verdana"/>
          <w:sz w:val="20"/>
          <w:szCs w:val="20"/>
        </w:rPr>
        <w:t>n</w:t>
      </w:r>
      <w:r w:rsidRPr="006704DD">
        <w:rPr>
          <w:rFonts w:ascii="Verdana" w:hAnsi="Verdana"/>
          <w:sz w:val="20"/>
          <w:szCs w:val="20"/>
        </w:rPr>
        <w:t xml:space="preserve">tan rad Općinskog vijeća, sazivanje sjednica i pravovremenu dostavu materijala za sastanke te EUMIS putem kojega se komunicira s mještanima stavljajući im na raspolaganje određene informacije, obrasce kao i mogućnost slanja online upita direktno referentima; koriste se redovito uz manje tehničke probleme koji uobičajeno prate </w:t>
      </w:r>
      <w:proofErr w:type="spellStart"/>
      <w:r w:rsidRPr="006704DD">
        <w:rPr>
          <w:rFonts w:ascii="Verdana" w:hAnsi="Verdana"/>
          <w:sz w:val="20"/>
          <w:szCs w:val="20"/>
        </w:rPr>
        <w:t>inplementaciju</w:t>
      </w:r>
      <w:proofErr w:type="spellEnd"/>
      <w:r w:rsidRPr="006704DD">
        <w:rPr>
          <w:rFonts w:ascii="Verdana" w:hAnsi="Verdana"/>
          <w:sz w:val="20"/>
          <w:szCs w:val="20"/>
        </w:rPr>
        <w:t xml:space="preserve"> digitalne tehnologije i sistema u radne procese. Uz </w:t>
      </w:r>
      <w:r w:rsidR="001C0E3F" w:rsidRPr="006704DD">
        <w:rPr>
          <w:rFonts w:ascii="Verdana" w:hAnsi="Verdana"/>
          <w:sz w:val="20"/>
          <w:szCs w:val="20"/>
        </w:rPr>
        <w:t>stalno</w:t>
      </w:r>
      <w:r w:rsidRPr="006704DD">
        <w:rPr>
          <w:rFonts w:ascii="Verdana" w:hAnsi="Verdana"/>
          <w:sz w:val="20"/>
          <w:szCs w:val="20"/>
        </w:rPr>
        <w:t xml:space="preserve"> praćenje i bilježenje svake greške u radu, nastoji se konstantno poboljšavati aplikacije i njihov rad.</w:t>
      </w:r>
    </w:p>
    <w:p w:rsidR="008A4F3C" w:rsidRPr="006704DD" w:rsidRDefault="008A4F3C" w:rsidP="001C0E3F">
      <w:pPr>
        <w:ind w:firstLine="360"/>
        <w:jc w:val="both"/>
        <w:rPr>
          <w:rFonts w:ascii="Verdana" w:hAnsi="Verdana"/>
          <w:sz w:val="20"/>
          <w:szCs w:val="20"/>
        </w:rPr>
      </w:pPr>
      <w:r w:rsidRPr="006704DD">
        <w:rPr>
          <w:rFonts w:ascii="Verdana" w:hAnsi="Verdana"/>
          <w:sz w:val="20"/>
          <w:szCs w:val="20"/>
        </w:rPr>
        <w:t>Od mjeseca svibnja, građanima je na raspolaganju i aplikacija „Gradsko oko“ pomoću koje mogu prijavljivati uočene probleme (naročito komunalne) te pratiti rješavanje istih. Na žalost ta se mogućnost gotovo uopće ne koristi i naši mještani još uvijek radije osobno dolaze u prostorije JUO Općine Punat.</w:t>
      </w:r>
    </w:p>
    <w:p w:rsidR="008A4F3C" w:rsidRPr="006704DD" w:rsidRDefault="008A4F3C" w:rsidP="001C0E3F">
      <w:pPr>
        <w:ind w:firstLine="360"/>
        <w:jc w:val="both"/>
        <w:rPr>
          <w:rFonts w:ascii="Verdana" w:hAnsi="Verdana"/>
          <w:sz w:val="20"/>
          <w:szCs w:val="20"/>
        </w:rPr>
      </w:pPr>
      <w:r w:rsidRPr="006704DD">
        <w:rPr>
          <w:rFonts w:ascii="Verdana" w:hAnsi="Verdana"/>
          <w:sz w:val="20"/>
          <w:szCs w:val="20"/>
        </w:rPr>
        <w:t xml:space="preserve">Od početka siječnja do kraja lipnja 2018. godine, na web stranici </w:t>
      </w:r>
      <w:hyperlink r:id="rId7" w:history="1">
        <w:r w:rsidRPr="006704DD">
          <w:rPr>
            <w:rFonts w:ascii="Verdana" w:hAnsi="Verdana"/>
            <w:color w:val="0000FF" w:themeColor="hyperlink"/>
            <w:sz w:val="20"/>
            <w:szCs w:val="20"/>
            <w:u w:val="single"/>
          </w:rPr>
          <w:t>www.punat.hr</w:t>
        </w:r>
      </w:hyperlink>
      <w:r w:rsidRPr="006704DD">
        <w:rPr>
          <w:rFonts w:ascii="Verdana" w:hAnsi="Verdana"/>
          <w:sz w:val="20"/>
          <w:szCs w:val="20"/>
        </w:rPr>
        <w:t xml:space="preserve">  objavljena su 124 nova sadržaja (obavijesti, natječaji, servisne informacije...). U promatranom razdoblju web stranica Općine Punat pregledana je 44015 puta od 7781 korisnika koji su bili najvećim dijelom iz Hrvatske (84,51%), a slijede korisnici iz Slovenije, Bosne, s američkog kontinenta pa iz Francuske, Njemačke, Austrije, Srbije, Italije te Perua. To je povećanje od 16% u odnosu na isto razdoblje 2017. godine.</w:t>
      </w:r>
      <w:r w:rsidR="001C0E3F" w:rsidRPr="006704DD">
        <w:rPr>
          <w:rFonts w:ascii="Verdana" w:hAnsi="Verdana"/>
          <w:sz w:val="20"/>
          <w:szCs w:val="20"/>
        </w:rPr>
        <w:t xml:space="preserve"> </w:t>
      </w:r>
      <w:r w:rsidRPr="006704DD">
        <w:rPr>
          <w:rFonts w:ascii="Verdana" w:hAnsi="Verdana"/>
          <w:sz w:val="20"/>
          <w:szCs w:val="20"/>
        </w:rPr>
        <w:t>U prosjeku, stranica je u promatranom razdoblju imala 366 pregleda dnevno.</w:t>
      </w:r>
    </w:p>
    <w:p w:rsidR="008A4F3C" w:rsidRPr="006704DD" w:rsidRDefault="008A4F3C" w:rsidP="008A4F3C">
      <w:pPr>
        <w:jc w:val="both"/>
        <w:rPr>
          <w:rFonts w:ascii="Verdana" w:hAnsi="Verdana"/>
          <w:sz w:val="20"/>
          <w:szCs w:val="20"/>
        </w:rPr>
      </w:pPr>
    </w:p>
    <w:p w:rsidR="008A4F3C" w:rsidRPr="006704DD" w:rsidRDefault="00E204A0" w:rsidP="00E204A0">
      <w:pPr>
        <w:ind w:firstLine="708"/>
        <w:jc w:val="both"/>
        <w:rPr>
          <w:rFonts w:ascii="Verdana" w:hAnsi="Verdana"/>
          <w:b/>
          <w:sz w:val="20"/>
          <w:szCs w:val="20"/>
          <w:u w:val="single"/>
        </w:rPr>
      </w:pPr>
      <w:r w:rsidRPr="006704DD">
        <w:rPr>
          <w:rFonts w:ascii="Verdana" w:hAnsi="Verdana"/>
          <w:b/>
          <w:sz w:val="20"/>
          <w:szCs w:val="20"/>
          <w:u w:val="single"/>
        </w:rPr>
        <w:t>Koncesijska odobrenja na pomorskom dobru</w:t>
      </w:r>
    </w:p>
    <w:p w:rsidR="008A4F3C" w:rsidRPr="006704DD" w:rsidRDefault="008A4F3C" w:rsidP="008A4F3C">
      <w:pPr>
        <w:jc w:val="both"/>
        <w:rPr>
          <w:rFonts w:ascii="Verdana" w:hAnsi="Verdana"/>
          <w:b/>
          <w:sz w:val="20"/>
          <w:szCs w:val="20"/>
        </w:rPr>
      </w:pPr>
    </w:p>
    <w:p w:rsidR="008A4F3C" w:rsidRPr="006704DD" w:rsidRDefault="008A4F3C" w:rsidP="001C0E3F">
      <w:pPr>
        <w:ind w:firstLine="708"/>
        <w:jc w:val="both"/>
        <w:rPr>
          <w:rFonts w:ascii="Verdana" w:hAnsi="Verdana"/>
          <w:sz w:val="20"/>
          <w:szCs w:val="20"/>
        </w:rPr>
      </w:pPr>
      <w:r w:rsidRPr="006704DD">
        <w:rPr>
          <w:rFonts w:ascii="Verdana" w:hAnsi="Verdana"/>
          <w:sz w:val="20"/>
          <w:szCs w:val="20"/>
        </w:rPr>
        <w:t>U izvještajnom razdoblju, Vijeće za koncesijska odobrenja na pomorskom dobru sastalo se na dvije sjednice. Ukupno je riješeno 28 zahtjeva. Jedan zahtjev je odbijen zbog nemogućnosti dobivanja suglasnosti Lučke ispostave s aspekta sigurnosti plovidbe, a u dva slučaja postupak je obustavljen zbog odustajanja podnositelja zahtjeva.</w:t>
      </w:r>
    </w:p>
    <w:p w:rsidR="002C025D" w:rsidRPr="006704DD" w:rsidRDefault="002C025D" w:rsidP="002C025D">
      <w:pPr>
        <w:jc w:val="both"/>
        <w:rPr>
          <w:rFonts w:ascii="Verdana" w:hAnsi="Verdana" w:cs="Arial"/>
          <w:sz w:val="20"/>
          <w:szCs w:val="20"/>
          <w:lang w:eastAsia="en-GB"/>
        </w:rPr>
      </w:pPr>
    </w:p>
    <w:p w:rsidR="002C025D" w:rsidRPr="006704DD" w:rsidRDefault="002C025D" w:rsidP="002C025D">
      <w:pPr>
        <w:jc w:val="both"/>
        <w:rPr>
          <w:rFonts w:ascii="Verdana" w:hAnsi="Verdana" w:cs="Arial"/>
          <w:b/>
          <w:sz w:val="20"/>
          <w:szCs w:val="20"/>
          <w:u w:val="single"/>
          <w:lang w:eastAsia="en-GB"/>
        </w:rPr>
      </w:pPr>
      <w:r w:rsidRPr="006704DD">
        <w:rPr>
          <w:rFonts w:ascii="Verdana" w:hAnsi="Verdana" w:cs="Arial"/>
          <w:sz w:val="20"/>
          <w:szCs w:val="20"/>
          <w:lang w:eastAsia="en-GB"/>
        </w:rPr>
        <w:tab/>
      </w:r>
      <w:r w:rsidRPr="006704DD">
        <w:rPr>
          <w:rFonts w:ascii="Verdana" w:hAnsi="Verdana" w:cs="Arial"/>
          <w:b/>
          <w:sz w:val="20"/>
          <w:szCs w:val="20"/>
          <w:u w:val="single"/>
          <w:lang w:eastAsia="en-GB"/>
        </w:rPr>
        <w:t>Općinsko vijeće</w:t>
      </w:r>
    </w:p>
    <w:p w:rsidR="002C025D" w:rsidRPr="006704DD" w:rsidRDefault="002C025D" w:rsidP="002C025D">
      <w:pPr>
        <w:jc w:val="both"/>
        <w:rPr>
          <w:rFonts w:ascii="Verdana" w:hAnsi="Verdana" w:cs="Arial"/>
          <w:b/>
          <w:sz w:val="20"/>
          <w:szCs w:val="20"/>
          <w:u w:val="single"/>
          <w:lang w:eastAsia="en-GB"/>
        </w:rPr>
      </w:pPr>
    </w:p>
    <w:p w:rsidR="000D1B3A" w:rsidRPr="006704DD" w:rsidRDefault="000D1B3A" w:rsidP="00CC4FDA">
      <w:pPr>
        <w:ind w:firstLine="708"/>
        <w:jc w:val="both"/>
        <w:rPr>
          <w:rFonts w:ascii="Verdana" w:hAnsi="Verdana"/>
          <w:sz w:val="20"/>
          <w:szCs w:val="20"/>
        </w:rPr>
      </w:pPr>
      <w:r w:rsidRPr="006704DD">
        <w:rPr>
          <w:rFonts w:ascii="Verdana" w:hAnsi="Verdana" w:cs="Arial"/>
          <w:sz w:val="20"/>
          <w:szCs w:val="20"/>
          <w:lang w:eastAsia="en-GB"/>
        </w:rPr>
        <w:t xml:space="preserve">U izvještajnom razdoblju </w:t>
      </w:r>
      <w:r w:rsidRPr="006704DD">
        <w:rPr>
          <w:rFonts w:ascii="Verdana" w:hAnsi="Verdana"/>
          <w:sz w:val="20"/>
          <w:szCs w:val="20"/>
        </w:rPr>
        <w:t>održano je 5 sjednica Općinskog vijeća Općine Punat. Ukupno je ra</w:t>
      </w:r>
      <w:r w:rsidR="00CC4FDA" w:rsidRPr="006704DD">
        <w:rPr>
          <w:rFonts w:ascii="Verdana" w:hAnsi="Verdana"/>
          <w:sz w:val="20"/>
          <w:szCs w:val="20"/>
        </w:rPr>
        <w:t>zmatrano 47 točaka dnevnog reda te su</w:t>
      </w:r>
      <w:r w:rsidRPr="006704DD">
        <w:rPr>
          <w:rFonts w:ascii="Verdana" w:hAnsi="Verdana"/>
          <w:sz w:val="20"/>
          <w:szCs w:val="20"/>
        </w:rPr>
        <w:t xml:space="preserve"> </w:t>
      </w:r>
      <w:r w:rsidR="00CC4FDA" w:rsidRPr="006704DD">
        <w:rPr>
          <w:rFonts w:ascii="Verdana" w:hAnsi="Verdana"/>
          <w:sz w:val="20"/>
          <w:szCs w:val="20"/>
        </w:rPr>
        <w:t>doneseni su sljedeći zaključci i odluke:</w:t>
      </w:r>
    </w:p>
    <w:p w:rsidR="00596D81" w:rsidRPr="006704DD" w:rsidRDefault="00596D81" w:rsidP="00CC4FDA">
      <w:pPr>
        <w:ind w:firstLine="708"/>
        <w:jc w:val="both"/>
        <w:rPr>
          <w:rFonts w:ascii="Verdana" w:hAnsi="Verdana"/>
          <w:b/>
          <w:sz w:val="20"/>
          <w:szCs w:val="20"/>
        </w:rPr>
      </w:pPr>
    </w:p>
    <w:p w:rsidR="000D1B3A" w:rsidRPr="006704DD" w:rsidRDefault="00596D81" w:rsidP="0050566F">
      <w:pPr>
        <w:ind w:firstLine="708"/>
        <w:rPr>
          <w:rFonts w:ascii="Verdana" w:hAnsi="Verdana"/>
          <w:b/>
          <w:sz w:val="20"/>
          <w:szCs w:val="20"/>
          <w:u w:val="single"/>
        </w:rPr>
      </w:pPr>
      <w:r w:rsidRPr="006704DD">
        <w:rPr>
          <w:rFonts w:ascii="Verdana" w:hAnsi="Verdana"/>
          <w:b/>
          <w:sz w:val="20"/>
          <w:szCs w:val="20"/>
          <w:u w:val="single"/>
        </w:rPr>
        <w:t>Imovinsko – pravni predmeti</w:t>
      </w:r>
    </w:p>
    <w:p w:rsidR="000D1B3A" w:rsidRPr="006704DD" w:rsidRDefault="000D1B3A" w:rsidP="000D1B3A">
      <w:pPr>
        <w:pStyle w:val="ListParagraph"/>
        <w:numPr>
          <w:ilvl w:val="0"/>
          <w:numId w:val="35"/>
        </w:numPr>
        <w:tabs>
          <w:tab w:val="num" w:pos="1211"/>
        </w:tabs>
        <w:jc w:val="both"/>
        <w:rPr>
          <w:rFonts w:ascii="Verdana" w:hAnsi="Verdana"/>
          <w:b/>
          <w:sz w:val="20"/>
          <w:szCs w:val="20"/>
        </w:rPr>
      </w:pPr>
      <w:r w:rsidRPr="006704DD">
        <w:rPr>
          <w:rFonts w:ascii="Verdana" w:hAnsi="Verdana"/>
          <w:b/>
          <w:i/>
          <w:sz w:val="20"/>
          <w:szCs w:val="20"/>
        </w:rPr>
        <w:t>Zaključak o sklapanju nagodbe u predmetu posl.br. R1-203/2016</w:t>
      </w:r>
      <w:r w:rsidRPr="006704DD">
        <w:rPr>
          <w:rFonts w:ascii="Verdana" w:hAnsi="Verdana"/>
          <w:b/>
          <w:sz w:val="20"/>
          <w:szCs w:val="20"/>
        </w:rPr>
        <w:t xml:space="preserve"> </w:t>
      </w:r>
    </w:p>
    <w:p w:rsidR="000D1B3A" w:rsidRPr="006704DD" w:rsidRDefault="000D1B3A" w:rsidP="0036628E">
      <w:pPr>
        <w:suppressAutoHyphens/>
        <w:overflowPunct w:val="0"/>
        <w:autoSpaceDE w:val="0"/>
        <w:autoSpaceDN w:val="0"/>
        <w:ind w:firstLine="502"/>
        <w:jc w:val="both"/>
        <w:rPr>
          <w:rFonts w:ascii="Verdana" w:hAnsi="Verdana"/>
          <w:sz w:val="20"/>
          <w:szCs w:val="20"/>
        </w:rPr>
      </w:pPr>
      <w:r w:rsidRPr="006704DD">
        <w:rPr>
          <w:rFonts w:ascii="Verdana" w:hAnsi="Verdana"/>
          <w:sz w:val="20"/>
          <w:szCs w:val="20"/>
        </w:rPr>
        <w:t xml:space="preserve">Frank M Bonifacic i </w:t>
      </w:r>
      <w:proofErr w:type="spellStart"/>
      <w:r w:rsidRPr="006704DD">
        <w:rPr>
          <w:rFonts w:ascii="Verdana" w:hAnsi="Verdana"/>
          <w:sz w:val="20"/>
          <w:szCs w:val="20"/>
        </w:rPr>
        <w:t>Anthony</w:t>
      </w:r>
      <w:proofErr w:type="spellEnd"/>
      <w:r w:rsidRPr="006704DD">
        <w:rPr>
          <w:rFonts w:ascii="Verdana" w:hAnsi="Verdana"/>
          <w:sz w:val="20"/>
          <w:szCs w:val="20"/>
        </w:rPr>
        <w:t xml:space="preserve"> </w:t>
      </w:r>
      <w:proofErr w:type="spellStart"/>
      <w:r w:rsidRPr="006704DD">
        <w:rPr>
          <w:rFonts w:ascii="Verdana" w:hAnsi="Verdana"/>
          <w:sz w:val="20"/>
          <w:szCs w:val="20"/>
        </w:rPr>
        <w:t>Raymond</w:t>
      </w:r>
      <w:proofErr w:type="spellEnd"/>
      <w:r w:rsidRPr="006704DD">
        <w:rPr>
          <w:rFonts w:ascii="Verdana" w:hAnsi="Verdana"/>
          <w:sz w:val="20"/>
          <w:szCs w:val="20"/>
        </w:rPr>
        <w:t xml:space="preserve"> Bonifacic iz U.S.A. pri Uredu državne uprave u PGŽ, Služba za imovinsko-pravne poslove, Ispostava Krk,  kao zemljišnoknjižni vlasnici nekretnine </w:t>
      </w:r>
      <w:proofErr w:type="spellStart"/>
      <w:r w:rsidRPr="006704DD">
        <w:rPr>
          <w:rFonts w:ascii="Verdana" w:hAnsi="Verdana"/>
          <w:sz w:val="20"/>
          <w:szCs w:val="20"/>
        </w:rPr>
        <w:t>z.č</w:t>
      </w:r>
      <w:proofErr w:type="spellEnd"/>
      <w:r w:rsidRPr="006704DD">
        <w:rPr>
          <w:rFonts w:ascii="Verdana" w:hAnsi="Verdana"/>
          <w:sz w:val="20"/>
          <w:szCs w:val="20"/>
        </w:rPr>
        <w:t xml:space="preserve">. 8658, oranica površine 292 m2, k.o. Punat, dana 3. prosinca 2015. godine predali su predmetnu nekretninu u vlasništvo Općine Punat, a sve sukladno odredbi čl. 170. st. 1 i čl. 173. st. 1. Zakona o prostornom uređenju, a budući da sukladno Urbanističkom planu uređenja naselja - UPU 3 – građevinsko područje naselja N1 – centralno naselje Punat predmetna nekretnina ima namjenu javnog parkirališta. Na prijedlog vlasnika zatraženo je održavanje rasprave u svrhu sporazumnog određivanja naknade i dostavljen je elaborat procjene vrijednosti nekretnine. Budući da se nije postigao </w:t>
      </w:r>
      <w:r w:rsidRPr="006704DD">
        <w:rPr>
          <w:rFonts w:ascii="Verdana" w:hAnsi="Verdana"/>
          <w:sz w:val="20"/>
          <w:szCs w:val="20"/>
        </w:rPr>
        <w:lastRenderedPageBreak/>
        <w:t xml:space="preserve">dogovor oko naknade za prenesenu nekretninu vlasnik je pokrenuo izvanparnični postupak kako bi sud odredio visinu naknade. U svrhu mirnog rješavanja predloženo je sklapanje sudske nagodbe na način da se za preneseno zemljište, umanjene površine za dio koji se nalazi pod postojećom prometnicom isplati naknada u iznosu od 21.600,00 EUR-a, što predstavlja iznos </w:t>
      </w:r>
      <w:bookmarkStart w:id="2" w:name="_Hlk511919405"/>
      <w:r w:rsidRPr="006704DD">
        <w:rPr>
          <w:rFonts w:ascii="Verdana" w:hAnsi="Verdana"/>
          <w:sz w:val="20"/>
          <w:szCs w:val="20"/>
        </w:rPr>
        <w:t>od 617,98 kn/m2 prema elaboratu procjene susjedne nekretnine, a izrađenom od strane Dražena Duvnjaka, stalnog sudskog vještaka građevinske struke</w:t>
      </w:r>
      <w:bookmarkEnd w:id="2"/>
      <w:r w:rsidRPr="006704DD">
        <w:rPr>
          <w:rFonts w:ascii="Verdana" w:hAnsi="Verdana"/>
          <w:sz w:val="20"/>
          <w:szCs w:val="20"/>
        </w:rPr>
        <w:t xml:space="preserve">, odnosno za 259 m2 iznos od 160.056,82 kn. </w:t>
      </w:r>
    </w:p>
    <w:p w:rsidR="000D1B3A" w:rsidRPr="006704DD" w:rsidRDefault="000D1B3A" w:rsidP="000D1B3A">
      <w:pPr>
        <w:suppressAutoHyphens/>
        <w:overflowPunct w:val="0"/>
        <w:autoSpaceDE w:val="0"/>
        <w:autoSpaceDN w:val="0"/>
        <w:jc w:val="both"/>
        <w:rPr>
          <w:rFonts w:ascii="Verdana" w:hAnsi="Verdana"/>
          <w:sz w:val="20"/>
          <w:szCs w:val="20"/>
        </w:rPr>
      </w:pPr>
    </w:p>
    <w:p w:rsidR="000D1B3A" w:rsidRPr="006704DD" w:rsidRDefault="000D1B3A" w:rsidP="000D1B3A">
      <w:pPr>
        <w:pStyle w:val="ListParagraph"/>
        <w:numPr>
          <w:ilvl w:val="0"/>
          <w:numId w:val="35"/>
        </w:numPr>
        <w:tabs>
          <w:tab w:val="num" w:pos="1211"/>
        </w:tabs>
        <w:jc w:val="both"/>
        <w:rPr>
          <w:rFonts w:ascii="Verdana" w:hAnsi="Verdana"/>
          <w:b/>
          <w:i/>
          <w:sz w:val="20"/>
          <w:szCs w:val="20"/>
        </w:rPr>
      </w:pPr>
      <w:r w:rsidRPr="006704DD">
        <w:rPr>
          <w:rFonts w:ascii="Verdana" w:hAnsi="Verdana"/>
          <w:b/>
          <w:i/>
          <w:sz w:val="20"/>
          <w:szCs w:val="20"/>
        </w:rPr>
        <w:t>Zaključak o raspisivanju natječaja za prodaju nekretnine</w:t>
      </w:r>
    </w:p>
    <w:p w:rsidR="000D1B3A" w:rsidRPr="006704DD" w:rsidRDefault="0036628E" w:rsidP="0036628E">
      <w:pPr>
        <w:ind w:firstLine="502"/>
        <w:jc w:val="both"/>
        <w:rPr>
          <w:rFonts w:ascii="Verdana" w:hAnsi="Verdana"/>
          <w:sz w:val="20"/>
          <w:szCs w:val="20"/>
        </w:rPr>
      </w:pPr>
      <w:r w:rsidRPr="006704DD">
        <w:rPr>
          <w:rFonts w:ascii="Verdana" w:hAnsi="Verdana"/>
          <w:sz w:val="20"/>
          <w:szCs w:val="20"/>
        </w:rPr>
        <w:t>Donesen</w:t>
      </w:r>
      <w:r w:rsidR="000D1B3A" w:rsidRPr="006704DD">
        <w:rPr>
          <w:rFonts w:ascii="Verdana" w:hAnsi="Verdana"/>
          <w:sz w:val="20"/>
          <w:szCs w:val="20"/>
        </w:rPr>
        <w:t xml:space="preserve"> je Zaključak o </w:t>
      </w:r>
      <w:r w:rsidR="000D1B3A" w:rsidRPr="006704DD">
        <w:rPr>
          <w:rFonts w:ascii="Verdana" w:hAnsi="Verdana"/>
          <w:bCs/>
          <w:sz w:val="20"/>
          <w:szCs w:val="20"/>
        </w:rPr>
        <w:t xml:space="preserve">raspisivanju natječaja za prodaju većeg broja nekretnina i to: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 pašnjak površine 83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4968/2, pašnjak površine 201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4968/8, pašnjak površine 172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4968/10, pašnjak površine 115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4968/11, pašnjak površine 68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4968/12, pašnjak površine 86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4968/13, pašnjak površine 50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4968/14, pašnjak površine 50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4968/15, pašnjak površine 25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4968/16, pašnjak površine 29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4968/17, pašnjak površine 54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4968/18, pašnjak površine 50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4968/19, pašnjak površine 54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4968/20, pašnjak površine 108 m2,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4968/21, pašnjak površine 83 m2, sve upisane u </w:t>
      </w:r>
      <w:proofErr w:type="spellStart"/>
      <w:r w:rsidR="000D1B3A" w:rsidRPr="006704DD">
        <w:rPr>
          <w:rFonts w:ascii="Verdana" w:hAnsi="Verdana"/>
          <w:sz w:val="20"/>
          <w:szCs w:val="20"/>
        </w:rPr>
        <w:t>zk.ul</w:t>
      </w:r>
      <w:proofErr w:type="spellEnd"/>
      <w:r w:rsidR="000D1B3A" w:rsidRPr="006704DD">
        <w:rPr>
          <w:rFonts w:ascii="Verdana" w:hAnsi="Verdana"/>
          <w:sz w:val="20"/>
          <w:szCs w:val="20"/>
        </w:rPr>
        <w:t xml:space="preserve">. 3204 k.o. Punat i 38/40 dijela </w:t>
      </w:r>
      <w:proofErr w:type="spellStart"/>
      <w:r w:rsidR="000D1B3A" w:rsidRPr="006704DD">
        <w:rPr>
          <w:rFonts w:ascii="Verdana" w:hAnsi="Verdana"/>
          <w:sz w:val="20"/>
          <w:szCs w:val="20"/>
        </w:rPr>
        <w:t>z.č</w:t>
      </w:r>
      <w:proofErr w:type="spellEnd"/>
      <w:r w:rsidR="000D1B3A" w:rsidRPr="006704DD">
        <w:rPr>
          <w:rFonts w:ascii="Verdana" w:hAnsi="Verdana"/>
          <w:sz w:val="20"/>
          <w:szCs w:val="20"/>
        </w:rPr>
        <w:t xml:space="preserve">. 4968/4, pašnjak površine 2.000 m2, </w:t>
      </w:r>
      <w:proofErr w:type="spellStart"/>
      <w:r w:rsidR="000D1B3A" w:rsidRPr="006704DD">
        <w:rPr>
          <w:rFonts w:ascii="Verdana" w:hAnsi="Verdana"/>
          <w:sz w:val="20"/>
          <w:szCs w:val="20"/>
        </w:rPr>
        <w:t>zk.ul</w:t>
      </w:r>
      <w:proofErr w:type="spellEnd"/>
      <w:r w:rsidR="000D1B3A" w:rsidRPr="006704DD">
        <w:rPr>
          <w:rFonts w:ascii="Verdana" w:hAnsi="Verdana"/>
          <w:sz w:val="20"/>
          <w:szCs w:val="20"/>
        </w:rPr>
        <w:t xml:space="preserve">. 1448 k.o. Punat, ukupne površine 3.128 m2, po početnoj cijeni od 732,84 kn/m². </w:t>
      </w:r>
    </w:p>
    <w:p w:rsidR="000D1B3A" w:rsidRPr="006704DD" w:rsidRDefault="000D1B3A" w:rsidP="000D1B3A">
      <w:pPr>
        <w:suppressAutoHyphens/>
        <w:autoSpaceDN w:val="0"/>
        <w:jc w:val="both"/>
        <w:rPr>
          <w:rFonts w:ascii="Verdana" w:hAnsi="Verdana"/>
          <w:sz w:val="20"/>
          <w:szCs w:val="20"/>
        </w:rPr>
      </w:pPr>
    </w:p>
    <w:p w:rsidR="000D1B3A" w:rsidRPr="006704DD" w:rsidRDefault="000D1B3A" w:rsidP="000D1B3A">
      <w:pPr>
        <w:pStyle w:val="ListParagraph"/>
        <w:numPr>
          <w:ilvl w:val="0"/>
          <w:numId w:val="35"/>
        </w:numPr>
        <w:tabs>
          <w:tab w:val="left" w:pos="0"/>
        </w:tabs>
        <w:suppressAutoHyphens/>
        <w:overflowPunct w:val="0"/>
        <w:autoSpaceDE w:val="0"/>
        <w:autoSpaceDN w:val="0"/>
        <w:rPr>
          <w:rFonts w:ascii="Verdana" w:hAnsi="Verdana"/>
          <w:b/>
          <w:i/>
          <w:sz w:val="20"/>
          <w:szCs w:val="20"/>
        </w:rPr>
      </w:pPr>
      <w:r w:rsidRPr="006704DD">
        <w:rPr>
          <w:rFonts w:ascii="Verdana" w:hAnsi="Verdana"/>
          <w:b/>
          <w:i/>
          <w:sz w:val="20"/>
          <w:szCs w:val="20"/>
        </w:rPr>
        <w:t>Zaključak o sklapanju Sporazuma u svrhu ispunjenja preuzetih ugovornih obveza</w:t>
      </w:r>
    </w:p>
    <w:p w:rsidR="000D1B3A" w:rsidRPr="006704DD" w:rsidRDefault="000D1B3A" w:rsidP="0073472A">
      <w:pPr>
        <w:ind w:firstLine="708"/>
        <w:jc w:val="both"/>
        <w:rPr>
          <w:rFonts w:ascii="Verdana" w:hAnsi="Verdana"/>
          <w:sz w:val="20"/>
          <w:szCs w:val="20"/>
          <w:lang w:val="en-GB"/>
        </w:rPr>
      </w:pPr>
      <w:r w:rsidRPr="006704DD">
        <w:rPr>
          <w:rFonts w:ascii="Verdana" w:hAnsi="Verdana"/>
          <w:sz w:val="20"/>
          <w:szCs w:val="20"/>
          <w:lang w:val="en-GB"/>
        </w:rPr>
        <w:t xml:space="preserve">Općina Punat u </w:t>
      </w:r>
      <w:proofErr w:type="spellStart"/>
      <w:r w:rsidRPr="006704DD">
        <w:rPr>
          <w:rFonts w:ascii="Verdana" w:hAnsi="Verdana"/>
          <w:sz w:val="20"/>
          <w:szCs w:val="20"/>
          <w:lang w:val="en-GB"/>
        </w:rPr>
        <w:t>kolovozu</w:t>
      </w:r>
      <w:proofErr w:type="spellEnd"/>
      <w:r w:rsidRPr="006704DD">
        <w:rPr>
          <w:rFonts w:ascii="Verdana" w:hAnsi="Verdana"/>
          <w:sz w:val="20"/>
          <w:szCs w:val="20"/>
          <w:lang w:val="en-GB"/>
        </w:rPr>
        <w:t xml:space="preserve"> 2004. </w:t>
      </w:r>
      <w:proofErr w:type="spellStart"/>
      <w:r w:rsidRPr="006704DD">
        <w:rPr>
          <w:rFonts w:ascii="Verdana" w:hAnsi="Verdana"/>
          <w:sz w:val="20"/>
          <w:szCs w:val="20"/>
          <w:lang w:val="en-GB"/>
        </w:rPr>
        <w:t>godine</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temeljem</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odluke</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Općinskog</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vijeća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sklopila</w:t>
      </w:r>
      <w:proofErr w:type="spellEnd"/>
      <w:r w:rsidRPr="006704DD">
        <w:rPr>
          <w:rFonts w:ascii="Verdana" w:hAnsi="Verdana"/>
          <w:sz w:val="20"/>
          <w:szCs w:val="20"/>
          <w:lang w:val="en-GB"/>
        </w:rPr>
        <w:t xml:space="preserve"> je </w:t>
      </w:r>
      <w:proofErr w:type="spellStart"/>
      <w:r w:rsidRPr="006704DD">
        <w:rPr>
          <w:rFonts w:ascii="Verdana" w:hAnsi="Verdana"/>
          <w:sz w:val="20"/>
          <w:szCs w:val="20"/>
          <w:lang w:val="en-GB"/>
        </w:rPr>
        <w:t>Ugovor</w:t>
      </w:r>
      <w:proofErr w:type="spellEnd"/>
      <w:r w:rsidRPr="006704DD">
        <w:rPr>
          <w:rFonts w:ascii="Verdana" w:hAnsi="Verdana"/>
          <w:sz w:val="20"/>
          <w:szCs w:val="20"/>
          <w:lang w:val="en-GB"/>
        </w:rPr>
        <w:t xml:space="preserve"> o </w:t>
      </w:r>
      <w:proofErr w:type="spellStart"/>
      <w:r w:rsidRPr="006704DD">
        <w:rPr>
          <w:rFonts w:ascii="Verdana" w:hAnsi="Verdana"/>
          <w:sz w:val="20"/>
          <w:szCs w:val="20"/>
          <w:lang w:val="en-GB"/>
        </w:rPr>
        <w:t>darovanju</w:t>
      </w:r>
      <w:proofErr w:type="spellEnd"/>
      <w:r w:rsidRPr="006704DD">
        <w:rPr>
          <w:rFonts w:ascii="Verdana" w:hAnsi="Verdana"/>
          <w:sz w:val="20"/>
          <w:szCs w:val="20"/>
          <w:lang w:val="en-GB"/>
        </w:rPr>
        <w:t xml:space="preserve"> s </w:t>
      </w:r>
      <w:proofErr w:type="spellStart"/>
      <w:r w:rsidRPr="006704DD">
        <w:rPr>
          <w:rFonts w:ascii="Verdana" w:hAnsi="Verdana"/>
          <w:sz w:val="20"/>
          <w:szCs w:val="20"/>
          <w:lang w:val="en-GB"/>
        </w:rPr>
        <w:t>Antonijom</w:t>
      </w:r>
      <w:proofErr w:type="spellEnd"/>
      <w:r w:rsidRPr="006704DD">
        <w:rPr>
          <w:rFonts w:ascii="Verdana" w:hAnsi="Verdana"/>
          <w:sz w:val="20"/>
          <w:szCs w:val="20"/>
          <w:lang w:val="en-GB"/>
        </w:rPr>
        <w:t xml:space="preserve"> Mrakovčić </w:t>
      </w:r>
      <w:proofErr w:type="spellStart"/>
      <w:r w:rsidRPr="006704DD">
        <w:rPr>
          <w:rFonts w:ascii="Verdana" w:hAnsi="Verdana"/>
          <w:sz w:val="20"/>
          <w:szCs w:val="20"/>
          <w:lang w:val="en-GB"/>
        </w:rPr>
        <w:t>kojim</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ugovorom</w:t>
      </w:r>
      <w:proofErr w:type="spellEnd"/>
      <w:r w:rsidRPr="006704DD">
        <w:rPr>
          <w:rFonts w:ascii="Verdana" w:hAnsi="Verdana"/>
          <w:sz w:val="20"/>
          <w:szCs w:val="20"/>
          <w:lang w:val="en-GB"/>
        </w:rPr>
        <w:t xml:space="preserve"> je </w:t>
      </w:r>
      <w:proofErr w:type="spellStart"/>
      <w:r w:rsidRPr="006704DD">
        <w:rPr>
          <w:rFonts w:ascii="Verdana" w:hAnsi="Verdana"/>
          <w:sz w:val="20"/>
          <w:szCs w:val="20"/>
          <w:lang w:val="en-GB"/>
        </w:rPr>
        <w:t>Antoniji</w:t>
      </w:r>
      <w:proofErr w:type="spellEnd"/>
      <w:r w:rsidRPr="006704DD">
        <w:rPr>
          <w:rFonts w:ascii="Verdana" w:hAnsi="Verdana"/>
          <w:sz w:val="20"/>
          <w:szCs w:val="20"/>
          <w:lang w:val="en-GB"/>
        </w:rPr>
        <w:t xml:space="preserve"> Mrakovčić </w:t>
      </w:r>
      <w:proofErr w:type="spellStart"/>
      <w:r w:rsidRPr="006704DD">
        <w:rPr>
          <w:rFonts w:ascii="Verdana" w:hAnsi="Verdana"/>
          <w:sz w:val="20"/>
          <w:szCs w:val="20"/>
          <w:lang w:val="en-GB"/>
        </w:rPr>
        <w:t>darovana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nekretnina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z.č</w:t>
      </w:r>
      <w:proofErr w:type="spellEnd"/>
      <w:r w:rsidRPr="006704DD">
        <w:rPr>
          <w:rFonts w:ascii="Verdana" w:hAnsi="Verdana"/>
          <w:sz w:val="20"/>
          <w:szCs w:val="20"/>
          <w:lang w:val="en-GB"/>
        </w:rPr>
        <w:t xml:space="preserve">. 7852/3 </w:t>
      </w:r>
      <w:proofErr w:type="spellStart"/>
      <w:r w:rsidRPr="006704DD">
        <w:rPr>
          <w:rFonts w:ascii="Verdana" w:hAnsi="Verdana"/>
          <w:sz w:val="20"/>
          <w:szCs w:val="20"/>
          <w:lang w:val="en-GB"/>
        </w:rPr>
        <w:t>k.o</w:t>
      </w:r>
      <w:proofErr w:type="spellEnd"/>
      <w:r w:rsidRPr="006704DD">
        <w:rPr>
          <w:rFonts w:ascii="Verdana" w:hAnsi="Verdana"/>
          <w:sz w:val="20"/>
          <w:szCs w:val="20"/>
          <w:lang w:val="en-GB"/>
        </w:rPr>
        <w:t xml:space="preserve">. Punat, u </w:t>
      </w:r>
      <w:proofErr w:type="spellStart"/>
      <w:r w:rsidRPr="006704DD">
        <w:rPr>
          <w:rFonts w:ascii="Verdana" w:hAnsi="Verdana"/>
          <w:sz w:val="20"/>
          <w:szCs w:val="20"/>
          <w:lang w:val="en-GB"/>
        </w:rPr>
        <w:t>naravi</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dvorište</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površine</w:t>
      </w:r>
      <w:proofErr w:type="spellEnd"/>
      <w:r w:rsidRPr="006704DD">
        <w:rPr>
          <w:rFonts w:ascii="Verdana" w:hAnsi="Verdana"/>
          <w:sz w:val="20"/>
          <w:szCs w:val="20"/>
          <w:lang w:val="en-GB"/>
        </w:rPr>
        <w:t xml:space="preserve"> 31 m2, a u </w:t>
      </w:r>
      <w:proofErr w:type="spellStart"/>
      <w:r w:rsidRPr="006704DD">
        <w:rPr>
          <w:rFonts w:ascii="Verdana" w:hAnsi="Verdana"/>
          <w:sz w:val="20"/>
          <w:szCs w:val="20"/>
          <w:lang w:val="en-GB"/>
        </w:rPr>
        <w:t>svrhu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odštete</w:t>
      </w:r>
      <w:proofErr w:type="spellEnd"/>
      <w:r w:rsidRPr="006704DD">
        <w:rPr>
          <w:rFonts w:ascii="Verdana" w:hAnsi="Verdana"/>
          <w:sz w:val="20"/>
          <w:szCs w:val="20"/>
          <w:lang w:val="en-GB"/>
        </w:rPr>
        <w:t xml:space="preserve"> za </w:t>
      </w:r>
      <w:proofErr w:type="spellStart"/>
      <w:r w:rsidRPr="006704DD">
        <w:rPr>
          <w:rFonts w:ascii="Verdana" w:hAnsi="Verdana"/>
          <w:sz w:val="20"/>
          <w:szCs w:val="20"/>
          <w:lang w:val="en-GB"/>
        </w:rPr>
        <w:t>oduzeto</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dvorište</w:t>
      </w:r>
      <w:proofErr w:type="spellEnd"/>
      <w:r w:rsidRPr="006704DD">
        <w:rPr>
          <w:rFonts w:ascii="Verdana" w:hAnsi="Verdana"/>
          <w:sz w:val="20"/>
          <w:szCs w:val="20"/>
          <w:lang w:val="en-GB"/>
        </w:rPr>
        <w:t xml:space="preserve"> s </w:t>
      </w:r>
      <w:proofErr w:type="spellStart"/>
      <w:r w:rsidRPr="006704DD">
        <w:rPr>
          <w:rFonts w:ascii="Verdana" w:hAnsi="Verdana"/>
          <w:sz w:val="20"/>
          <w:szCs w:val="20"/>
          <w:lang w:val="en-GB"/>
        </w:rPr>
        <w:t>prilazom</w:t>
      </w:r>
      <w:proofErr w:type="spellEnd"/>
      <w:r w:rsidRPr="006704DD">
        <w:rPr>
          <w:rFonts w:ascii="Verdana" w:hAnsi="Verdana"/>
          <w:sz w:val="20"/>
          <w:szCs w:val="20"/>
          <w:lang w:val="en-GB"/>
        </w:rPr>
        <w:t xml:space="preserve"> u </w:t>
      </w:r>
      <w:proofErr w:type="spellStart"/>
      <w:r w:rsidRPr="006704DD">
        <w:rPr>
          <w:rFonts w:ascii="Verdana" w:hAnsi="Verdana"/>
          <w:sz w:val="20"/>
          <w:szCs w:val="20"/>
          <w:lang w:val="en-GB"/>
        </w:rPr>
        <w:t>kuću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Predmetna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nekretnina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nastala</w:t>
      </w:r>
      <w:proofErr w:type="spellEnd"/>
      <w:r w:rsidRPr="006704DD">
        <w:rPr>
          <w:rFonts w:ascii="Verdana" w:hAnsi="Verdana"/>
          <w:sz w:val="20"/>
          <w:szCs w:val="20"/>
          <w:lang w:val="en-GB"/>
        </w:rPr>
        <w:t xml:space="preserve"> je </w:t>
      </w:r>
      <w:proofErr w:type="spellStart"/>
      <w:r w:rsidRPr="006704DD">
        <w:rPr>
          <w:rFonts w:ascii="Verdana" w:hAnsi="Verdana"/>
          <w:sz w:val="20"/>
          <w:szCs w:val="20"/>
          <w:lang w:val="en-GB"/>
        </w:rPr>
        <w:t>parcelacijom</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z.č</w:t>
      </w:r>
      <w:proofErr w:type="spellEnd"/>
      <w:r w:rsidRPr="006704DD">
        <w:rPr>
          <w:rFonts w:ascii="Verdana" w:hAnsi="Verdana"/>
          <w:sz w:val="20"/>
          <w:szCs w:val="20"/>
          <w:lang w:val="en-GB"/>
        </w:rPr>
        <w:t xml:space="preserve">. 7852/1 </w:t>
      </w:r>
      <w:proofErr w:type="spellStart"/>
      <w:r w:rsidRPr="006704DD">
        <w:rPr>
          <w:rFonts w:ascii="Verdana" w:hAnsi="Verdana"/>
          <w:sz w:val="20"/>
          <w:szCs w:val="20"/>
          <w:lang w:val="en-GB"/>
        </w:rPr>
        <w:t>k.o</w:t>
      </w:r>
      <w:proofErr w:type="spellEnd"/>
      <w:r w:rsidRPr="006704DD">
        <w:rPr>
          <w:rFonts w:ascii="Verdana" w:hAnsi="Verdana"/>
          <w:sz w:val="20"/>
          <w:szCs w:val="20"/>
          <w:lang w:val="en-GB"/>
        </w:rPr>
        <w:t xml:space="preserve">. Punat, u </w:t>
      </w:r>
      <w:proofErr w:type="spellStart"/>
      <w:r w:rsidRPr="006704DD">
        <w:rPr>
          <w:rFonts w:ascii="Verdana" w:hAnsi="Verdana"/>
          <w:sz w:val="20"/>
          <w:szCs w:val="20"/>
          <w:lang w:val="en-GB"/>
        </w:rPr>
        <w:t>naravi</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javni</w:t>
      </w:r>
      <w:proofErr w:type="spellEnd"/>
      <w:r w:rsidRPr="006704DD">
        <w:rPr>
          <w:rFonts w:ascii="Verdana" w:hAnsi="Verdana"/>
          <w:sz w:val="20"/>
          <w:szCs w:val="20"/>
          <w:lang w:val="en-GB"/>
        </w:rPr>
        <w:t xml:space="preserve"> put, </w:t>
      </w:r>
      <w:proofErr w:type="spellStart"/>
      <w:proofErr w:type="gramStart"/>
      <w:r w:rsidRPr="006704DD">
        <w:rPr>
          <w:rFonts w:ascii="Verdana" w:hAnsi="Verdana"/>
          <w:sz w:val="20"/>
          <w:szCs w:val="20"/>
          <w:lang w:val="en-GB"/>
        </w:rPr>
        <w:t>ali</w:t>
      </w:r>
      <w:proofErr w:type="spellEnd"/>
      <w:proofErr w:type="gramEnd"/>
      <w:r w:rsidRPr="006704DD">
        <w:rPr>
          <w:rFonts w:ascii="Verdana" w:hAnsi="Verdana"/>
          <w:sz w:val="20"/>
          <w:szCs w:val="20"/>
          <w:lang w:val="en-GB"/>
        </w:rPr>
        <w:t xml:space="preserve"> </w:t>
      </w:r>
      <w:proofErr w:type="spellStart"/>
      <w:r w:rsidRPr="006704DD">
        <w:rPr>
          <w:rFonts w:ascii="Verdana" w:hAnsi="Verdana"/>
          <w:sz w:val="20"/>
          <w:szCs w:val="20"/>
          <w:lang w:val="en-GB"/>
        </w:rPr>
        <w:t>prijavni</w:t>
      </w:r>
      <w:proofErr w:type="spellEnd"/>
      <w:r w:rsidRPr="006704DD">
        <w:rPr>
          <w:rFonts w:ascii="Verdana" w:hAnsi="Verdana"/>
          <w:sz w:val="20"/>
          <w:szCs w:val="20"/>
          <w:lang w:val="en-GB"/>
        </w:rPr>
        <w:t xml:space="preserve"> list </w:t>
      </w:r>
      <w:proofErr w:type="spellStart"/>
      <w:r w:rsidRPr="006704DD">
        <w:rPr>
          <w:rFonts w:ascii="Verdana" w:hAnsi="Verdana"/>
          <w:sz w:val="20"/>
          <w:szCs w:val="20"/>
          <w:lang w:val="en-GB"/>
        </w:rPr>
        <w:t>nije</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proveden</w:t>
      </w:r>
      <w:proofErr w:type="spellEnd"/>
      <w:r w:rsidRPr="006704DD">
        <w:rPr>
          <w:rFonts w:ascii="Verdana" w:hAnsi="Verdana"/>
          <w:sz w:val="20"/>
          <w:szCs w:val="20"/>
          <w:lang w:val="en-GB"/>
        </w:rPr>
        <w:t xml:space="preserve"> u </w:t>
      </w:r>
      <w:proofErr w:type="spellStart"/>
      <w:r w:rsidRPr="006704DD">
        <w:rPr>
          <w:rFonts w:ascii="Verdana" w:hAnsi="Verdana"/>
          <w:sz w:val="20"/>
          <w:szCs w:val="20"/>
          <w:lang w:val="en-GB"/>
        </w:rPr>
        <w:t>katastru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i</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zemljišnim</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knjigama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te</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nije</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bilo</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moguće</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izvršiti</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uknjižbu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prava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vlasništva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darovanoj</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nekretnini</w:t>
      </w:r>
      <w:proofErr w:type="spellEnd"/>
      <w:r w:rsidRPr="006704DD">
        <w:rPr>
          <w:rFonts w:ascii="Verdana" w:hAnsi="Verdana"/>
          <w:sz w:val="20"/>
          <w:szCs w:val="20"/>
          <w:lang w:val="en-GB"/>
        </w:rPr>
        <w:t xml:space="preserve">. U </w:t>
      </w:r>
      <w:proofErr w:type="spellStart"/>
      <w:r w:rsidRPr="006704DD">
        <w:rPr>
          <w:rFonts w:ascii="Verdana" w:hAnsi="Verdana"/>
          <w:sz w:val="20"/>
          <w:szCs w:val="20"/>
          <w:lang w:val="en-GB"/>
        </w:rPr>
        <w:t>međuvremenu</w:t>
      </w:r>
      <w:proofErr w:type="spellEnd"/>
      <w:r w:rsidRPr="006704DD">
        <w:rPr>
          <w:rFonts w:ascii="Verdana" w:hAnsi="Verdana"/>
          <w:sz w:val="20"/>
          <w:szCs w:val="20"/>
          <w:lang w:val="en-GB"/>
        </w:rPr>
        <w:t xml:space="preserve"> od dana </w:t>
      </w:r>
      <w:proofErr w:type="spellStart"/>
      <w:r w:rsidRPr="006704DD">
        <w:rPr>
          <w:rFonts w:ascii="Verdana" w:hAnsi="Verdana"/>
          <w:sz w:val="20"/>
          <w:szCs w:val="20"/>
          <w:lang w:val="en-GB"/>
        </w:rPr>
        <w:t>sklapanja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ugovora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z.č</w:t>
      </w:r>
      <w:proofErr w:type="spellEnd"/>
      <w:r w:rsidRPr="006704DD">
        <w:rPr>
          <w:rFonts w:ascii="Verdana" w:hAnsi="Verdana"/>
          <w:sz w:val="20"/>
          <w:szCs w:val="20"/>
          <w:lang w:val="en-GB"/>
        </w:rPr>
        <w:t xml:space="preserve">. 7873 </w:t>
      </w:r>
      <w:proofErr w:type="spellStart"/>
      <w:r w:rsidRPr="006704DD">
        <w:rPr>
          <w:rFonts w:ascii="Verdana" w:hAnsi="Verdana"/>
          <w:sz w:val="20"/>
          <w:szCs w:val="20"/>
          <w:lang w:val="en-GB"/>
        </w:rPr>
        <w:t>k.o</w:t>
      </w:r>
      <w:proofErr w:type="spellEnd"/>
      <w:r w:rsidRPr="006704DD">
        <w:rPr>
          <w:rFonts w:ascii="Verdana" w:hAnsi="Verdana"/>
          <w:sz w:val="20"/>
          <w:szCs w:val="20"/>
          <w:lang w:val="en-GB"/>
        </w:rPr>
        <w:t xml:space="preserve">. Punat </w:t>
      </w:r>
      <w:proofErr w:type="spellStart"/>
      <w:r w:rsidRPr="006704DD">
        <w:rPr>
          <w:rFonts w:ascii="Verdana" w:hAnsi="Verdana"/>
          <w:sz w:val="20"/>
          <w:szCs w:val="20"/>
          <w:lang w:val="en-GB"/>
        </w:rPr>
        <w:t>izgrađena</w:t>
      </w:r>
      <w:proofErr w:type="spellEnd"/>
      <w:r w:rsidRPr="006704DD">
        <w:rPr>
          <w:rFonts w:ascii="Verdana" w:hAnsi="Verdana"/>
          <w:sz w:val="20"/>
          <w:szCs w:val="20"/>
          <w:lang w:val="en-GB"/>
        </w:rPr>
        <w:t xml:space="preserve"> je </w:t>
      </w:r>
      <w:proofErr w:type="spellStart"/>
      <w:r w:rsidRPr="006704DD">
        <w:rPr>
          <w:rFonts w:ascii="Verdana" w:hAnsi="Verdana"/>
          <w:sz w:val="20"/>
          <w:szCs w:val="20"/>
          <w:lang w:val="en-GB"/>
        </w:rPr>
        <w:t>garaža</w:t>
      </w:r>
      <w:proofErr w:type="spellEnd"/>
      <w:r w:rsidRPr="006704DD">
        <w:rPr>
          <w:rFonts w:ascii="Verdana" w:hAnsi="Verdana"/>
          <w:sz w:val="20"/>
          <w:szCs w:val="20"/>
          <w:lang w:val="en-GB"/>
        </w:rPr>
        <w:t xml:space="preserve"> s </w:t>
      </w:r>
      <w:proofErr w:type="spellStart"/>
      <w:r w:rsidRPr="006704DD">
        <w:rPr>
          <w:rFonts w:ascii="Verdana" w:hAnsi="Verdana"/>
          <w:sz w:val="20"/>
          <w:szCs w:val="20"/>
          <w:lang w:val="en-GB"/>
        </w:rPr>
        <w:t>pristupom</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preko</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z.č</w:t>
      </w:r>
      <w:proofErr w:type="spellEnd"/>
      <w:r w:rsidRPr="006704DD">
        <w:rPr>
          <w:rFonts w:ascii="Verdana" w:hAnsi="Verdana"/>
          <w:sz w:val="20"/>
          <w:szCs w:val="20"/>
          <w:lang w:val="en-GB"/>
        </w:rPr>
        <w:t xml:space="preserve">. 7852/1 </w:t>
      </w:r>
      <w:proofErr w:type="spellStart"/>
      <w:r w:rsidRPr="006704DD">
        <w:rPr>
          <w:rFonts w:ascii="Verdana" w:hAnsi="Verdana"/>
          <w:sz w:val="20"/>
          <w:szCs w:val="20"/>
          <w:lang w:val="en-GB"/>
        </w:rPr>
        <w:t>k.o</w:t>
      </w:r>
      <w:proofErr w:type="spellEnd"/>
      <w:r w:rsidRPr="006704DD">
        <w:rPr>
          <w:rFonts w:ascii="Verdana" w:hAnsi="Verdana"/>
          <w:sz w:val="20"/>
          <w:szCs w:val="20"/>
          <w:lang w:val="en-GB"/>
        </w:rPr>
        <w:t xml:space="preserve">. Punat, </w:t>
      </w:r>
      <w:proofErr w:type="spellStart"/>
      <w:r w:rsidRPr="006704DD">
        <w:rPr>
          <w:rFonts w:ascii="Verdana" w:hAnsi="Verdana"/>
          <w:sz w:val="20"/>
          <w:szCs w:val="20"/>
          <w:lang w:val="en-GB"/>
        </w:rPr>
        <w:t>koja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ima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pristup</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preko</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dijela</w:t>
      </w:r>
      <w:proofErr w:type="spellEnd"/>
      <w:r w:rsidRPr="006704DD">
        <w:rPr>
          <w:rFonts w:ascii="Verdana" w:hAnsi="Verdana"/>
          <w:sz w:val="20"/>
          <w:szCs w:val="20"/>
          <w:lang w:val="en-GB"/>
        </w:rPr>
        <w:t xml:space="preserve"> 7852/1 </w:t>
      </w:r>
      <w:proofErr w:type="spellStart"/>
      <w:r w:rsidRPr="006704DD">
        <w:rPr>
          <w:rFonts w:ascii="Verdana" w:hAnsi="Verdana"/>
          <w:sz w:val="20"/>
          <w:szCs w:val="20"/>
          <w:lang w:val="en-GB"/>
        </w:rPr>
        <w:t>k.o</w:t>
      </w:r>
      <w:proofErr w:type="spellEnd"/>
      <w:r w:rsidRPr="006704DD">
        <w:rPr>
          <w:rFonts w:ascii="Verdana" w:hAnsi="Verdana"/>
          <w:sz w:val="20"/>
          <w:szCs w:val="20"/>
          <w:lang w:val="en-GB"/>
        </w:rPr>
        <w:t xml:space="preserve">. Punat. S </w:t>
      </w:r>
      <w:proofErr w:type="spellStart"/>
      <w:r w:rsidRPr="006704DD">
        <w:rPr>
          <w:rFonts w:ascii="Verdana" w:hAnsi="Verdana"/>
          <w:sz w:val="20"/>
          <w:szCs w:val="20"/>
          <w:lang w:val="en-GB"/>
        </w:rPr>
        <w:t>obzirom</w:t>
      </w:r>
      <w:proofErr w:type="spellEnd"/>
      <w:r w:rsidRPr="006704DD">
        <w:rPr>
          <w:rFonts w:ascii="Verdana" w:hAnsi="Verdana"/>
          <w:sz w:val="20"/>
          <w:szCs w:val="20"/>
          <w:lang w:val="en-GB"/>
        </w:rPr>
        <w:t xml:space="preserve"> </w:t>
      </w:r>
      <w:proofErr w:type="spellStart"/>
      <w:proofErr w:type="gramStart"/>
      <w:r w:rsidRPr="006704DD">
        <w:rPr>
          <w:rFonts w:ascii="Verdana" w:hAnsi="Verdana"/>
          <w:sz w:val="20"/>
          <w:szCs w:val="20"/>
          <w:lang w:val="en-GB"/>
        </w:rPr>
        <w:t>na</w:t>
      </w:r>
      <w:proofErr w:type="spellEnd"/>
      <w:proofErr w:type="gramEnd"/>
      <w:r w:rsidRPr="006704DD">
        <w:rPr>
          <w:rFonts w:ascii="Verdana" w:hAnsi="Verdana"/>
          <w:sz w:val="20"/>
          <w:szCs w:val="20"/>
          <w:lang w:val="en-GB"/>
        </w:rPr>
        <w:t xml:space="preserve"> gore </w:t>
      </w:r>
      <w:proofErr w:type="spellStart"/>
      <w:r w:rsidRPr="006704DD">
        <w:rPr>
          <w:rFonts w:ascii="Verdana" w:hAnsi="Verdana"/>
          <w:sz w:val="20"/>
          <w:szCs w:val="20"/>
          <w:lang w:val="en-GB"/>
        </w:rPr>
        <w:t>navedeno</w:t>
      </w:r>
      <w:proofErr w:type="spellEnd"/>
      <w:r w:rsidRPr="006704DD">
        <w:rPr>
          <w:rFonts w:ascii="Verdana" w:hAnsi="Verdana"/>
          <w:sz w:val="20"/>
          <w:szCs w:val="20"/>
          <w:lang w:val="en-GB"/>
        </w:rPr>
        <w:t xml:space="preserve"> Općina Punat </w:t>
      </w:r>
      <w:proofErr w:type="spellStart"/>
      <w:r w:rsidRPr="006704DD">
        <w:rPr>
          <w:rFonts w:ascii="Verdana" w:hAnsi="Verdana"/>
          <w:sz w:val="20"/>
          <w:szCs w:val="20"/>
          <w:lang w:val="en-GB"/>
        </w:rPr>
        <w:t>i</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Antonija</w:t>
      </w:r>
      <w:proofErr w:type="spellEnd"/>
      <w:r w:rsidRPr="006704DD">
        <w:rPr>
          <w:rFonts w:ascii="Verdana" w:hAnsi="Verdana"/>
          <w:sz w:val="20"/>
          <w:szCs w:val="20"/>
          <w:lang w:val="en-GB"/>
        </w:rPr>
        <w:t xml:space="preserve"> Mrakovčić </w:t>
      </w:r>
      <w:proofErr w:type="spellStart"/>
      <w:r w:rsidRPr="006704DD">
        <w:rPr>
          <w:rFonts w:ascii="Verdana" w:hAnsi="Verdana"/>
          <w:sz w:val="20"/>
          <w:szCs w:val="20"/>
          <w:lang w:val="en-GB"/>
        </w:rPr>
        <w:t>postigli</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su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sporazum</w:t>
      </w:r>
      <w:proofErr w:type="spellEnd"/>
      <w:r w:rsidRPr="006704DD">
        <w:rPr>
          <w:rFonts w:ascii="Verdana" w:hAnsi="Verdana"/>
          <w:sz w:val="20"/>
          <w:szCs w:val="20"/>
          <w:lang w:val="en-GB"/>
        </w:rPr>
        <w:t xml:space="preserve"> o </w:t>
      </w:r>
      <w:proofErr w:type="spellStart"/>
      <w:r w:rsidRPr="006704DD">
        <w:rPr>
          <w:rFonts w:ascii="Verdana" w:hAnsi="Verdana"/>
          <w:sz w:val="20"/>
          <w:szCs w:val="20"/>
          <w:lang w:val="en-GB"/>
        </w:rPr>
        <w:t>davanju</w:t>
      </w:r>
      <w:proofErr w:type="spellEnd"/>
      <w:r w:rsidRPr="006704DD">
        <w:rPr>
          <w:rFonts w:ascii="Verdana" w:hAnsi="Verdana"/>
          <w:sz w:val="20"/>
          <w:szCs w:val="20"/>
          <w:lang w:val="en-GB"/>
        </w:rPr>
        <w:t xml:space="preserve"> u </w:t>
      </w:r>
      <w:proofErr w:type="spellStart"/>
      <w:r w:rsidRPr="006704DD">
        <w:rPr>
          <w:rFonts w:ascii="Verdana" w:hAnsi="Verdana"/>
          <w:sz w:val="20"/>
          <w:szCs w:val="20"/>
          <w:lang w:val="en-GB"/>
        </w:rPr>
        <w:t>zamjenu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druge</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nekretnine</w:t>
      </w:r>
      <w:proofErr w:type="spellEnd"/>
      <w:r w:rsidRPr="006704DD">
        <w:rPr>
          <w:rFonts w:ascii="Verdana" w:hAnsi="Verdana"/>
          <w:sz w:val="20"/>
          <w:szCs w:val="20"/>
          <w:lang w:val="en-GB"/>
        </w:rPr>
        <w:t xml:space="preserve"> u </w:t>
      </w:r>
      <w:proofErr w:type="spellStart"/>
      <w:r w:rsidRPr="006704DD">
        <w:rPr>
          <w:rFonts w:ascii="Verdana" w:hAnsi="Verdana"/>
          <w:sz w:val="20"/>
          <w:szCs w:val="20"/>
          <w:lang w:val="en-GB"/>
        </w:rPr>
        <w:t>svrhu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odštete</w:t>
      </w:r>
      <w:proofErr w:type="spellEnd"/>
      <w:r w:rsidRPr="006704DD">
        <w:rPr>
          <w:rFonts w:ascii="Verdana" w:hAnsi="Verdana"/>
          <w:sz w:val="20"/>
          <w:szCs w:val="20"/>
          <w:lang w:val="en-GB"/>
        </w:rPr>
        <w:t xml:space="preserve"> za </w:t>
      </w:r>
      <w:proofErr w:type="spellStart"/>
      <w:r w:rsidRPr="006704DD">
        <w:rPr>
          <w:rFonts w:ascii="Verdana" w:hAnsi="Verdana"/>
          <w:sz w:val="20"/>
          <w:szCs w:val="20"/>
          <w:lang w:val="en-GB"/>
        </w:rPr>
        <w:t>oduzeto</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zemljište</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i</w:t>
      </w:r>
      <w:proofErr w:type="spellEnd"/>
      <w:r w:rsidRPr="006704DD">
        <w:rPr>
          <w:rFonts w:ascii="Verdana" w:hAnsi="Verdana"/>
          <w:sz w:val="20"/>
          <w:szCs w:val="20"/>
          <w:lang w:val="en-GB"/>
        </w:rPr>
        <w:t xml:space="preserve"> to </w:t>
      </w:r>
      <w:proofErr w:type="spellStart"/>
      <w:r w:rsidRPr="006704DD">
        <w:rPr>
          <w:rFonts w:ascii="Verdana" w:hAnsi="Verdana"/>
          <w:sz w:val="20"/>
          <w:szCs w:val="20"/>
          <w:lang w:val="en-GB"/>
        </w:rPr>
        <w:t>z.č</w:t>
      </w:r>
      <w:proofErr w:type="spellEnd"/>
      <w:r w:rsidRPr="006704DD">
        <w:rPr>
          <w:rFonts w:ascii="Verdana" w:hAnsi="Verdana"/>
          <w:sz w:val="20"/>
          <w:szCs w:val="20"/>
          <w:lang w:val="en-GB"/>
        </w:rPr>
        <w:t xml:space="preserve">. 3196/3, </w:t>
      </w:r>
      <w:proofErr w:type="spellStart"/>
      <w:r w:rsidRPr="006704DD">
        <w:rPr>
          <w:rFonts w:ascii="Verdana" w:hAnsi="Verdana"/>
          <w:sz w:val="20"/>
          <w:szCs w:val="20"/>
          <w:lang w:val="en-GB"/>
        </w:rPr>
        <w:t>pašnjak</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površine</w:t>
      </w:r>
      <w:proofErr w:type="spellEnd"/>
      <w:r w:rsidRPr="006704DD">
        <w:rPr>
          <w:rFonts w:ascii="Verdana" w:hAnsi="Verdana"/>
          <w:sz w:val="20"/>
          <w:szCs w:val="20"/>
          <w:lang w:val="en-GB"/>
        </w:rPr>
        <w:t xml:space="preserve"> 22 m2 </w:t>
      </w:r>
      <w:proofErr w:type="spellStart"/>
      <w:r w:rsidRPr="006704DD">
        <w:rPr>
          <w:rFonts w:ascii="Verdana" w:hAnsi="Verdana"/>
          <w:sz w:val="20"/>
          <w:szCs w:val="20"/>
          <w:lang w:val="en-GB"/>
        </w:rPr>
        <w:t>k.o</w:t>
      </w:r>
      <w:proofErr w:type="spellEnd"/>
      <w:r w:rsidRPr="006704DD">
        <w:rPr>
          <w:rFonts w:ascii="Verdana" w:hAnsi="Verdana"/>
          <w:sz w:val="20"/>
          <w:szCs w:val="20"/>
          <w:lang w:val="en-GB"/>
        </w:rPr>
        <w:t xml:space="preserve"> Punat. U </w:t>
      </w:r>
      <w:proofErr w:type="spellStart"/>
      <w:r w:rsidRPr="006704DD">
        <w:rPr>
          <w:rFonts w:ascii="Verdana" w:hAnsi="Verdana"/>
          <w:sz w:val="20"/>
          <w:szCs w:val="20"/>
          <w:lang w:val="en-GB"/>
        </w:rPr>
        <w:t>međuvremenu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gđa</w:t>
      </w:r>
      <w:proofErr w:type="spellEnd"/>
      <w:r w:rsidRPr="006704DD">
        <w:rPr>
          <w:rFonts w:ascii="Verdana" w:hAnsi="Verdana"/>
          <w:sz w:val="20"/>
          <w:szCs w:val="20"/>
          <w:lang w:val="en-GB"/>
        </w:rPr>
        <w:t xml:space="preserve"> Mrakovčić je </w:t>
      </w:r>
      <w:proofErr w:type="spellStart"/>
      <w:r w:rsidRPr="006704DD">
        <w:rPr>
          <w:rFonts w:ascii="Verdana" w:hAnsi="Verdana"/>
          <w:sz w:val="20"/>
          <w:szCs w:val="20"/>
          <w:lang w:val="en-GB"/>
        </w:rPr>
        <w:t>preminula</w:t>
      </w:r>
      <w:proofErr w:type="spellEnd"/>
      <w:r w:rsidRPr="006704DD">
        <w:rPr>
          <w:rFonts w:ascii="Verdana" w:hAnsi="Verdana"/>
          <w:sz w:val="20"/>
          <w:szCs w:val="20"/>
          <w:lang w:val="en-GB"/>
        </w:rPr>
        <w:t xml:space="preserve"> </w:t>
      </w:r>
      <w:proofErr w:type="spellStart"/>
      <w:proofErr w:type="gramStart"/>
      <w:r w:rsidRPr="006704DD">
        <w:rPr>
          <w:rFonts w:ascii="Verdana" w:hAnsi="Verdana"/>
          <w:sz w:val="20"/>
          <w:szCs w:val="20"/>
          <w:lang w:val="en-GB"/>
        </w:rPr>
        <w:t>te</w:t>
      </w:r>
      <w:proofErr w:type="spellEnd"/>
      <w:proofErr w:type="gramEnd"/>
      <w:r w:rsidRPr="006704DD">
        <w:rPr>
          <w:rFonts w:ascii="Verdana" w:hAnsi="Verdana"/>
          <w:sz w:val="20"/>
          <w:szCs w:val="20"/>
          <w:lang w:val="en-GB"/>
        </w:rPr>
        <w:t xml:space="preserve"> </w:t>
      </w:r>
      <w:proofErr w:type="spellStart"/>
      <w:r w:rsidRPr="006704DD">
        <w:rPr>
          <w:rFonts w:ascii="Verdana" w:hAnsi="Verdana"/>
          <w:sz w:val="20"/>
          <w:szCs w:val="20"/>
          <w:lang w:val="en-GB"/>
        </w:rPr>
        <w:t>su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nasljednici</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dali</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suglasnost</w:t>
      </w:r>
      <w:proofErr w:type="spellEnd"/>
      <w:r w:rsidRPr="006704DD">
        <w:rPr>
          <w:rFonts w:ascii="Verdana" w:hAnsi="Verdana"/>
          <w:sz w:val="20"/>
          <w:szCs w:val="20"/>
          <w:lang w:val="en-GB"/>
        </w:rPr>
        <w:t xml:space="preserve"> da se </w:t>
      </w:r>
      <w:proofErr w:type="spellStart"/>
      <w:r w:rsidRPr="006704DD">
        <w:rPr>
          <w:rFonts w:ascii="Verdana" w:hAnsi="Verdana"/>
          <w:sz w:val="20"/>
          <w:szCs w:val="20"/>
          <w:lang w:val="en-GB"/>
        </w:rPr>
        <w:t>ponuđena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zamjenska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nekretnina</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ustupi</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jednom</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od</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nasljednika</w:t>
      </w:r>
      <w:proofErr w:type="spellEnd"/>
      <w:r w:rsidRPr="006704DD">
        <w:rPr>
          <w:rFonts w:ascii="Verdana" w:hAnsi="Verdana"/>
          <w:sz w:val="20"/>
          <w:szCs w:val="20"/>
          <w:lang w:val="en-GB"/>
        </w:rPr>
        <w:t xml:space="preserve"> g. </w:t>
      </w:r>
      <w:proofErr w:type="spellStart"/>
      <w:r w:rsidRPr="006704DD">
        <w:rPr>
          <w:rFonts w:ascii="Verdana" w:hAnsi="Verdana"/>
          <w:sz w:val="20"/>
          <w:szCs w:val="20"/>
          <w:lang w:val="en-GB"/>
        </w:rPr>
        <w:t>Franju</w:t>
      </w:r>
      <w:proofErr w:type="spellEnd"/>
      <w:r w:rsidRPr="006704DD">
        <w:rPr>
          <w:rFonts w:ascii="Verdana" w:hAnsi="Verdana"/>
          <w:sz w:val="20"/>
          <w:szCs w:val="20"/>
          <w:lang w:val="en-GB"/>
        </w:rPr>
        <w:t xml:space="preserve"> </w:t>
      </w:r>
      <w:proofErr w:type="spellStart"/>
      <w:r w:rsidRPr="006704DD">
        <w:rPr>
          <w:rFonts w:ascii="Verdana" w:hAnsi="Verdana"/>
          <w:sz w:val="20"/>
          <w:szCs w:val="20"/>
          <w:lang w:val="en-GB"/>
        </w:rPr>
        <w:t>Mrakovčiću</w:t>
      </w:r>
      <w:proofErr w:type="spellEnd"/>
      <w:r w:rsidRPr="006704DD">
        <w:rPr>
          <w:rFonts w:ascii="Verdana" w:hAnsi="Verdana"/>
          <w:sz w:val="20"/>
          <w:szCs w:val="20"/>
          <w:lang w:val="en-GB"/>
        </w:rPr>
        <w:t xml:space="preserve">. </w:t>
      </w:r>
    </w:p>
    <w:p w:rsidR="000D1B3A" w:rsidRPr="006704DD" w:rsidRDefault="000D1B3A" w:rsidP="000D1B3A">
      <w:pPr>
        <w:jc w:val="both"/>
        <w:rPr>
          <w:rFonts w:ascii="Verdana" w:hAnsi="Verdana"/>
          <w:sz w:val="20"/>
          <w:szCs w:val="20"/>
          <w:lang w:val="en-GB"/>
        </w:rPr>
      </w:pPr>
    </w:p>
    <w:p w:rsidR="000D1B3A" w:rsidRPr="006704DD" w:rsidRDefault="000D1B3A" w:rsidP="000D1B3A">
      <w:pPr>
        <w:pStyle w:val="ListParagraph"/>
        <w:numPr>
          <w:ilvl w:val="0"/>
          <w:numId w:val="35"/>
        </w:numPr>
        <w:tabs>
          <w:tab w:val="left" w:pos="0"/>
        </w:tabs>
        <w:suppressAutoHyphens/>
        <w:overflowPunct w:val="0"/>
        <w:autoSpaceDE w:val="0"/>
        <w:autoSpaceDN w:val="0"/>
        <w:jc w:val="both"/>
        <w:textAlignment w:val="baseline"/>
        <w:rPr>
          <w:rFonts w:ascii="Verdana" w:hAnsi="Verdana"/>
          <w:b/>
          <w:i/>
          <w:sz w:val="20"/>
          <w:szCs w:val="20"/>
        </w:rPr>
      </w:pPr>
      <w:r w:rsidRPr="006704DD">
        <w:rPr>
          <w:rFonts w:ascii="Verdana" w:hAnsi="Verdana"/>
          <w:b/>
          <w:i/>
          <w:sz w:val="20"/>
          <w:szCs w:val="20"/>
        </w:rPr>
        <w:t>Odluka o odabiru ponuditelja po provedenom natječaju za zamjenu nekretnina</w:t>
      </w:r>
    </w:p>
    <w:p w:rsidR="000D1B3A" w:rsidRPr="006704DD" w:rsidRDefault="000D1B3A" w:rsidP="0050566F">
      <w:pPr>
        <w:ind w:firstLine="502"/>
        <w:jc w:val="both"/>
        <w:rPr>
          <w:rFonts w:ascii="Verdana" w:hAnsi="Verdana" w:cs="Arial"/>
          <w:sz w:val="20"/>
          <w:szCs w:val="20"/>
        </w:rPr>
      </w:pPr>
      <w:r w:rsidRPr="006704DD">
        <w:rPr>
          <w:rFonts w:ascii="Verdana" w:hAnsi="Verdana" w:cs="Arial"/>
          <w:sz w:val="20"/>
          <w:szCs w:val="20"/>
        </w:rPr>
        <w:t xml:space="preserve">Temeljem donesenog Zaključka Općinskog vijeća na 6. sjednici održanoj 20. prosinca 2017.  godine, općinski načelnik dana 25. ožujka 2018. godine raspisao je Natječaj za zamjenu nekretnina u vlasništvu Općine Punat. Predmet natječaja bile su nekretnine: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906, maslinik površine 183 m², k.o. Punat (u naravi 210 m²) i 96/244 dijela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905, neplodno zemljište površine 244 m², k.o. Punat (dio prikazan na kopiji katastarskog plana). Nekretnine su se mijenjale putem natječaja po početnoj cijeni određenoj po ovlaštenom sudskom vještaku građevinske struke u iznosu od 1.015,38 kn/m². </w:t>
      </w:r>
      <w:r w:rsidRPr="006704DD">
        <w:rPr>
          <w:rFonts w:ascii="Verdana" w:eastAsia="Calibri" w:hAnsi="Verdana" w:cs="Arial"/>
          <w:bCs/>
          <w:sz w:val="20"/>
          <w:szCs w:val="20"/>
        </w:rPr>
        <w:t xml:space="preserve">Općina Punat za ponuđene nekretnine u zamjenu je potraživala nekretnine koje predstavljaju interes Općine, odnosno nekretnine potrebne u svrhu </w:t>
      </w:r>
      <w:r w:rsidRPr="006704DD">
        <w:rPr>
          <w:rFonts w:ascii="Verdana" w:eastAsia="Calibri" w:hAnsi="Verdana" w:cs="Arial"/>
          <w:sz w:val="20"/>
          <w:szCs w:val="20"/>
        </w:rPr>
        <w:t>uređenja parkirališnog prostora, osnivanja nove građevinske čestice sukladno lokacijskoj dozvoli ili drugog odgovarajućeg akta kojim se odobrava gradnja, izvodu iz prostornog plana (izgradnja prometnice, formiranja građevne čestice za prodaju i dr.)</w:t>
      </w:r>
      <w:r w:rsidRPr="006704DD">
        <w:rPr>
          <w:rFonts w:ascii="Verdana" w:hAnsi="Verdana" w:cs="Arial"/>
          <w:sz w:val="20"/>
          <w:szCs w:val="20"/>
        </w:rPr>
        <w:t xml:space="preserve">. Prihvaćen je prijedlog ponude za zamjenu nekretnina koje je Povjerenstvo za provedbu postupaka javnog natječaja utvrdilo u postupku Natječaja podnesen od Cvijetke </w:t>
      </w:r>
      <w:proofErr w:type="spellStart"/>
      <w:r w:rsidRPr="006704DD">
        <w:rPr>
          <w:rFonts w:ascii="Verdana" w:hAnsi="Verdana" w:cs="Arial"/>
          <w:sz w:val="20"/>
          <w:szCs w:val="20"/>
        </w:rPr>
        <w:t>Šerventić</w:t>
      </w:r>
      <w:proofErr w:type="spellEnd"/>
      <w:r w:rsidRPr="006704DD">
        <w:rPr>
          <w:rFonts w:ascii="Verdana" w:hAnsi="Verdana" w:cs="Arial"/>
          <w:sz w:val="20"/>
          <w:szCs w:val="20"/>
        </w:rPr>
        <w:t xml:space="preserve">  koja je za natječajne nekretnine ponudila u zamjenu sljedeće nekretnine ½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915, voćnjak površine 324m² (suvlasnički udio 162m²) upisana u </w:t>
      </w:r>
      <w:proofErr w:type="spellStart"/>
      <w:r w:rsidRPr="006704DD">
        <w:rPr>
          <w:rFonts w:ascii="Verdana" w:hAnsi="Verdana" w:cs="Arial"/>
          <w:sz w:val="20"/>
          <w:szCs w:val="20"/>
        </w:rPr>
        <w:t>zk</w:t>
      </w:r>
      <w:proofErr w:type="spellEnd"/>
      <w:r w:rsidRPr="006704DD">
        <w:rPr>
          <w:rFonts w:ascii="Verdana" w:hAnsi="Verdana" w:cs="Arial"/>
          <w:sz w:val="20"/>
          <w:szCs w:val="20"/>
        </w:rPr>
        <w:t xml:space="preserve">. ul. 873 k.o. Punat, 3/15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911/2, voćnjak površine 147m² upisana u </w:t>
      </w:r>
      <w:proofErr w:type="spellStart"/>
      <w:r w:rsidRPr="006704DD">
        <w:rPr>
          <w:rFonts w:ascii="Verdana" w:hAnsi="Verdana" w:cs="Arial"/>
          <w:sz w:val="20"/>
          <w:szCs w:val="20"/>
        </w:rPr>
        <w:t>zk</w:t>
      </w:r>
      <w:proofErr w:type="spellEnd"/>
      <w:r w:rsidRPr="006704DD">
        <w:rPr>
          <w:rFonts w:ascii="Verdana" w:hAnsi="Verdana" w:cs="Arial"/>
          <w:sz w:val="20"/>
          <w:szCs w:val="20"/>
        </w:rPr>
        <w:t xml:space="preserve">. ul. 875 k.o. Punat,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3196/2, voćnjak površine 60 m² upisana u </w:t>
      </w:r>
      <w:proofErr w:type="spellStart"/>
      <w:r w:rsidRPr="006704DD">
        <w:rPr>
          <w:rFonts w:ascii="Verdana" w:hAnsi="Verdana" w:cs="Arial"/>
          <w:sz w:val="20"/>
          <w:szCs w:val="20"/>
        </w:rPr>
        <w:t>zk</w:t>
      </w:r>
      <w:proofErr w:type="spellEnd"/>
      <w:r w:rsidRPr="006704DD">
        <w:rPr>
          <w:rFonts w:ascii="Verdana" w:hAnsi="Verdana" w:cs="Arial"/>
          <w:sz w:val="20"/>
          <w:szCs w:val="20"/>
        </w:rPr>
        <w:t xml:space="preserve">. ul. 1121 k.o. Punat,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3196/5, voćnjak površine 26m² upisana u </w:t>
      </w:r>
      <w:proofErr w:type="spellStart"/>
      <w:r w:rsidRPr="006704DD">
        <w:rPr>
          <w:rFonts w:ascii="Verdana" w:hAnsi="Verdana" w:cs="Arial"/>
          <w:sz w:val="20"/>
          <w:szCs w:val="20"/>
        </w:rPr>
        <w:t>zk</w:t>
      </w:r>
      <w:proofErr w:type="spellEnd"/>
      <w:r w:rsidRPr="006704DD">
        <w:rPr>
          <w:rFonts w:ascii="Verdana" w:hAnsi="Verdana" w:cs="Arial"/>
          <w:sz w:val="20"/>
          <w:szCs w:val="20"/>
        </w:rPr>
        <w:t xml:space="preserve">. ul. 1121 k.o. Punat i dio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928/3 od 4m², oranica površine 337 m² upisana u </w:t>
      </w:r>
      <w:proofErr w:type="spellStart"/>
      <w:r w:rsidRPr="006704DD">
        <w:rPr>
          <w:rFonts w:ascii="Verdana" w:hAnsi="Verdana" w:cs="Arial"/>
          <w:sz w:val="20"/>
          <w:szCs w:val="20"/>
        </w:rPr>
        <w:t>zk</w:t>
      </w:r>
      <w:proofErr w:type="spellEnd"/>
      <w:r w:rsidRPr="006704DD">
        <w:rPr>
          <w:rFonts w:ascii="Verdana" w:hAnsi="Verdana" w:cs="Arial"/>
          <w:sz w:val="20"/>
          <w:szCs w:val="20"/>
        </w:rPr>
        <w:t xml:space="preserve">. ul. 1121 k.o. Punat i razliku u </w:t>
      </w:r>
      <w:r w:rsidRPr="006704DD">
        <w:rPr>
          <w:rFonts w:ascii="Verdana" w:hAnsi="Verdana" w:cs="Arial"/>
          <w:sz w:val="20"/>
          <w:szCs w:val="20"/>
        </w:rPr>
        <w:lastRenderedPageBreak/>
        <w:t>vrijednosti nekretnina sukladno procjeni od strane ovlaštenog sudskog vještaka građevinske struke.</w:t>
      </w:r>
      <w:r w:rsidR="0073472A" w:rsidRPr="006704DD">
        <w:rPr>
          <w:rFonts w:ascii="Verdana" w:hAnsi="Verdana" w:cs="Arial"/>
          <w:sz w:val="20"/>
          <w:szCs w:val="20"/>
        </w:rPr>
        <w:t xml:space="preserve"> </w:t>
      </w:r>
      <w:r w:rsidRPr="006704DD">
        <w:rPr>
          <w:rFonts w:ascii="Verdana" w:hAnsi="Verdana" w:cs="Arial"/>
          <w:sz w:val="20"/>
          <w:szCs w:val="20"/>
        </w:rPr>
        <w:t xml:space="preserve">Podnositeljica ponude vlasnica je ½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915, površine 324 m2, k.o. Punat, a druge polovice vlasnik je Općina Punat. Vlasnica je i 3/15 dijela (29,4 m2)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911/2, površine 147 m2, k.o. Punat. Općina Punat vlasnik je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916/1, površine 209 m2, k.o. Punat koja se nalazi na međi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915 te zajedno čine građevinsku parcelu. Podnositeljica ponude vlasnica je i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3196/2 i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3196/5, a Općina Punat vlasnik je 3196/1, površine 36 m2 i 3196/3, površine 22 m2, a koje se nalaze na međi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3196/2 i 3196/5. Općina ima interes stjecanja prava vlasništva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3196/2 i 3196/5 u svrhu formiranja parkirališnih mjesta za potrebe rješavanja parkinga za stanovnike stare jezgre Punta. Dio </w:t>
      </w:r>
      <w:proofErr w:type="spellStart"/>
      <w:r w:rsidRPr="006704DD">
        <w:rPr>
          <w:rFonts w:ascii="Verdana" w:hAnsi="Verdana" w:cs="Arial"/>
          <w:sz w:val="20"/>
          <w:szCs w:val="20"/>
        </w:rPr>
        <w:t>z.č</w:t>
      </w:r>
      <w:proofErr w:type="spellEnd"/>
      <w:r w:rsidRPr="006704DD">
        <w:rPr>
          <w:rFonts w:ascii="Verdana" w:hAnsi="Verdana" w:cs="Arial"/>
          <w:sz w:val="20"/>
          <w:szCs w:val="20"/>
        </w:rPr>
        <w:t xml:space="preserve">. 928/3 u površini od 4 m2 potreban je u svrhu puta, a koji će se formirati s dijelom </w:t>
      </w:r>
      <w:proofErr w:type="spellStart"/>
      <w:r w:rsidRPr="006704DD">
        <w:rPr>
          <w:rFonts w:ascii="Verdana" w:hAnsi="Verdana" w:cs="Arial"/>
          <w:sz w:val="20"/>
          <w:szCs w:val="20"/>
        </w:rPr>
        <w:t>z.č</w:t>
      </w:r>
      <w:proofErr w:type="spellEnd"/>
      <w:r w:rsidRPr="006704DD">
        <w:rPr>
          <w:rFonts w:ascii="Verdana" w:hAnsi="Verdana" w:cs="Arial"/>
          <w:sz w:val="20"/>
          <w:szCs w:val="20"/>
        </w:rPr>
        <w:t>. 905 nakon formiranja građevinske čestice i provedene parcelacije.</w:t>
      </w:r>
    </w:p>
    <w:p w:rsidR="001C0E3F" w:rsidRPr="006704DD" w:rsidRDefault="001C0E3F" w:rsidP="0050566F">
      <w:pPr>
        <w:ind w:firstLine="502"/>
        <w:jc w:val="both"/>
        <w:rPr>
          <w:rFonts w:ascii="Verdana" w:hAnsi="Verdana" w:cs="Arial"/>
          <w:sz w:val="20"/>
          <w:szCs w:val="20"/>
        </w:rPr>
      </w:pPr>
    </w:p>
    <w:p w:rsidR="000D1B3A" w:rsidRPr="006704DD" w:rsidRDefault="000D1B3A" w:rsidP="000D1B3A">
      <w:pPr>
        <w:numPr>
          <w:ilvl w:val="0"/>
          <w:numId w:val="35"/>
        </w:numPr>
        <w:tabs>
          <w:tab w:val="left" w:pos="709"/>
          <w:tab w:val="left" w:pos="7088"/>
        </w:tabs>
        <w:suppressAutoHyphens/>
        <w:jc w:val="both"/>
        <w:rPr>
          <w:rFonts w:ascii="Verdana" w:hAnsi="Verdana"/>
          <w:b/>
          <w:i/>
          <w:sz w:val="20"/>
          <w:szCs w:val="20"/>
        </w:rPr>
      </w:pPr>
      <w:r w:rsidRPr="006704DD">
        <w:rPr>
          <w:rFonts w:ascii="Verdana" w:hAnsi="Verdana"/>
          <w:b/>
          <w:i/>
          <w:sz w:val="20"/>
          <w:szCs w:val="20"/>
        </w:rPr>
        <w:t>Zaključak o usvajanju Sporazuma o reguliranju međusobnih prava i obveza između Općine Punat i Županijske uprave za ceste Primorsko-goranske županije</w:t>
      </w:r>
    </w:p>
    <w:p w:rsidR="000D1B3A" w:rsidRPr="006704DD" w:rsidRDefault="000D1B3A" w:rsidP="0073472A">
      <w:pPr>
        <w:suppressAutoHyphens/>
        <w:ind w:firstLine="708"/>
        <w:jc w:val="both"/>
        <w:rPr>
          <w:rFonts w:ascii="Verdana" w:hAnsi="Verdana"/>
          <w:color w:val="000000"/>
          <w:sz w:val="20"/>
          <w:szCs w:val="20"/>
        </w:rPr>
      </w:pPr>
      <w:r w:rsidRPr="006704DD">
        <w:rPr>
          <w:rFonts w:ascii="Verdana" w:hAnsi="Verdana"/>
          <w:kern w:val="2"/>
          <w:sz w:val="20"/>
          <w:szCs w:val="20"/>
          <w:lang w:eastAsia="ar-SA"/>
        </w:rPr>
        <w:t xml:space="preserve">U svrhu realizacije projekta rekonstrukcije ceste - raskrižja županijske ceste ŽC 5125 u kružno raskrižje u naselju Punat (ulice GMU1, GMU2 i SU2), a sukladno Lokacijskoj dozvoli KLASA:  UP/I-350-05/15-03/2, URBROJ:2170/1-03-04/2-15-5 od 23. lipnja 2014. godine za rekonstrukciju raskrižja županijske ceste ŽC 5125 u kružno raskrižje u naselju Punat (ulice GMU1, GMU2 i SU2) bilo je potrebno riješiti imovinskopravne odnose u svrhu podnošenja zahtjeva za izdavanje građevinske dozvole. </w:t>
      </w:r>
      <w:r w:rsidR="0036628E" w:rsidRPr="006704DD">
        <w:rPr>
          <w:rFonts w:ascii="Verdana" w:hAnsi="Verdana"/>
          <w:kern w:val="2"/>
          <w:sz w:val="20"/>
          <w:szCs w:val="20"/>
          <w:lang w:eastAsia="ar-SA"/>
        </w:rPr>
        <w:t>Usvojenim</w:t>
      </w:r>
      <w:r w:rsidRPr="006704DD">
        <w:rPr>
          <w:rFonts w:ascii="Verdana" w:hAnsi="Verdana"/>
          <w:kern w:val="2"/>
          <w:sz w:val="20"/>
          <w:szCs w:val="20"/>
          <w:lang w:eastAsia="ar-SA"/>
        </w:rPr>
        <w:t xml:space="preserve"> Sporazumom regulirala su se međusobna prava i obveze u postupku rješavanja imovinskopravnih odnosa za potrebe realizacije projekta i to: slanje poziva strankama u čijem su vlasništvu nekretnine koje ulaze u trasu planiranog zahvata, vođenje pregovora s vlasnicima nekretnina, zaključivanje ugovora o kupoprodaji/zamjeni nekretnina i realiziranje svih prava i obveza koje iz njih proizlaze, osiguranje sredstava radi isplate naknada vlasnicima nekretnina, pokretanje i vođenje postupaka izvlaštenja te sva druga pitanja koja su bitna za uređenje međusobnih odnosa ugovornih strana. Ukupna površina zemljišta potrebna za izgradnju kružnog toka je cca 3.500 m2, s time da je površinu od 780 m2 potrebno otkupit, zamijeniti i izvlastiti, za površinu od 360 m2 ne plaća se naknada za stjecanje prava vlasništva temeljem Zakona o uređivanju imovinskopravnih odnosa u svrhu izgradnje infrastrukturnih građevina </w:t>
      </w:r>
      <w:r w:rsidRPr="006704DD">
        <w:rPr>
          <w:rFonts w:ascii="Verdana" w:hAnsi="Verdana"/>
          <w:bCs/>
          <w:color w:val="000000"/>
          <w:sz w:val="20"/>
          <w:szCs w:val="20"/>
        </w:rPr>
        <w:t>(</w:t>
      </w:r>
      <w:r w:rsidRPr="006704DD">
        <w:rPr>
          <w:rFonts w:ascii="Verdana" w:hAnsi="Verdana"/>
          <w:color w:val="000000"/>
          <w:sz w:val="20"/>
          <w:szCs w:val="20"/>
        </w:rPr>
        <w:t xml:space="preserve">„Narodne novine“ broj 80/11), površina od 1.510 m2 u vlasništvu je Općine Punat, dok površina od 862 m2 predstavlja već izgrađenu cestu. </w:t>
      </w:r>
    </w:p>
    <w:p w:rsidR="000D1B3A" w:rsidRPr="006704DD" w:rsidRDefault="000D1B3A" w:rsidP="000D1B3A">
      <w:pPr>
        <w:suppressAutoHyphens/>
        <w:ind w:firstLine="720"/>
        <w:jc w:val="both"/>
        <w:rPr>
          <w:rFonts w:ascii="Verdana" w:hAnsi="Verdana"/>
          <w:color w:val="000000"/>
          <w:sz w:val="20"/>
          <w:szCs w:val="20"/>
        </w:rPr>
      </w:pPr>
      <w:r w:rsidRPr="006704DD">
        <w:rPr>
          <w:rFonts w:ascii="Verdana" w:hAnsi="Verdana"/>
          <w:color w:val="000000"/>
          <w:sz w:val="20"/>
          <w:szCs w:val="20"/>
        </w:rPr>
        <w:t xml:space="preserve">Sukladno usvojenom Sporazumu na sjednici Općinskog vijeća održanoj 19. lipnja donesena je </w:t>
      </w:r>
      <w:r w:rsidRPr="006704DD">
        <w:rPr>
          <w:rFonts w:ascii="Verdana" w:hAnsi="Verdana"/>
          <w:sz w:val="20"/>
          <w:szCs w:val="20"/>
        </w:rPr>
        <w:t>Odluka o kupnji zemljišta za potrebe</w:t>
      </w:r>
      <w:bookmarkStart w:id="3" w:name="_Hlk516561470"/>
      <w:r w:rsidRPr="006704DD">
        <w:rPr>
          <w:rFonts w:ascii="Verdana" w:hAnsi="Verdana"/>
          <w:sz w:val="20"/>
          <w:szCs w:val="20"/>
        </w:rPr>
        <w:t xml:space="preserve"> </w:t>
      </w:r>
      <w:r w:rsidRPr="006704DD">
        <w:rPr>
          <w:rFonts w:ascii="Verdana" w:hAnsi="Verdana"/>
          <w:kern w:val="3"/>
          <w:sz w:val="20"/>
          <w:szCs w:val="20"/>
          <w:lang w:eastAsia="ar-SA"/>
        </w:rPr>
        <w:t xml:space="preserve">rekonstrukcije ceste - raskrižja županijske ceste ŽC 5125 u kružno raskrižje u naselju Punat (ulice GMU1, GMU2 i SU2), a budući da je </w:t>
      </w:r>
      <w:bookmarkEnd w:id="3"/>
      <w:r w:rsidRPr="006704DD">
        <w:rPr>
          <w:rFonts w:ascii="Verdana" w:hAnsi="Verdana"/>
          <w:kern w:val="3"/>
          <w:sz w:val="20"/>
          <w:szCs w:val="20"/>
          <w:lang w:eastAsia="ar-SA"/>
        </w:rPr>
        <w:t xml:space="preserve">nakon upućenih poziva s prijedlogom za otkup nekretnina Općina Punat s većinom vlasnika zemljišta koja ulaze u obuhvat prve faze izgradnje kružnog toka postigla sporazum o otkupu ili zamjeni zemljišta i to </w:t>
      </w:r>
      <w:proofErr w:type="spellStart"/>
      <w:r w:rsidRPr="006704DD">
        <w:rPr>
          <w:rFonts w:ascii="Verdana" w:hAnsi="Verdana"/>
          <w:kern w:val="3"/>
          <w:sz w:val="20"/>
          <w:szCs w:val="20"/>
          <w:lang w:eastAsia="ar-SA"/>
        </w:rPr>
        <w:t>z.č</w:t>
      </w:r>
      <w:proofErr w:type="spellEnd"/>
      <w:r w:rsidRPr="006704DD">
        <w:rPr>
          <w:rFonts w:ascii="Verdana" w:hAnsi="Verdana"/>
          <w:kern w:val="3"/>
          <w:sz w:val="20"/>
          <w:szCs w:val="20"/>
          <w:lang w:eastAsia="ar-SA"/>
        </w:rPr>
        <w:t xml:space="preserve">. 8590/7,8,9,10, ½ dijela </w:t>
      </w:r>
      <w:proofErr w:type="spellStart"/>
      <w:r w:rsidRPr="006704DD">
        <w:rPr>
          <w:rFonts w:ascii="Verdana" w:hAnsi="Verdana"/>
          <w:kern w:val="3"/>
          <w:sz w:val="20"/>
          <w:szCs w:val="20"/>
          <w:lang w:eastAsia="ar-SA"/>
        </w:rPr>
        <w:t>z.č</w:t>
      </w:r>
      <w:proofErr w:type="spellEnd"/>
      <w:r w:rsidRPr="006704DD">
        <w:rPr>
          <w:rFonts w:ascii="Verdana" w:hAnsi="Verdana"/>
          <w:kern w:val="3"/>
          <w:sz w:val="20"/>
          <w:szCs w:val="20"/>
          <w:lang w:eastAsia="ar-SA"/>
        </w:rPr>
        <w:t xml:space="preserve">. 8610/2, ¾  dijela </w:t>
      </w:r>
      <w:proofErr w:type="spellStart"/>
      <w:r w:rsidRPr="006704DD">
        <w:rPr>
          <w:rFonts w:ascii="Verdana" w:hAnsi="Verdana"/>
          <w:kern w:val="3"/>
          <w:sz w:val="20"/>
          <w:szCs w:val="20"/>
          <w:lang w:eastAsia="ar-SA"/>
        </w:rPr>
        <w:t>z.č</w:t>
      </w:r>
      <w:proofErr w:type="spellEnd"/>
      <w:r w:rsidRPr="006704DD">
        <w:rPr>
          <w:rFonts w:ascii="Verdana" w:hAnsi="Verdana"/>
          <w:kern w:val="3"/>
          <w:sz w:val="20"/>
          <w:szCs w:val="20"/>
          <w:lang w:eastAsia="ar-SA"/>
        </w:rPr>
        <w:t xml:space="preserve">. 8591/4, </w:t>
      </w:r>
      <w:proofErr w:type="spellStart"/>
      <w:r w:rsidRPr="006704DD">
        <w:rPr>
          <w:rFonts w:ascii="Verdana" w:hAnsi="Verdana"/>
          <w:kern w:val="3"/>
          <w:sz w:val="20"/>
          <w:szCs w:val="20"/>
          <w:lang w:eastAsia="ar-SA"/>
        </w:rPr>
        <w:t>z.č</w:t>
      </w:r>
      <w:proofErr w:type="spellEnd"/>
      <w:r w:rsidRPr="006704DD">
        <w:rPr>
          <w:rFonts w:ascii="Verdana" w:hAnsi="Verdana"/>
          <w:kern w:val="3"/>
          <w:sz w:val="20"/>
          <w:szCs w:val="20"/>
          <w:lang w:eastAsia="ar-SA"/>
        </w:rPr>
        <w:t>. 8592/2, 8594/3, 8597/2, 8602/3, 8596/1, 8802/2, 8801/2, 8797/2, 8795/5, 8794/4, 8787/2 i 8786/5 sve k.o. Punat.</w:t>
      </w:r>
    </w:p>
    <w:p w:rsidR="000D1B3A" w:rsidRPr="006704DD" w:rsidRDefault="000D1B3A" w:rsidP="000D1B3A">
      <w:pPr>
        <w:tabs>
          <w:tab w:val="num" w:pos="709"/>
        </w:tabs>
        <w:jc w:val="both"/>
        <w:rPr>
          <w:rFonts w:ascii="Verdana" w:hAnsi="Verdana"/>
          <w:b/>
          <w:sz w:val="20"/>
          <w:szCs w:val="20"/>
        </w:rPr>
      </w:pPr>
    </w:p>
    <w:p w:rsidR="000D1B3A" w:rsidRPr="006704DD" w:rsidRDefault="000D1B3A" w:rsidP="000D1B3A">
      <w:pPr>
        <w:tabs>
          <w:tab w:val="num" w:pos="709"/>
        </w:tabs>
        <w:jc w:val="both"/>
        <w:rPr>
          <w:rFonts w:ascii="Verdana" w:hAnsi="Verdana"/>
          <w:b/>
          <w:sz w:val="20"/>
          <w:szCs w:val="20"/>
          <w:u w:val="single"/>
        </w:rPr>
      </w:pPr>
      <w:r w:rsidRPr="006704DD">
        <w:rPr>
          <w:rFonts w:ascii="Verdana" w:hAnsi="Verdana"/>
          <w:b/>
          <w:sz w:val="20"/>
          <w:szCs w:val="20"/>
        </w:rPr>
        <w:tab/>
      </w:r>
      <w:r w:rsidRPr="006704DD">
        <w:rPr>
          <w:rFonts w:ascii="Verdana" w:hAnsi="Verdana"/>
          <w:b/>
          <w:sz w:val="20"/>
          <w:szCs w:val="20"/>
          <w:u w:val="single"/>
        </w:rPr>
        <w:t>Odluke:</w:t>
      </w:r>
    </w:p>
    <w:p w:rsidR="000D1B3A" w:rsidRPr="006704DD" w:rsidRDefault="000D1B3A" w:rsidP="000D1B3A">
      <w:pPr>
        <w:tabs>
          <w:tab w:val="num" w:pos="709"/>
        </w:tabs>
        <w:jc w:val="both"/>
        <w:rPr>
          <w:rFonts w:ascii="Verdana" w:hAnsi="Verdana"/>
          <w:b/>
          <w:sz w:val="20"/>
          <w:szCs w:val="20"/>
          <w:u w:val="single"/>
        </w:rPr>
      </w:pPr>
    </w:p>
    <w:p w:rsidR="000D1B3A" w:rsidRPr="006704DD" w:rsidRDefault="000D1B3A" w:rsidP="0050566F">
      <w:pPr>
        <w:numPr>
          <w:ilvl w:val="0"/>
          <w:numId w:val="37"/>
        </w:numPr>
        <w:tabs>
          <w:tab w:val="left" w:pos="709"/>
          <w:tab w:val="left" w:pos="7088"/>
        </w:tabs>
        <w:suppressAutoHyphens/>
        <w:autoSpaceDN w:val="0"/>
        <w:jc w:val="both"/>
        <w:rPr>
          <w:rFonts w:ascii="Verdana" w:eastAsia="Calibri" w:hAnsi="Verdana"/>
          <w:b/>
          <w:sz w:val="20"/>
          <w:szCs w:val="20"/>
          <w:lang w:val="en-GB"/>
        </w:rPr>
      </w:pPr>
      <w:proofErr w:type="spellStart"/>
      <w:r w:rsidRPr="006704DD">
        <w:rPr>
          <w:rFonts w:ascii="Verdana" w:eastAsia="Calibri" w:hAnsi="Verdana"/>
          <w:b/>
          <w:sz w:val="20"/>
          <w:szCs w:val="20"/>
          <w:lang w:val="en-GB"/>
        </w:rPr>
        <w:t>Odluka</w:t>
      </w:r>
      <w:proofErr w:type="spellEnd"/>
      <w:r w:rsidRPr="006704DD">
        <w:rPr>
          <w:rFonts w:ascii="Verdana" w:eastAsia="Calibri" w:hAnsi="Verdana"/>
          <w:b/>
          <w:sz w:val="20"/>
          <w:szCs w:val="20"/>
          <w:lang w:val="en-GB"/>
        </w:rPr>
        <w:t xml:space="preserve"> o </w:t>
      </w:r>
      <w:proofErr w:type="spellStart"/>
      <w:r w:rsidRPr="006704DD">
        <w:rPr>
          <w:rFonts w:ascii="Verdana" w:eastAsia="Calibri" w:hAnsi="Verdana"/>
          <w:b/>
          <w:sz w:val="20"/>
          <w:szCs w:val="20"/>
          <w:lang w:val="en-GB"/>
        </w:rPr>
        <w:t>mjerama</w:t>
      </w:r>
      <w:proofErr w:type="spellEnd"/>
      <w:r w:rsidRPr="006704DD">
        <w:rPr>
          <w:rFonts w:ascii="Verdana" w:eastAsia="Calibri" w:hAnsi="Verdana"/>
          <w:b/>
          <w:sz w:val="20"/>
          <w:szCs w:val="20"/>
          <w:lang w:val="en-GB"/>
        </w:rPr>
        <w:t xml:space="preserve"> za </w:t>
      </w:r>
      <w:proofErr w:type="spellStart"/>
      <w:r w:rsidRPr="006704DD">
        <w:rPr>
          <w:rFonts w:ascii="Verdana" w:eastAsia="Calibri" w:hAnsi="Verdana"/>
          <w:b/>
          <w:sz w:val="20"/>
          <w:szCs w:val="20"/>
          <w:lang w:val="en-GB"/>
        </w:rPr>
        <w:t>sprečavanje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nepropisnog</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odbacivanja</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otpada</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i</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mjerama</w:t>
      </w:r>
      <w:proofErr w:type="spellEnd"/>
      <w:r w:rsidRPr="006704DD">
        <w:rPr>
          <w:rFonts w:ascii="Verdana" w:eastAsia="Calibri" w:hAnsi="Verdana"/>
          <w:b/>
          <w:sz w:val="20"/>
          <w:szCs w:val="20"/>
          <w:lang w:val="en-GB"/>
        </w:rPr>
        <w:t xml:space="preserve"> za </w:t>
      </w:r>
      <w:proofErr w:type="spellStart"/>
      <w:r w:rsidRPr="006704DD">
        <w:rPr>
          <w:rFonts w:ascii="Verdana" w:eastAsia="Calibri" w:hAnsi="Verdana"/>
          <w:b/>
          <w:sz w:val="20"/>
          <w:szCs w:val="20"/>
          <w:lang w:val="en-GB"/>
        </w:rPr>
        <w:t>uklanjanje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odbačenog</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otpada</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2/18)</w:t>
      </w:r>
    </w:p>
    <w:p w:rsidR="000D1B3A" w:rsidRPr="006704DD" w:rsidRDefault="00EB7B2C" w:rsidP="0036628E">
      <w:pPr>
        <w:pStyle w:val="NormalWeb"/>
        <w:spacing w:before="0" w:beforeAutospacing="0" w:after="0" w:afterAutospacing="0"/>
        <w:ind w:firstLine="360"/>
        <w:jc w:val="both"/>
        <w:rPr>
          <w:rFonts w:ascii="Verdana" w:hAnsi="Verdana" w:cs="Times New Roman"/>
          <w:color w:val="auto"/>
          <w:sz w:val="20"/>
          <w:szCs w:val="20"/>
        </w:rPr>
      </w:pPr>
      <w:r w:rsidRPr="006704DD">
        <w:rPr>
          <w:rFonts w:ascii="Verdana" w:hAnsi="Verdana" w:cs="Times New Roman"/>
          <w:color w:val="auto"/>
          <w:sz w:val="20"/>
          <w:szCs w:val="20"/>
        </w:rPr>
        <w:t>Člankom</w:t>
      </w:r>
      <w:r w:rsidR="00B056C1" w:rsidRPr="006704DD">
        <w:rPr>
          <w:rFonts w:ascii="Verdana" w:hAnsi="Verdana" w:cs="Times New Roman"/>
          <w:color w:val="auto"/>
          <w:sz w:val="20"/>
          <w:szCs w:val="20"/>
        </w:rPr>
        <w:t xml:space="preserve"> 36. Zakona o održivom gospodaren</w:t>
      </w:r>
      <w:r w:rsidRPr="006704DD">
        <w:rPr>
          <w:rFonts w:ascii="Verdana" w:hAnsi="Verdana" w:cs="Times New Roman"/>
          <w:color w:val="auto"/>
          <w:sz w:val="20"/>
          <w:szCs w:val="20"/>
        </w:rPr>
        <w:t>ju otpadom („Narodne Novine“, broj</w:t>
      </w:r>
      <w:r w:rsidR="00B056C1" w:rsidRPr="006704DD">
        <w:rPr>
          <w:rFonts w:ascii="Verdana" w:hAnsi="Verdana" w:cs="Times New Roman"/>
          <w:color w:val="auto"/>
          <w:sz w:val="20"/>
          <w:szCs w:val="20"/>
        </w:rPr>
        <w:t xml:space="preserve"> 94/13 i 73/17) propisano je kako su jedinice lokalne samouprave na svom području dužne osigurati sprečavanje odbacivanja otpada na način suprotan Zakonu te uklanjanje tako odbačenog otpada. Istim člankom propisan je i način provedbe mjera za uklanjanje otpada odbačenog u okoliš što uključuje i uklanjanje naplavljenog morskog otpada. Ovom Odlukom utvrđuje se način provedbe mjera za sprječavanje nepropisnog odbacivanja otpada i mjerama za uklanjanje odbačenog otpada.</w:t>
      </w:r>
      <w:r w:rsidR="0036628E" w:rsidRPr="006704DD">
        <w:rPr>
          <w:rFonts w:ascii="Verdana" w:hAnsi="Verdana" w:cs="Times New Roman"/>
          <w:color w:val="auto"/>
          <w:sz w:val="20"/>
          <w:szCs w:val="20"/>
        </w:rPr>
        <w:t xml:space="preserve"> </w:t>
      </w:r>
      <w:r w:rsidR="00B056C1" w:rsidRPr="006704DD">
        <w:rPr>
          <w:rFonts w:ascii="Verdana" w:hAnsi="Verdana" w:cs="Times New Roman"/>
          <w:color w:val="auto"/>
          <w:sz w:val="20"/>
          <w:szCs w:val="20"/>
        </w:rPr>
        <w:t xml:space="preserve">Općina Punat dužna je provodit aktivnosti na sprečavanju odbacivanja otpada uspostavom sustava za evidenciju mjesta na kojima je takav otpad uočen te postupati sukladno ovlastima komunalnog redarstva propisanima Zakonom.  Propisano je da je za nepropisno odbačeni otpad odgovoran vlasnik </w:t>
      </w:r>
      <w:r w:rsidR="00B056C1" w:rsidRPr="006704DD">
        <w:rPr>
          <w:rFonts w:ascii="Verdana" w:hAnsi="Verdana" w:cs="Times New Roman"/>
          <w:color w:val="auto"/>
          <w:sz w:val="20"/>
          <w:szCs w:val="20"/>
        </w:rPr>
        <w:lastRenderedPageBreak/>
        <w:t>zemljišta, odnosno posjednik ako vlasnik nekretnine nije poznat, na kojem je evidentiran takav otpad, dok isti s javnih površina uklanja jedinica lokalne samouprave putem ovlaštene osobe za gospodarenje tom vrstom otpada. Jedinica lokalne samouprave ima pravo na naknadu troška uklanjanja otpada od vlasnika, odnosno posjednika nekretnine ako vlasnik nije poznat, na kojem se nalazio otpad.</w:t>
      </w:r>
    </w:p>
    <w:p w:rsidR="000D1B3A" w:rsidRPr="006704DD" w:rsidRDefault="000D1B3A" w:rsidP="000D1B3A">
      <w:pPr>
        <w:tabs>
          <w:tab w:val="left" w:pos="709"/>
          <w:tab w:val="left" w:pos="7088"/>
        </w:tabs>
        <w:suppressAutoHyphens/>
        <w:autoSpaceDN w:val="0"/>
        <w:ind w:left="720"/>
        <w:jc w:val="both"/>
        <w:rPr>
          <w:rFonts w:ascii="Verdana" w:eastAsia="Calibri" w:hAnsi="Verdana"/>
          <w:b/>
          <w:sz w:val="20"/>
          <w:szCs w:val="20"/>
          <w:lang w:val="en-GB"/>
        </w:rPr>
      </w:pPr>
    </w:p>
    <w:p w:rsidR="000D1B3A" w:rsidRPr="006704DD" w:rsidRDefault="000D1B3A" w:rsidP="0050566F">
      <w:pPr>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t xml:space="preserve">Odluka o načinu pružanja javne usluge </w:t>
      </w:r>
      <w:bookmarkStart w:id="4" w:name="_Hlk489457934"/>
      <w:r w:rsidRPr="006704DD">
        <w:rPr>
          <w:rFonts w:ascii="Verdana" w:hAnsi="Verdana"/>
          <w:b/>
          <w:sz w:val="20"/>
          <w:szCs w:val="20"/>
        </w:rPr>
        <w:t>prikupljanja miješanog komunalnog otpada i biorazgradivog komunalnog otpada</w:t>
      </w:r>
      <w:bookmarkEnd w:id="4"/>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2/18)</w:t>
      </w:r>
    </w:p>
    <w:p w:rsidR="000D1B3A" w:rsidRPr="006704DD" w:rsidRDefault="00B056C1" w:rsidP="0036628E">
      <w:pPr>
        <w:ind w:firstLine="420"/>
        <w:jc w:val="both"/>
        <w:rPr>
          <w:rFonts w:ascii="Verdana" w:eastAsiaTheme="minorHAnsi" w:hAnsi="Verdana"/>
          <w:sz w:val="20"/>
          <w:szCs w:val="20"/>
        </w:rPr>
      </w:pPr>
      <w:r w:rsidRPr="006704DD">
        <w:rPr>
          <w:rFonts w:ascii="Verdana" w:eastAsiaTheme="minorHAnsi" w:hAnsi="Verdana"/>
          <w:sz w:val="20"/>
          <w:szCs w:val="20"/>
        </w:rPr>
        <w:t>Stupanjem na snagu Zakona o održivom gospodarenju otpadom („Narodne novine“ broj 94/13 i 73/17) koji je stupio na snagu u srpnju 2013. godine i Uredbe o gospodarenju komunalnim otpadom iz svibnja 2017. godine koja je stupila na snagu 1. studenog 2017. godine prestaje važiti Odluka o obveznom korištenju komunalne usluge održavanja čistoće u dijelu koji se odnosi na skupljanje i odvoz komunalnog otpada („Službene novine Primorsko-goranske županije broj 46/09) temeljem koje je Ponikve eko otok Krk d.o.o. zbrinjavalo otpad.</w:t>
      </w:r>
      <w:r w:rsidR="0036628E" w:rsidRPr="006704DD">
        <w:rPr>
          <w:rFonts w:ascii="Verdana" w:eastAsiaTheme="minorHAnsi" w:hAnsi="Verdana"/>
          <w:sz w:val="20"/>
          <w:szCs w:val="20"/>
        </w:rPr>
        <w:t xml:space="preserve"> </w:t>
      </w:r>
      <w:r w:rsidRPr="006704DD">
        <w:rPr>
          <w:rFonts w:ascii="Verdana" w:eastAsiaTheme="minorHAnsi" w:hAnsi="Verdana"/>
          <w:sz w:val="20"/>
          <w:szCs w:val="20"/>
        </w:rPr>
        <w:t>U skladu s odredbama Zakona i Uredbe predmetna Odluka utvrđuje kriterije obračuna količine otpada, standardne veličine i druga bitna svojstva spremnika za skupljanje otpada, najmanju učestalost odvoza otpada prema područjima, obračunska razdoblja kroz kalendarsku godinu, područje pružanja javne usluge, način pružanja javne usluge prikupljanja miješanog komunalnog otpada i biorazgradivog komunalnog otpada, povezane usluge odvojenog prikupljanja otpadnog papira, metala, stakla, plastike, tekstila, problematičnog otpada i krupnog (glomaznog) otpada na području Općine Punat te ostale potrebne podatke o pružanju i korištenju javne usluge. Zakon definira javnu uslugu kao djelatnost prikupljanja miješanog i biorazgradivog komunalnog otpada s prijevozom do osobe ovlaštene za obradu otpada. Javna usluga je od općeg interesa. Cijena javne usluge mora osigurati primjenu načela „onečišćivač plaća“, ekonomski održivo poslovanje te sigurnost, redovitost i kvalitetu pružanja usluge u skladu s odredbama Zakona, Uredbe i Odluke o gospodarenju komunalnim otpadom.</w:t>
      </w:r>
    </w:p>
    <w:p w:rsidR="000D1B3A" w:rsidRPr="006704DD" w:rsidRDefault="000D1B3A" w:rsidP="000D1B3A">
      <w:pPr>
        <w:pStyle w:val="ListParagraph"/>
        <w:tabs>
          <w:tab w:val="left" w:pos="7088"/>
        </w:tabs>
        <w:jc w:val="both"/>
        <w:rPr>
          <w:rFonts w:ascii="Verdana" w:hAnsi="Verdana"/>
          <w:sz w:val="20"/>
          <w:szCs w:val="20"/>
        </w:rPr>
      </w:pPr>
    </w:p>
    <w:p w:rsidR="000D1B3A" w:rsidRPr="006704DD" w:rsidRDefault="000D1B3A" w:rsidP="000D1B3A">
      <w:pPr>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t xml:space="preserve">Odluka o izmjenama i dopunama Odluke o komunalnom redu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2/18)</w:t>
      </w:r>
    </w:p>
    <w:p w:rsidR="00DB44C3" w:rsidRPr="006704DD" w:rsidRDefault="0036628E" w:rsidP="0036628E">
      <w:pPr>
        <w:ind w:firstLine="360"/>
        <w:jc w:val="both"/>
        <w:rPr>
          <w:rFonts w:ascii="Verdana" w:hAnsi="Verdana"/>
          <w:sz w:val="20"/>
          <w:szCs w:val="20"/>
        </w:rPr>
      </w:pPr>
      <w:r w:rsidRPr="006704DD">
        <w:rPr>
          <w:rFonts w:ascii="Verdana" w:hAnsi="Verdana"/>
          <w:sz w:val="20"/>
          <w:szCs w:val="20"/>
        </w:rPr>
        <w:t>Na temelju članka 179. stavak</w:t>
      </w:r>
      <w:r w:rsidR="00DB44C3" w:rsidRPr="006704DD">
        <w:rPr>
          <w:rFonts w:ascii="Verdana" w:hAnsi="Verdana"/>
          <w:sz w:val="20"/>
          <w:szCs w:val="20"/>
        </w:rPr>
        <w:t xml:space="preserve"> 8. Zakona o održivom gospodarenju otpadom, jedinice lokalne samouprave dužne su uskladiti Odluke o komunalnom redu donesene na temelju Zakona o komunalnom gospodarstvu („Narodne novine“, broj 36/95, 70/97, 128/99, 57/00, 129/00, 59/01, 26/03 – pročišćeni tekst, 82/04, 110/04, 178/04, 38/09, 79/09, 153/09, 49/11, 84/11, 90/11 i 144/12), u dijelu koji se odnosi na skupljanje, odvoz i postupanje sa sakupljenim komunalnim otpadom s odredbama Zakona o održivom gospodarenju otpadom i Uredbe o gospodarenju komunalnim otpadom u roku od tri mjeseca od dana stupanja na snagu Uredbe. Uredba je stupila na snagu 1. studenoga 2017. godine, te se Odluke o komunalnom redu trebaju uskladiti do 1. veljače 2018. godine.</w:t>
      </w:r>
      <w:r w:rsidRPr="006704DD">
        <w:rPr>
          <w:rFonts w:ascii="Verdana" w:hAnsi="Verdana"/>
          <w:sz w:val="20"/>
          <w:szCs w:val="20"/>
        </w:rPr>
        <w:t xml:space="preserve"> </w:t>
      </w:r>
      <w:r w:rsidR="00DB44C3" w:rsidRPr="006704DD">
        <w:rPr>
          <w:rFonts w:ascii="Verdana" w:hAnsi="Verdana"/>
          <w:sz w:val="20"/>
          <w:szCs w:val="20"/>
        </w:rPr>
        <w:t>S obzirom da su stupanjem na snagu Zakona o održivom gospodarenju otpadom („Narodne novine“, broj 94/13) prestale važiti odredbe Zakona o komunalnom gospodarstvu u dijelu koji se odnosi na komunalnu djelatnost održavanja čistoće, skupljanje i odvoz komunalnog otpada na određena odlagališta i komunalnu djelatnost odlaganja komunalnog otpada te da je odredbama Odluke o načinu pružanja javnih usluga prikupljanja miješanog komunalnog otpada i prikupljanja biorazgradivog komunalnog otpada i odredbama Odluke o mjerama za sprečavanje nepropisnog odbacivanja otpada i mjerama za uklanjanje odbačenog otpada u cijelosti obuhvaćeno postupanje s navedenom vrstom otpada, sukladno Zakonu o održivom gospodarenju otpadom, potrebno je  bilo navedene odredbe Odluke o komunalnom redu staviti izvan snage.</w:t>
      </w:r>
    </w:p>
    <w:p w:rsidR="000D1B3A" w:rsidRPr="006704DD" w:rsidRDefault="000D1B3A" w:rsidP="006C1E3A">
      <w:pPr>
        <w:tabs>
          <w:tab w:val="left" w:pos="709"/>
          <w:tab w:val="left" w:pos="7088"/>
        </w:tabs>
        <w:suppressAutoHyphens/>
        <w:autoSpaceDN w:val="0"/>
        <w:jc w:val="both"/>
        <w:rPr>
          <w:rFonts w:ascii="Verdana" w:eastAsia="Calibri" w:hAnsi="Verdana"/>
          <w:sz w:val="20"/>
          <w:szCs w:val="20"/>
          <w:lang w:val="en-GB"/>
        </w:rPr>
      </w:pPr>
    </w:p>
    <w:p w:rsidR="000D1B3A" w:rsidRPr="006704DD" w:rsidRDefault="000D1B3A" w:rsidP="000D1B3A">
      <w:pPr>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t xml:space="preserve">Statut Općine Punat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8/18)</w:t>
      </w:r>
    </w:p>
    <w:p w:rsidR="000D1B3A" w:rsidRPr="006704DD" w:rsidRDefault="000D1B3A" w:rsidP="0036628E">
      <w:pPr>
        <w:ind w:firstLine="360"/>
        <w:jc w:val="both"/>
        <w:rPr>
          <w:rFonts w:ascii="Verdana" w:hAnsi="Verdana" w:cs="Arial"/>
          <w:sz w:val="20"/>
          <w:szCs w:val="20"/>
          <w:shd w:val="clear" w:color="auto" w:fill="FFFFFF"/>
        </w:rPr>
      </w:pPr>
      <w:r w:rsidRPr="006704DD">
        <w:rPr>
          <w:rFonts w:ascii="Verdana" w:hAnsi="Verdana" w:cs="Arial"/>
          <w:sz w:val="20"/>
          <w:szCs w:val="20"/>
          <w:shd w:val="clear" w:color="auto" w:fill="FFFFFF"/>
        </w:rPr>
        <w:t xml:space="preserve">Novi Statut Općine Punat predložen je iz dva razloga, usklađenje s izmjenama i dopunama Zakona o </w:t>
      </w:r>
      <w:r w:rsidRPr="006704DD">
        <w:rPr>
          <w:rFonts w:ascii="Verdana" w:hAnsi="Verdana" w:cs="Arial"/>
          <w:sz w:val="20"/>
          <w:szCs w:val="20"/>
        </w:rPr>
        <w:t xml:space="preserve">lokalnoj i područnoj </w:t>
      </w:r>
      <w:r w:rsidRPr="006704DD">
        <w:rPr>
          <w:rFonts w:ascii="Verdana" w:hAnsi="Verdana" w:cs="Arial"/>
          <w:sz w:val="20"/>
          <w:szCs w:val="20"/>
          <w:shd w:val="clear" w:color="auto" w:fill="FFFFFF"/>
        </w:rPr>
        <w:t xml:space="preserve">(regionalnoj) samoupravi (»Narodne novine« broj 123/17) i </w:t>
      </w:r>
      <w:proofErr w:type="spellStart"/>
      <w:r w:rsidRPr="006704DD">
        <w:rPr>
          <w:rFonts w:ascii="Verdana" w:hAnsi="Verdana" w:cs="Arial"/>
          <w:sz w:val="20"/>
          <w:szCs w:val="20"/>
          <w:shd w:val="clear" w:color="auto" w:fill="FFFFFF"/>
        </w:rPr>
        <w:t>nomotehničko</w:t>
      </w:r>
      <w:proofErr w:type="spellEnd"/>
      <w:r w:rsidRPr="006704DD">
        <w:rPr>
          <w:rFonts w:ascii="Verdana" w:hAnsi="Verdana" w:cs="Arial"/>
          <w:sz w:val="20"/>
          <w:szCs w:val="20"/>
          <w:shd w:val="clear" w:color="auto" w:fill="FFFFFF"/>
        </w:rPr>
        <w:t xml:space="preserve"> uređenje odredbi važećeg St</w:t>
      </w:r>
      <w:r w:rsidR="00EB7B2C" w:rsidRPr="006704DD">
        <w:rPr>
          <w:rFonts w:ascii="Verdana" w:hAnsi="Verdana" w:cs="Arial"/>
          <w:sz w:val="20"/>
          <w:szCs w:val="20"/>
          <w:shd w:val="clear" w:color="auto" w:fill="FFFFFF"/>
        </w:rPr>
        <w:t>atuta. Dana 13. prosinca 2017. godine</w:t>
      </w:r>
      <w:r w:rsidRPr="006704DD">
        <w:rPr>
          <w:rFonts w:ascii="Verdana" w:hAnsi="Verdana" w:cs="Arial"/>
          <w:sz w:val="20"/>
          <w:szCs w:val="20"/>
          <w:shd w:val="clear" w:color="auto" w:fill="FFFFFF"/>
        </w:rPr>
        <w:t xml:space="preserve"> stupio je na snagu Zakon o izmjenama i dopunama ZLRS – dalje u tekstu: Zakon </w:t>
      </w:r>
      <w:r w:rsidRPr="006704DD">
        <w:rPr>
          <w:rFonts w:ascii="Verdana" w:hAnsi="Verdana" w:cs="Arial"/>
          <w:sz w:val="20"/>
          <w:szCs w:val="20"/>
          <w:shd w:val="clear" w:color="auto" w:fill="FFFFFF"/>
        </w:rPr>
        <w:lastRenderedPageBreak/>
        <w:t xml:space="preserve">te je sukladno odredbi članka 33. </w:t>
      </w:r>
      <w:r w:rsidR="00EB7B2C" w:rsidRPr="006704DD">
        <w:rPr>
          <w:rFonts w:ascii="Verdana" w:hAnsi="Verdana" w:cs="Arial"/>
          <w:sz w:val="20"/>
          <w:szCs w:val="20"/>
          <w:shd w:val="clear" w:color="auto" w:fill="FFFFFF"/>
        </w:rPr>
        <w:t>navedenog</w:t>
      </w:r>
      <w:r w:rsidRPr="006704DD">
        <w:rPr>
          <w:rFonts w:ascii="Verdana" w:hAnsi="Verdana" w:cs="Arial"/>
          <w:sz w:val="20"/>
          <w:szCs w:val="20"/>
          <w:shd w:val="clear" w:color="auto" w:fill="FFFFFF"/>
        </w:rPr>
        <w:t xml:space="preserve"> Zakona, Općina Punat bila u obvezi uskladiti odredbe Statuta s izmjenama Zakona. Osim usklađenja Statuta s izmjenama </w:t>
      </w:r>
      <w:r w:rsidRPr="006704DD">
        <w:rPr>
          <w:rFonts w:ascii="Verdana" w:hAnsi="Verdana" w:cs="Arial"/>
          <w:sz w:val="20"/>
          <w:szCs w:val="20"/>
        </w:rPr>
        <w:t xml:space="preserve">Zakona, </w:t>
      </w:r>
      <w:r w:rsidRPr="006704DD">
        <w:rPr>
          <w:rFonts w:ascii="Verdana" w:hAnsi="Verdana" w:cs="Arial"/>
          <w:sz w:val="20"/>
          <w:szCs w:val="20"/>
          <w:shd w:val="clear" w:color="auto" w:fill="FFFFFF"/>
        </w:rPr>
        <w:t xml:space="preserve">bilo je potrebno odredbe važećeg Statuta urediti </w:t>
      </w:r>
      <w:proofErr w:type="spellStart"/>
      <w:r w:rsidRPr="006704DD">
        <w:rPr>
          <w:rFonts w:ascii="Verdana" w:hAnsi="Verdana" w:cs="Arial"/>
          <w:sz w:val="20"/>
          <w:szCs w:val="20"/>
          <w:shd w:val="clear" w:color="auto" w:fill="FFFFFF"/>
        </w:rPr>
        <w:t>nomotehnički</w:t>
      </w:r>
      <w:proofErr w:type="spellEnd"/>
      <w:r w:rsidRPr="006704DD">
        <w:rPr>
          <w:rFonts w:ascii="Verdana" w:hAnsi="Verdana" w:cs="Arial"/>
          <w:sz w:val="20"/>
          <w:szCs w:val="20"/>
          <w:shd w:val="clear" w:color="auto" w:fill="FFFFFF"/>
        </w:rPr>
        <w:t>, otkloniti proturječja, nejasnoće te određene odredbe izuzeti kao suvišne, a određen</w:t>
      </w:r>
      <w:r w:rsidR="00EB7B2C" w:rsidRPr="006704DD">
        <w:rPr>
          <w:rFonts w:ascii="Verdana" w:hAnsi="Verdana" w:cs="Arial"/>
          <w:sz w:val="20"/>
          <w:szCs w:val="20"/>
          <w:shd w:val="clear" w:color="auto" w:fill="FFFFFF"/>
        </w:rPr>
        <w:t>e odredbe izuzeti i uvrstiti u P</w:t>
      </w:r>
      <w:r w:rsidRPr="006704DD">
        <w:rPr>
          <w:rFonts w:ascii="Verdana" w:hAnsi="Verdana" w:cs="Arial"/>
          <w:sz w:val="20"/>
          <w:szCs w:val="20"/>
          <w:shd w:val="clear" w:color="auto" w:fill="FFFFFF"/>
        </w:rPr>
        <w:t xml:space="preserve">oslovnik Općinskog vijeća. Zbog potrebe usklađenja odredbi važećeg Statuta s odredbama </w:t>
      </w:r>
      <w:r w:rsidRPr="006704DD">
        <w:rPr>
          <w:rFonts w:ascii="Verdana" w:hAnsi="Verdana" w:cs="Arial"/>
          <w:sz w:val="20"/>
          <w:szCs w:val="20"/>
        </w:rPr>
        <w:t xml:space="preserve">Zakona o lokalnoj i područnoj </w:t>
      </w:r>
      <w:r w:rsidRPr="006704DD">
        <w:rPr>
          <w:rFonts w:ascii="Verdana" w:hAnsi="Verdana" w:cs="Arial"/>
          <w:sz w:val="20"/>
          <w:szCs w:val="20"/>
          <w:shd w:val="clear" w:color="auto" w:fill="FFFFFF"/>
        </w:rPr>
        <w:t xml:space="preserve">(regionalnoj) samoupravi te nužnog </w:t>
      </w:r>
      <w:proofErr w:type="spellStart"/>
      <w:r w:rsidRPr="006704DD">
        <w:rPr>
          <w:rFonts w:ascii="Verdana" w:hAnsi="Verdana" w:cs="Arial"/>
          <w:sz w:val="20"/>
          <w:szCs w:val="20"/>
          <w:shd w:val="clear" w:color="auto" w:fill="FFFFFF"/>
        </w:rPr>
        <w:t>nomotehničkog</w:t>
      </w:r>
      <w:proofErr w:type="spellEnd"/>
      <w:r w:rsidRPr="006704DD">
        <w:rPr>
          <w:rFonts w:ascii="Verdana" w:hAnsi="Verdana" w:cs="Arial"/>
          <w:sz w:val="20"/>
          <w:szCs w:val="20"/>
          <w:shd w:val="clear" w:color="auto" w:fill="FFFFFF"/>
        </w:rPr>
        <w:t xml:space="preserve"> uređenja velikog dijela odredbi, predlagatelj je pristupio izradi novog Statuta umjesto izrade prijedloga Statutarne odluke o izmjenama i dopunama Statuta Općine Punat.</w:t>
      </w:r>
    </w:p>
    <w:p w:rsidR="000D1B3A" w:rsidRPr="006704DD" w:rsidRDefault="000D1B3A" w:rsidP="000D1B3A">
      <w:pPr>
        <w:pStyle w:val="ListParagraph"/>
        <w:tabs>
          <w:tab w:val="left" w:pos="709"/>
          <w:tab w:val="left" w:pos="7088"/>
        </w:tabs>
        <w:suppressAutoHyphens/>
        <w:autoSpaceDN w:val="0"/>
        <w:jc w:val="both"/>
        <w:rPr>
          <w:rFonts w:ascii="Verdana" w:eastAsia="Calibri" w:hAnsi="Verdana"/>
          <w:sz w:val="20"/>
          <w:szCs w:val="20"/>
          <w:lang w:val="en-GB"/>
        </w:rPr>
      </w:pPr>
    </w:p>
    <w:p w:rsidR="000D1B3A" w:rsidRPr="006704DD" w:rsidRDefault="000D1B3A" w:rsidP="000D1B3A">
      <w:pPr>
        <w:pStyle w:val="ListParagraph"/>
        <w:numPr>
          <w:ilvl w:val="0"/>
          <w:numId w:val="37"/>
        </w:numPr>
        <w:suppressAutoHyphens/>
        <w:autoSpaceDN w:val="0"/>
        <w:jc w:val="both"/>
        <w:textAlignment w:val="baseline"/>
        <w:rPr>
          <w:rFonts w:ascii="Verdana" w:hAnsi="Verdana"/>
          <w:b/>
          <w:sz w:val="20"/>
          <w:szCs w:val="20"/>
        </w:rPr>
      </w:pPr>
      <w:r w:rsidRPr="006704DD">
        <w:rPr>
          <w:rFonts w:ascii="Verdana" w:hAnsi="Verdana"/>
          <w:b/>
          <w:sz w:val="20"/>
          <w:szCs w:val="20"/>
        </w:rPr>
        <w:t>Plan razvoja i mreže dječjih vrtića na području Općine Punat</w:t>
      </w:r>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8/18)</w:t>
      </w:r>
      <w:r w:rsidRPr="006704DD">
        <w:rPr>
          <w:rFonts w:ascii="Verdana" w:hAnsi="Verdana"/>
          <w:b/>
          <w:bCs/>
          <w:sz w:val="20"/>
          <w:szCs w:val="20"/>
        </w:rPr>
        <w:t xml:space="preserve"> </w:t>
      </w:r>
    </w:p>
    <w:p w:rsidR="000D1B3A" w:rsidRPr="006704DD" w:rsidRDefault="0036628E" w:rsidP="000D1B3A">
      <w:pPr>
        <w:tabs>
          <w:tab w:val="left" w:pos="0"/>
        </w:tabs>
        <w:jc w:val="both"/>
        <w:rPr>
          <w:rFonts w:ascii="Verdana" w:hAnsi="Verdana" w:cs="Arial"/>
          <w:sz w:val="20"/>
          <w:szCs w:val="20"/>
        </w:rPr>
      </w:pPr>
      <w:r w:rsidRPr="006704DD">
        <w:rPr>
          <w:rFonts w:ascii="Verdana" w:hAnsi="Verdana" w:cs="Arial"/>
          <w:sz w:val="20"/>
          <w:szCs w:val="20"/>
        </w:rPr>
        <w:tab/>
      </w:r>
      <w:r w:rsidR="000D1B3A" w:rsidRPr="006704DD">
        <w:rPr>
          <w:rFonts w:ascii="Verdana" w:hAnsi="Verdana" w:cs="Arial"/>
          <w:sz w:val="20"/>
          <w:szCs w:val="20"/>
        </w:rPr>
        <w:t>Sukladno članku 14. Zakona o predškolskom odgoju i obrazovanju (“Narodne novine“ broj 10/97, 107/07 i 94/13) predstavničko tijelo jedinice lokalne samouprave donosi plan mreže dječjih vrtića na svom području, a predstavničko tijelo županije na temelju planova jedinice lokalne samouprave usklađuje razvitak mreže dječjih vrtića na svom području. Mrežom dječjih vrtića utvrđuju se dječji vrtići i druge pravne osobe koje obavljaju djelatnost predškolskog odgoja na području za koji se mreža utvrđuje, sa svim njihovim objektima u kojima se provode programi. S obzirom da je na 4. sjednici Općinskog vijeća održanoj 15. rujna 2017. godine donesen Zaključak  kojim se općinski načelnik ovlašćuje da pokrene postupak i poduzme sve potrebne radnje u svezi pripojenja Dječjeg vrtića „Lastavica“, Punat,  Dječjem vrtiću „Katarina Frankopan“, Krk, bilo je potrebno donijeti Plan mreže koji će otvoriti mogućnost pripajanja Dječjeg vrtića „Lastavica“.</w:t>
      </w:r>
    </w:p>
    <w:p w:rsidR="000D1B3A" w:rsidRPr="006704DD" w:rsidRDefault="000D1B3A" w:rsidP="000D1B3A">
      <w:pPr>
        <w:tabs>
          <w:tab w:val="left" w:pos="0"/>
        </w:tabs>
        <w:jc w:val="both"/>
        <w:rPr>
          <w:rFonts w:ascii="Verdana" w:hAnsi="Verdana" w:cs="Arial"/>
          <w:sz w:val="20"/>
          <w:szCs w:val="20"/>
        </w:rPr>
      </w:pPr>
    </w:p>
    <w:p w:rsidR="00DB44C3" w:rsidRPr="006704DD" w:rsidRDefault="000D1B3A" w:rsidP="00DB44C3">
      <w:pPr>
        <w:pStyle w:val="ListParagraph"/>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t xml:space="preserve">Odluka o komunalnom redu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8/18)</w:t>
      </w:r>
    </w:p>
    <w:p w:rsidR="00DB44C3" w:rsidRPr="006704DD" w:rsidRDefault="00DB44C3" w:rsidP="00CB0969">
      <w:pPr>
        <w:pStyle w:val="Citati"/>
        <w:spacing w:after="0"/>
        <w:ind w:left="0" w:right="-1" w:firstLine="708"/>
        <w:jc w:val="both"/>
        <w:rPr>
          <w:rFonts w:ascii="Verdana" w:hAnsi="Verdana"/>
          <w:iCs/>
          <w:sz w:val="20"/>
          <w:szCs w:val="20"/>
        </w:rPr>
      </w:pPr>
      <w:r w:rsidRPr="006704DD">
        <w:rPr>
          <w:rFonts w:ascii="Verdana" w:hAnsi="Verdana" w:cs="Times New Roman"/>
          <w:sz w:val="20"/>
          <w:szCs w:val="20"/>
        </w:rPr>
        <w:t xml:space="preserve">Sukladno </w:t>
      </w:r>
      <w:r w:rsidRPr="006704DD">
        <w:rPr>
          <w:rFonts w:ascii="Verdana" w:hAnsi="Verdana"/>
          <w:sz w:val="20"/>
          <w:szCs w:val="20"/>
        </w:rPr>
        <w:t>članku 16. stavak 1. Zakona o komunalnom gospodarstvu (“Narodne novine”, broj 36/95, 70/97, 128/99, 57/00, 129/00, 59/01, 26/03, 82/04, 110/04, 110/04, 178/04, 38/09, 79/09, 153/09, 49/11, 84/11, 90/11, 144/12, 94/13, 153/13, 147/14 i 36/15) u cilju pobližeg uređenja odnosa u komunalnom gospodarstvu općinsko vijeće obvezno je donijeti Odluku o komunalnom redu i mjere za njegovo provođenje. S obzirom da je važeća Odluka o komunalnom redu</w:t>
      </w:r>
      <w:r w:rsidR="0036628E" w:rsidRPr="006704DD">
        <w:rPr>
          <w:rFonts w:ascii="Verdana" w:hAnsi="Verdana"/>
          <w:sz w:val="20"/>
          <w:szCs w:val="20"/>
        </w:rPr>
        <w:t xml:space="preserve"> bila</w:t>
      </w:r>
      <w:r w:rsidRPr="006704DD">
        <w:rPr>
          <w:rFonts w:ascii="Verdana" w:hAnsi="Verdana"/>
          <w:sz w:val="20"/>
          <w:szCs w:val="20"/>
        </w:rPr>
        <w:t xml:space="preserve"> još iz 2008. godine, a zbog promjena Zakona o lokalnoj i područnoj (regionalnoj) samoupravi, Zakona o izborima općinskih načelnika, gradonačelnika, župana i gradonačelnika Grada Zagreba, Prekršajnog zakona, Zakona o komunalnom gospodarstvu, Zakon o održivom gospodarenju otpadom, Zakona o zaštiti životinja, Zakona o građevinskoj inspekciji  i drugih, potrebno je i Odluku o komunalnom redu uskladiti s navedenim promjenama, a u cilju pobližeg uređenja odnosa u dijelu komunalnog gospodarstva koji se odnosi na komunalni red. </w:t>
      </w:r>
      <w:r w:rsidRPr="006704DD">
        <w:rPr>
          <w:rFonts w:ascii="Verdana" w:hAnsi="Verdana"/>
          <w:iCs/>
          <w:sz w:val="20"/>
          <w:szCs w:val="20"/>
        </w:rPr>
        <w:t xml:space="preserve">Jedan od ključnih razloga za donošenje nove Odluke je problem odnosa privatnih parcela i nekretnina prema javnom prostoru, odnosno kako utjecati na vlasnike da svoje privatne parcele, a koje su vidljive s javne površine urede i održavaju te njihovo uređenje usklade s urbanističkim planom uređenja i aktima za gradnju, odnosno s aktima koji su potrebni za zahvate u prostoru koji nisu građenje i slično. Sukladno Zakonu o održivom gospodarenju otpadom te </w:t>
      </w:r>
      <w:r w:rsidRPr="006704DD">
        <w:rPr>
          <w:rFonts w:ascii="Verdana" w:hAnsi="Verdana"/>
          <w:sz w:val="20"/>
          <w:szCs w:val="20"/>
        </w:rPr>
        <w:t xml:space="preserve">Uredbi koja je stupila na snagu 1. studenog 2017. godine stekli su se uvjeti za donošenje Odluke o načinu pružanja javne usluge prikupljanja miješanog i biorazgradivog komunalnog otpada i odluke o mjerama za sprečavanje nepropisnog odbacivanja otpada i mjerama za uklanjanje odbačenog otpada te je dio koji  se odnosio na odlaganje otpada stavljen van snage. Ovom Odlukom propisan je samo dio koji se odnosi na odlaganje otpada u lukama i na moru. </w:t>
      </w:r>
      <w:r w:rsidRPr="006704DD">
        <w:rPr>
          <w:rFonts w:ascii="Verdana" w:hAnsi="Verdana"/>
          <w:iCs/>
          <w:sz w:val="20"/>
          <w:szCs w:val="20"/>
        </w:rPr>
        <w:t>U skladu s Prekršajnim zakonom komunalni redar je ovlašten prije pokretanja prekršajnog postupka izdati Obavezni prekršajni nalog za prekršaj propisan ovom Odlukom te su kaznene odredbe Odluke usklađene s istim Zakonom. Razvidno je da nova Odluka o komunalnom redu daje puno veće ovlasti komunalnim redarima, a sve u skladu s važećim zakonima i propisima u cilju uspostavljanja</w:t>
      </w:r>
      <w:r w:rsidR="00CB0969" w:rsidRPr="006704DD">
        <w:rPr>
          <w:rFonts w:ascii="Verdana" w:hAnsi="Verdana"/>
          <w:iCs/>
          <w:sz w:val="20"/>
          <w:szCs w:val="20"/>
        </w:rPr>
        <w:t xml:space="preserve"> što boljeg komunalnog reda u o</w:t>
      </w:r>
      <w:r w:rsidRPr="006704DD">
        <w:rPr>
          <w:rFonts w:ascii="Verdana" w:hAnsi="Verdana"/>
          <w:iCs/>
          <w:sz w:val="20"/>
          <w:szCs w:val="20"/>
        </w:rPr>
        <w:t>pćini.</w:t>
      </w:r>
      <w:r w:rsidR="00CB0969" w:rsidRPr="006704DD">
        <w:rPr>
          <w:rFonts w:ascii="Verdana" w:hAnsi="Verdana"/>
          <w:iCs/>
          <w:sz w:val="20"/>
          <w:szCs w:val="20"/>
        </w:rPr>
        <w:t xml:space="preserve"> </w:t>
      </w:r>
      <w:r w:rsidRPr="006704DD">
        <w:rPr>
          <w:rFonts w:ascii="Verdana" w:hAnsi="Verdana"/>
          <w:iCs/>
          <w:sz w:val="20"/>
          <w:szCs w:val="20"/>
        </w:rPr>
        <w:t xml:space="preserve">Na temelju Odluke daje se ovlast općinskom načelniku za donošenje Odluke o </w:t>
      </w:r>
      <w:r w:rsidRPr="006704DD">
        <w:rPr>
          <w:rFonts w:ascii="Verdana" w:hAnsi="Verdana"/>
          <w:sz w:val="20"/>
          <w:szCs w:val="20"/>
        </w:rPr>
        <w:t xml:space="preserve">izgleda urbane opreme i  javnih površina na području Općine Punat i Odluke o iznosu naknade za uklanjanje i čuvanje protupravno postavljenih predmeta. </w:t>
      </w:r>
      <w:r w:rsidRPr="006704DD">
        <w:rPr>
          <w:rFonts w:ascii="Verdana" w:hAnsi="Verdana"/>
          <w:iCs/>
          <w:sz w:val="20"/>
          <w:szCs w:val="20"/>
        </w:rPr>
        <w:t xml:space="preserve">Nacrt prijedloga nove Odluke o komunalnom redu u postupku izrade dostavljen je svim službenicima te je izvršeno savjetovanje s zainteresiranom javnošću, a kako bi što kvalitetnije uredili odnosi u </w:t>
      </w:r>
      <w:r w:rsidRPr="006704DD">
        <w:rPr>
          <w:rFonts w:ascii="Verdana" w:hAnsi="Verdana"/>
          <w:iCs/>
          <w:sz w:val="20"/>
          <w:szCs w:val="20"/>
        </w:rPr>
        <w:lastRenderedPageBreak/>
        <w:t>komunalnom gospodarstvu.  Tražena su stručna mišljenja Ministarstva zaštite okoliša prostornog uređenja i graditeljstva, održavani sastanci na istu temu te je sukladno navedenom izrađena nova Odluka</w:t>
      </w:r>
      <w:r w:rsidR="00CB0969" w:rsidRPr="006704DD">
        <w:rPr>
          <w:rFonts w:ascii="Verdana" w:hAnsi="Verdana"/>
          <w:iCs/>
          <w:sz w:val="20"/>
          <w:szCs w:val="20"/>
        </w:rPr>
        <w:t xml:space="preserve"> o komunalnom redu Općine Punat.</w:t>
      </w:r>
    </w:p>
    <w:p w:rsidR="00625368" w:rsidRPr="006704DD" w:rsidRDefault="00625368" w:rsidP="00CB0969">
      <w:pPr>
        <w:pStyle w:val="Citati"/>
        <w:spacing w:after="0"/>
        <w:ind w:left="0" w:right="-1" w:firstLine="708"/>
        <w:jc w:val="both"/>
        <w:rPr>
          <w:rFonts w:ascii="Verdana" w:hAnsi="Verdana"/>
          <w:iCs/>
          <w:sz w:val="20"/>
          <w:szCs w:val="20"/>
        </w:rPr>
      </w:pPr>
    </w:p>
    <w:p w:rsidR="00625368" w:rsidRPr="006704DD" w:rsidRDefault="004B576F" w:rsidP="00625368">
      <w:pPr>
        <w:pStyle w:val="ListParagraph"/>
        <w:numPr>
          <w:ilvl w:val="0"/>
          <w:numId w:val="37"/>
        </w:numPr>
        <w:contextualSpacing/>
        <w:jc w:val="both"/>
        <w:rPr>
          <w:rFonts w:ascii="Verdana" w:eastAsiaTheme="minorHAnsi" w:hAnsi="Verdana"/>
          <w:sz w:val="20"/>
          <w:szCs w:val="20"/>
        </w:rPr>
      </w:pPr>
      <w:hyperlink r:id="rId8" w:history="1">
        <w:r w:rsidR="00625368" w:rsidRPr="006704DD">
          <w:rPr>
            <w:rFonts w:ascii="Verdana" w:eastAsiaTheme="minorHAnsi" w:hAnsi="Verdana"/>
            <w:b/>
            <w:bCs/>
            <w:sz w:val="20"/>
            <w:szCs w:val="20"/>
          </w:rPr>
          <w:t>Odluka o prostorima za pružanje ugostiteljskih usluga u 2018. godini</w:t>
        </w:r>
      </w:hyperlink>
      <w:r w:rsidR="00625368" w:rsidRPr="006704DD">
        <w:rPr>
          <w:rFonts w:ascii="Verdana" w:eastAsiaTheme="minorHAnsi" w:hAnsi="Verdana"/>
          <w:b/>
          <w:bCs/>
          <w:sz w:val="20"/>
          <w:szCs w:val="20"/>
        </w:rPr>
        <w:t xml:space="preserve"> </w:t>
      </w:r>
      <w:r w:rsidR="00625368" w:rsidRPr="006704DD">
        <w:rPr>
          <w:rFonts w:ascii="Verdana" w:eastAsia="Calibri" w:hAnsi="Verdana"/>
          <w:b/>
          <w:sz w:val="20"/>
          <w:szCs w:val="20"/>
          <w:lang w:val="en-GB"/>
        </w:rPr>
        <w:t>(“</w:t>
      </w:r>
      <w:proofErr w:type="spellStart"/>
      <w:r w:rsidR="00625368" w:rsidRPr="006704DD">
        <w:rPr>
          <w:rFonts w:ascii="Verdana" w:eastAsia="Calibri" w:hAnsi="Verdana"/>
          <w:b/>
          <w:sz w:val="20"/>
          <w:szCs w:val="20"/>
          <w:lang w:val="en-GB"/>
        </w:rPr>
        <w:t>Službene</w:t>
      </w:r>
      <w:proofErr w:type="spellEnd"/>
      <w:r w:rsidR="00625368" w:rsidRPr="006704DD">
        <w:rPr>
          <w:rFonts w:ascii="Verdana" w:eastAsia="Calibri" w:hAnsi="Verdana"/>
          <w:b/>
          <w:sz w:val="20"/>
          <w:szCs w:val="20"/>
          <w:lang w:val="en-GB"/>
        </w:rPr>
        <w:t xml:space="preserve"> </w:t>
      </w:r>
      <w:proofErr w:type="spellStart"/>
      <w:r w:rsidR="00625368" w:rsidRPr="006704DD">
        <w:rPr>
          <w:rFonts w:ascii="Verdana" w:eastAsia="Calibri" w:hAnsi="Verdana"/>
          <w:b/>
          <w:sz w:val="20"/>
          <w:szCs w:val="20"/>
          <w:lang w:val="en-GB"/>
        </w:rPr>
        <w:t>novine</w:t>
      </w:r>
      <w:proofErr w:type="spellEnd"/>
      <w:r w:rsidR="00625368" w:rsidRPr="006704DD">
        <w:rPr>
          <w:rFonts w:ascii="Verdana" w:eastAsia="Calibri" w:hAnsi="Verdana"/>
          <w:b/>
          <w:sz w:val="20"/>
          <w:szCs w:val="20"/>
          <w:lang w:val="en-GB"/>
        </w:rPr>
        <w:t xml:space="preserve"> </w:t>
      </w:r>
      <w:proofErr w:type="spellStart"/>
      <w:r w:rsidR="00625368" w:rsidRPr="006704DD">
        <w:rPr>
          <w:rFonts w:ascii="Verdana" w:eastAsia="Calibri" w:hAnsi="Verdana"/>
          <w:b/>
          <w:sz w:val="20"/>
          <w:szCs w:val="20"/>
          <w:lang w:val="en-GB"/>
        </w:rPr>
        <w:t>Primorsko-goranske</w:t>
      </w:r>
      <w:proofErr w:type="spellEnd"/>
      <w:r w:rsidR="00625368" w:rsidRPr="006704DD">
        <w:rPr>
          <w:rFonts w:ascii="Verdana" w:eastAsia="Calibri" w:hAnsi="Verdana"/>
          <w:b/>
          <w:sz w:val="20"/>
          <w:szCs w:val="20"/>
          <w:lang w:val="en-GB"/>
        </w:rPr>
        <w:t xml:space="preserve"> </w:t>
      </w:r>
      <w:proofErr w:type="spellStart"/>
      <w:r w:rsidR="00625368" w:rsidRPr="006704DD">
        <w:rPr>
          <w:rFonts w:ascii="Verdana" w:eastAsia="Calibri" w:hAnsi="Verdana"/>
          <w:b/>
          <w:sz w:val="20"/>
          <w:szCs w:val="20"/>
          <w:lang w:val="en-GB"/>
        </w:rPr>
        <w:t>županije</w:t>
      </w:r>
      <w:proofErr w:type="spellEnd"/>
      <w:r w:rsidR="00625368" w:rsidRPr="006704DD">
        <w:rPr>
          <w:rFonts w:ascii="Verdana" w:eastAsia="Calibri" w:hAnsi="Verdana"/>
          <w:b/>
          <w:sz w:val="20"/>
          <w:szCs w:val="20"/>
          <w:lang w:val="en-GB"/>
        </w:rPr>
        <w:t xml:space="preserve">” </w:t>
      </w:r>
      <w:proofErr w:type="spellStart"/>
      <w:r w:rsidR="00625368" w:rsidRPr="006704DD">
        <w:rPr>
          <w:rFonts w:ascii="Verdana" w:eastAsia="Calibri" w:hAnsi="Verdana"/>
          <w:b/>
          <w:sz w:val="20"/>
          <w:szCs w:val="20"/>
          <w:lang w:val="en-GB"/>
        </w:rPr>
        <w:t>broj</w:t>
      </w:r>
      <w:proofErr w:type="spellEnd"/>
      <w:r w:rsidR="00625368" w:rsidRPr="006704DD">
        <w:rPr>
          <w:rFonts w:ascii="Verdana" w:eastAsia="Calibri" w:hAnsi="Verdana"/>
          <w:b/>
          <w:sz w:val="20"/>
          <w:szCs w:val="20"/>
          <w:lang w:val="en-GB"/>
        </w:rPr>
        <w:t xml:space="preserve"> 8/18)</w:t>
      </w:r>
    </w:p>
    <w:p w:rsidR="00625368" w:rsidRPr="006704DD" w:rsidRDefault="00625368" w:rsidP="00625368">
      <w:pPr>
        <w:contextualSpacing/>
        <w:jc w:val="both"/>
        <w:rPr>
          <w:rFonts w:ascii="Verdana" w:eastAsiaTheme="minorHAnsi" w:hAnsi="Verdana"/>
          <w:sz w:val="20"/>
          <w:szCs w:val="20"/>
        </w:rPr>
      </w:pPr>
    </w:p>
    <w:p w:rsidR="00625368" w:rsidRPr="006704DD" w:rsidRDefault="00625368" w:rsidP="00625368">
      <w:pPr>
        <w:ind w:firstLine="720"/>
        <w:jc w:val="both"/>
        <w:rPr>
          <w:rFonts w:ascii="Verdana" w:hAnsi="Verdana"/>
          <w:color w:val="000000"/>
          <w:sz w:val="20"/>
          <w:szCs w:val="20"/>
        </w:rPr>
      </w:pPr>
      <w:r w:rsidRPr="006704DD">
        <w:rPr>
          <w:rFonts w:ascii="Verdana" w:hAnsi="Verdana"/>
          <w:color w:val="000000"/>
          <w:sz w:val="20"/>
          <w:szCs w:val="20"/>
        </w:rPr>
        <w:t xml:space="preserve">Zakona o ugostiteljskoj djelatnosti navodi kako predstavničko tijelo jedinice lokalne samouprave određuje prostore na kojima mogu biti ugostiteljski objekti u kiosku, nepokretnom vozilu i priključnom vozilu, šatoru, na klupi, kolicima i sličnim napravama opremljenim za pružanje ugostiteljskih usluga. Na prostoru u privatnom vlasništvu isti ugostiteljski objekti mogu biti uz odobrenje jedinice lokalne samouprave. Prostori ne mogu biti na udaljenosti manjoj od 100 m od postojećeg ugostiteljskog objekta u građevini, zasebnom dijelu građevine ili poslovnom prostoru u kojem se obavlja ugostiteljska djelatnost, osim u slučaju kada se radi o održavanju manifestacija, sajmova, prigodnih priredbi i sl. Ovom Odlukom određuju se  lokacije (prostori) na području Općine Punat na kojima se može obavljati pružanje ugostiteljskih usluga u ugostiteljskim objektima za vrijeme trajanja sajmova i javnih manifestacija u Općini Punat, putem kioska, nepokretnog vozila i priključnog vozila, šatora, na klupi, kolicima i sličnim napravama opremljenim za pružanje ugostiteljskih usluga te putem ostalih privremenih građevina. Također, ovom Odlukom Općinsko vijeće Općine Punat proglasilo je </w:t>
      </w:r>
      <w:proofErr w:type="spellStart"/>
      <w:r w:rsidRPr="006704DD">
        <w:rPr>
          <w:rFonts w:ascii="Verdana" w:hAnsi="Verdana"/>
          <w:color w:val="000000"/>
          <w:sz w:val="20"/>
          <w:szCs w:val="20"/>
        </w:rPr>
        <w:t>sajmovne</w:t>
      </w:r>
      <w:proofErr w:type="spellEnd"/>
      <w:r w:rsidRPr="006704DD">
        <w:rPr>
          <w:rFonts w:ascii="Verdana" w:hAnsi="Verdana"/>
          <w:color w:val="000000"/>
          <w:sz w:val="20"/>
          <w:szCs w:val="20"/>
        </w:rPr>
        <w:t xml:space="preserve"> dane na području Općine Punat u trajanju od 1. lipnja do 31. kolovoza 2018. godine.</w:t>
      </w:r>
    </w:p>
    <w:p w:rsidR="00625368" w:rsidRPr="006704DD" w:rsidRDefault="00625368" w:rsidP="00CB0969">
      <w:pPr>
        <w:pStyle w:val="Citati"/>
        <w:spacing w:after="0"/>
        <w:ind w:left="0" w:right="-1" w:firstLine="708"/>
        <w:jc w:val="both"/>
        <w:rPr>
          <w:rFonts w:ascii="Verdana" w:hAnsi="Verdana" w:cs="Times New Roman"/>
          <w:b/>
          <w:bCs/>
          <w:sz w:val="20"/>
          <w:szCs w:val="20"/>
        </w:rPr>
      </w:pPr>
    </w:p>
    <w:p w:rsidR="000D1B3A" w:rsidRPr="006704DD" w:rsidRDefault="000D1B3A" w:rsidP="00DB44C3">
      <w:pPr>
        <w:tabs>
          <w:tab w:val="left" w:pos="709"/>
          <w:tab w:val="left" w:pos="7088"/>
        </w:tabs>
        <w:suppressAutoHyphens/>
        <w:autoSpaceDN w:val="0"/>
        <w:jc w:val="both"/>
        <w:rPr>
          <w:rFonts w:ascii="Verdana" w:eastAsia="Calibri" w:hAnsi="Verdana"/>
          <w:sz w:val="20"/>
          <w:szCs w:val="20"/>
          <w:lang w:val="en-GB"/>
        </w:rPr>
      </w:pPr>
    </w:p>
    <w:p w:rsidR="000D1B3A" w:rsidRPr="006704DD" w:rsidRDefault="000D1B3A" w:rsidP="000D1B3A">
      <w:pPr>
        <w:pStyle w:val="ListParagraph"/>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t xml:space="preserve">Odluka o zakupu javnih površina </w:t>
      </w:r>
      <w:bookmarkStart w:id="5" w:name="_Hlk523730296"/>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8/18 </w:t>
      </w:r>
      <w:proofErr w:type="spellStart"/>
      <w:r w:rsidRPr="006704DD">
        <w:rPr>
          <w:rFonts w:ascii="Verdana" w:eastAsia="Calibri" w:hAnsi="Verdana"/>
          <w:b/>
          <w:sz w:val="20"/>
          <w:szCs w:val="20"/>
          <w:lang w:val="en-GB"/>
        </w:rPr>
        <w:t>i</w:t>
      </w:r>
      <w:proofErr w:type="spellEnd"/>
      <w:r w:rsidRPr="006704DD">
        <w:rPr>
          <w:rFonts w:ascii="Verdana" w:eastAsia="Calibri" w:hAnsi="Verdana"/>
          <w:b/>
          <w:sz w:val="20"/>
          <w:szCs w:val="20"/>
          <w:lang w:val="en-GB"/>
        </w:rPr>
        <w:t xml:space="preserve"> 12/18)</w:t>
      </w:r>
    </w:p>
    <w:bookmarkEnd w:id="5"/>
    <w:p w:rsidR="00DB44C3" w:rsidRPr="006704DD" w:rsidRDefault="00DB44C3" w:rsidP="00DB44C3">
      <w:pPr>
        <w:pStyle w:val="NormalWeb"/>
        <w:spacing w:before="0" w:beforeAutospacing="0" w:after="0" w:afterAutospacing="0"/>
        <w:ind w:firstLine="360"/>
        <w:jc w:val="both"/>
        <w:rPr>
          <w:rFonts w:ascii="Verdana" w:hAnsi="Verdana" w:cs="Times New Roman"/>
          <w:sz w:val="20"/>
          <w:szCs w:val="20"/>
        </w:rPr>
      </w:pPr>
      <w:r w:rsidRPr="006704DD">
        <w:rPr>
          <w:rFonts w:ascii="Verdana" w:hAnsi="Verdana" w:cs="Times New Roman"/>
          <w:sz w:val="20"/>
          <w:szCs w:val="20"/>
        </w:rPr>
        <w:t xml:space="preserve">Općina Punat donijela je Odluku o zakupu javnih površina za postavljanje kioska i drugih montažnih objekata i naprava 2010. godine („Službene novine Primorsko-goranske županije“ broj 6/10). S obzirom da je odluka donesena prije 8 godina, a došlo je do promjene zakonskih propisa bilo je potrebno pristupiti izradi nove odluke te je temeljem zakonskih odredbi i određenih slučajeva iz prakse sastavljen prijedlog odluke o zakupu javnih površina na području Općine Punat. </w:t>
      </w:r>
      <w:r w:rsidR="00CB0969" w:rsidRPr="006704DD">
        <w:rPr>
          <w:rFonts w:ascii="Verdana" w:hAnsi="Verdana" w:cs="Times New Roman"/>
          <w:sz w:val="20"/>
          <w:szCs w:val="20"/>
        </w:rPr>
        <w:t>Sukladno</w:t>
      </w:r>
      <w:r w:rsidRPr="006704DD">
        <w:rPr>
          <w:rFonts w:ascii="Verdana" w:hAnsi="Verdana" w:cs="Times New Roman"/>
          <w:sz w:val="20"/>
          <w:szCs w:val="20"/>
        </w:rPr>
        <w:t xml:space="preserve"> odredbi članka 67. Zakona o vlasništvu i drugim stvarnim pravima Općina Punat nekretninama u svojem vlasništvu mora upravljati kao dobar gospodar, a člankom 35. istog Zakona propisana su opća načela korištenja, upravljanja i raspolaganja stvarima u vlasništvu jedinice lokalne i područne samouprave. </w:t>
      </w:r>
      <w:r w:rsidR="00625368" w:rsidRPr="006704DD">
        <w:rPr>
          <w:rFonts w:ascii="Verdana" w:hAnsi="Verdana" w:cs="Times New Roman"/>
          <w:sz w:val="20"/>
          <w:szCs w:val="20"/>
        </w:rPr>
        <w:t>Ovom Odlukom</w:t>
      </w:r>
      <w:r w:rsidRPr="006704DD">
        <w:rPr>
          <w:rFonts w:ascii="Verdana" w:hAnsi="Verdana" w:cs="Times New Roman"/>
          <w:sz w:val="20"/>
          <w:szCs w:val="20"/>
        </w:rPr>
        <w:t xml:space="preserve"> ukinuta je mogućnost zakupa javnih površina za postavljanje stolova i stolica ugostiteljskih terasa neposrednom pogodbom što je bilo propisano u dosadašnjoj odluci. Sve javne površine ovim prijedlogom Odluke dodjeljivati će se isključivo putem javnog natječaja, prikupljanjem ponuda i javnim otvaranjem pristiglih ponuda. </w:t>
      </w:r>
      <w:r w:rsidRPr="006704DD">
        <w:rPr>
          <w:rFonts w:ascii="Verdana" w:hAnsi="Verdana"/>
          <w:sz w:val="20"/>
          <w:szCs w:val="20"/>
        </w:rPr>
        <w:t xml:space="preserve">U razdoblju od 6. ožujka do 21. ožujka 2018. godine u svrhu provedbe savjetovanja sa zainteresiranom javnošću na službenoj internetskoj stranici Općine Punat objavljen je nacrt Odluke. Cilj provođenja savjetovanja sa zainteresiranom javnošću je bio upoznavanje javnosti s odredbama Odluke te dobivanje mišljenja, primjedbi i prijedloga i eventualno prihvaćanje zakonitih i stručno utemeljenih prijedloga, primjedbi i mišljenja. Tijekom internetske javne rasprave pristigla je jedna primjedba ili prijedlog predstavnika zainteresirane javnosti. </w:t>
      </w:r>
    </w:p>
    <w:p w:rsidR="000D1B3A" w:rsidRPr="006704DD" w:rsidRDefault="000D1B3A" w:rsidP="00CB0969">
      <w:pPr>
        <w:tabs>
          <w:tab w:val="left" w:pos="709"/>
          <w:tab w:val="left" w:pos="7088"/>
        </w:tabs>
        <w:suppressAutoHyphens/>
        <w:autoSpaceDN w:val="0"/>
        <w:jc w:val="both"/>
        <w:rPr>
          <w:rFonts w:ascii="Verdana" w:eastAsia="Calibri" w:hAnsi="Verdana"/>
          <w:sz w:val="20"/>
          <w:szCs w:val="20"/>
          <w:lang w:val="en-GB"/>
        </w:rPr>
      </w:pPr>
    </w:p>
    <w:p w:rsidR="000D1B3A" w:rsidRPr="006704DD" w:rsidRDefault="000D1B3A" w:rsidP="000D1B3A">
      <w:pPr>
        <w:pStyle w:val="ListParagraph"/>
        <w:numPr>
          <w:ilvl w:val="0"/>
          <w:numId w:val="37"/>
        </w:numPr>
        <w:tabs>
          <w:tab w:val="left" w:pos="0"/>
        </w:tabs>
        <w:suppressAutoHyphens/>
        <w:autoSpaceDN w:val="0"/>
        <w:jc w:val="both"/>
        <w:rPr>
          <w:rFonts w:ascii="Verdana" w:eastAsia="Calibri" w:hAnsi="Verdana"/>
          <w:b/>
          <w:sz w:val="20"/>
          <w:szCs w:val="20"/>
        </w:rPr>
      </w:pPr>
      <w:r w:rsidRPr="006704DD">
        <w:rPr>
          <w:rFonts w:ascii="Verdana" w:eastAsia="Calibri" w:hAnsi="Verdana"/>
          <w:b/>
          <w:sz w:val="20"/>
          <w:szCs w:val="20"/>
        </w:rPr>
        <w:t xml:space="preserve">Plan gospodarenja otpadom Općine Punat za razdoblje 2017.-2022. godine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w:t>
      </w:r>
      <w:r w:rsidR="00625368" w:rsidRPr="006704DD">
        <w:rPr>
          <w:rFonts w:ascii="Verdana" w:eastAsia="Calibri" w:hAnsi="Verdana"/>
          <w:b/>
          <w:sz w:val="20"/>
          <w:szCs w:val="20"/>
          <w:lang w:val="en-GB"/>
        </w:rPr>
        <w:t>,</w:t>
      </w:r>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8/18)</w:t>
      </w:r>
    </w:p>
    <w:p w:rsidR="000D1B3A" w:rsidRPr="006704DD" w:rsidRDefault="0036628E" w:rsidP="0050566F">
      <w:pPr>
        <w:widowControl w:val="0"/>
        <w:suppressLineNumbers/>
        <w:suppressAutoHyphens/>
        <w:spacing w:after="283"/>
        <w:ind w:firstLine="360"/>
        <w:jc w:val="both"/>
        <w:rPr>
          <w:rFonts w:ascii="Verdana" w:eastAsia="Lucida Sans Unicode" w:hAnsi="Verdana"/>
          <w:kern w:val="1"/>
          <w:sz w:val="20"/>
          <w:szCs w:val="20"/>
          <w:lang w:eastAsia="hi-IN" w:bidi="hi-IN"/>
        </w:rPr>
      </w:pPr>
      <w:r w:rsidRPr="006704DD">
        <w:rPr>
          <w:rFonts w:ascii="Verdana" w:eastAsia="Lucida Sans Unicode" w:hAnsi="Verdana"/>
          <w:kern w:val="1"/>
          <w:sz w:val="20"/>
          <w:szCs w:val="20"/>
          <w:lang w:eastAsia="hi-IN" w:bidi="hi-IN"/>
        </w:rPr>
        <w:t>Okvir za uspostavu cjelovitog sustava gospodarenja otpadom s jasno propisanim obvezama, odgovornostima i mehanizmima kontrole postavljen je donošenjem Zakona o održivom gospodaren</w:t>
      </w:r>
      <w:r w:rsidR="00625368" w:rsidRPr="006704DD">
        <w:rPr>
          <w:rFonts w:ascii="Verdana" w:eastAsia="Lucida Sans Unicode" w:hAnsi="Verdana"/>
          <w:kern w:val="1"/>
          <w:sz w:val="20"/>
          <w:szCs w:val="20"/>
          <w:lang w:eastAsia="hi-IN" w:bidi="hi-IN"/>
        </w:rPr>
        <w:t>ju otpadom („Narodne novine“, broj</w:t>
      </w:r>
      <w:r w:rsidRPr="006704DD">
        <w:rPr>
          <w:rFonts w:ascii="Verdana" w:eastAsia="Lucida Sans Unicode" w:hAnsi="Verdana"/>
          <w:kern w:val="1"/>
          <w:sz w:val="20"/>
          <w:szCs w:val="20"/>
          <w:lang w:eastAsia="hi-IN" w:bidi="hi-IN"/>
        </w:rPr>
        <w:t xml:space="preserve"> 94/13 i 73/17)  u </w:t>
      </w:r>
      <w:r w:rsidR="00CB0969" w:rsidRPr="006704DD">
        <w:rPr>
          <w:rFonts w:ascii="Verdana" w:eastAsia="Lucida Sans Unicode" w:hAnsi="Verdana"/>
          <w:kern w:val="1"/>
          <w:sz w:val="20"/>
          <w:szCs w:val="20"/>
          <w:lang w:eastAsia="hi-IN" w:bidi="hi-IN"/>
        </w:rPr>
        <w:t xml:space="preserve">daljnjem </w:t>
      </w:r>
      <w:r w:rsidRPr="006704DD">
        <w:rPr>
          <w:rFonts w:ascii="Verdana" w:eastAsia="Lucida Sans Unicode" w:hAnsi="Verdana"/>
          <w:kern w:val="1"/>
          <w:sz w:val="20"/>
          <w:szCs w:val="20"/>
          <w:lang w:eastAsia="hi-IN" w:bidi="hi-IN"/>
        </w:rPr>
        <w:t>tekstu</w:t>
      </w:r>
      <w:r w:rsidR="00CB0969" w:rsidRPr="006704DD">
        <w:rPr>
          <w:rFonts w:ascii="Verdana" w:eastAsia="Lucida Sans Unicode" w:hAnsi="Verdana"/>
          <w:kern w:val="1"/>
          <w:sz w:val="20"/>
          <w:szCs w:val="20"/>
          <w:lang w:eastAsia="hi-IN" w:bidi="hi-IN"/>
        </w:rPr>
        <w:t>: ZOGO. Navedenim se Za</w:t>
      </w:r>
      <w:r w:rsidRPr="006704DD">
        <w:rPr>
          <w:rFonts w:ascii="Verdana" w:eastAsia="Lucida Sans Unicode" w:hAnsi="Verdana"/>
          <w:kern w:val="1"/>
          <w:sz w:val="20"/>
          <w:szCs w:val="20"/>
          <w:lang w:eastAsia="hi-IN" w:bidi="hi-IN"/>
        </w:rPr>
        <w:t>konom područje upravljanja tokovima otpada u RH u c</w:t>
      </w:r>
      <w:r w:rsidR="00CB0969" w:rsidRPr="006704DD">
        <w:rPr>
          <w:rFonts w:ascii="Verdana" w:eastAsia="Lucida Sans Unicode" w:hAnsi="Verdana"/>
          <w:kern w:val="1"/>
          <w:sz w:val="20"/>
          <w:szCs w:val="20"/>
          <w:lang w:eastAsia="hi-IN" w:bidi="hi-IN"/>
        </w:rPr>
        <w:t>i</w:t>
      </w:r>
      <w:r w:rsidRPr="006704DD">
        <w:rPr>
          <w:rFonts w:ascii="Verdana" w:eastAsia="Lucida Sans Unicode" w:hAnsi="Verdana"/>
          <w:kern w:val="1"/>
          <w:sz w:val="20"/>
          <w:szCs w:val="20"/>
          <w:lang w:eastAsia="hi-IN" w:bidi="hi-IN"/>
        </w:rPr>
        <w:t xml:space="preserve">jelosti usklađuje s europskom pravnom stečevinom, što znači usvajanje europskih standarda u cjelokupnom području zaštite okoliša koje se odnosi na otpad. Odredbe ZOGO utvrđuju sustav gospodarenja otpadom, uključujući red prvenstva, načela, ciljeve i način gospodarenja, strateške i programske dokumente u gospodarenju otpadom te nadležnosti </w:t>
      </w:r>
      <w:r w:rsidRPr="006704DD">
        <w:rPr>
          <w:rFonts w:ascii="Verdana" w:eastAsia="Lucida Sans Unicode" w:hAnsi="Verdana"/>
          <w:kern w:val="1"/>
          <w:sz w:val="20"/>
          <w:szCs w:val="20"/>
          <w:lang w:eastAsia="hi-IN" w:bidi="hi-IN"/>
        </w:rPr>
        <w:lastRenderedPageBreak/>
        <w:t>i obveze pri tome, a zatim i lokacije sa građevinama za gospodarenje otpadom, djela</w:t>
      </w:r>
      <w:r w:rsidR="00CB0969" w:rsidRPr="006704DD">
        <w:rPr>
          <w:rFonts w:ascii="Verdana" w:eastAsia="Lucida Sans Unicode" w:hAnsi="Verdana"/>
          <w:kern w:val="1"/>
          <w:sz w:val="20"/>
          <w:szCs w:val="20"/>
          <w:lang w:eastAsia="hi-IN" w:bidi="hi-IN"/>
        </w:rPr>
        <w:t>tnosti gospodarenja otpadom, prekogranični promet otpada, infor</w:t>
      </w:r>
      <w:r w:rsidRPr="006704DD">
        <w:rPr>
          <w:rFonts w:ascii="Verdana" w:eastAsia="Lucida Sans Unicode" w:hAnsi="Verdana"/>
          <w:kern w:val="1"/>
          <w:sz w:val="20"/>
          <w:szCs w:val="20"/>
          <w:lang w:eastAsia="hi-IN" w:bidi="hi-IN"/>
        </w:rPr>
        <w:t xml:space="preserve">macijski sustav gospodarenja otpadom te upravni i inspekcijski nadzor nad gospodarenjem otpadom. Na sjednici Vlade RH, dana 5. siječnja 2017. godine, usvojen je Plan gospodarenja otpadom Republike Hrvatske za razdoblje od 2017. do 2022. godine  te je obveza jedinica lokalne samouprave donošenje Plana gospodarenja otpadom JLS za šestogodišnje razdoblje koji mora biti usklađen s odredbama ZOGO-a i Planom gospodarenja otpadom Republike Hrvatske. </w:t>
      </w:r>
      <w:r w:rsidRPr="006704DD">
        <w:rPr>
          <w:rFonts w:ascii="Verdana" w:eastAsiaTheme="minorHAnsi" w:hAnsi="Verdana"/>
          <w:sz w:val="20"/>
          <w:szCs w:val="20"/>
        </w:rPr>
        <w:t>U razdoblju od 24. siječnja do 24. veljače 2018. godine u svrhu provedbe savjetovanja sa zainteresiranom javnošću na službenoj internetskoj stranici Općine Punat objavljen je nacrt Plana. Cilj provođenja savjetovanja sa zainteresiranom javnošću je bio upoznavanje javnosti s odredbama Plana te dobivanje mišljenja, primjedbi i prijedloga i eventualno prihvaćanje zakonitih i stručno utemeljenih prijedloga, primjedbi i mišljenja. Tijekom internetske javne rasprave nije pristigla niti jedna primjedba ili prijedlog predstavnika zainteresirane javnosti.</w:t>
      </w:r>
      <w:r w:rsidR="00CB0969" w:rsidRPr="006704DD">
        <w:rPr>
          <w:rFonts w:ascii="Verdana" w:eastAsia="Lucida Sans Unicode" w:hAnsi="Verdana"/>
          <w:kern w:val="1"/>
          <w:sz w:val="20"/>
          <w:szCs w:val="20"/>
          <w:lang w:eastAsia="hi-IN" w:bidi="hi-IN"/>
        </w:rPr>
        <w:t xml:space="preserve"> </w:t>
      </w:r>
      <w:r w:rsidRPr="006704DD">
        <w:rPr>
          <w:rFonts w:ascii="Verdana" w:eastAsiaTheme="minorHAnsi" w:hAnsi="Verdana"/>
          <w:sz w:val="20"/>
          <w:szCs w:val="20"/>
        </w:rPr>
        <w:t>Sukladno članku 21. stavku 2. Zakona o održivom gospodarenju otpadom, jedinice lokalne samouprave dužne su na prijedlog Plana ishoditi prethodnu suglasnost upravnog tijela jedinice područne (regionalne) samouprave nadležnog za poslove zaštite okoliša. Prethodna suglasnost ishođena je 21. ožujka 2018. godine.</w:t>
      </w:r>
    </w:p>
    <w:p w:rsidR="000D1B3A" w:rsidRPr="006704DD" w:rsidRDefault="000D1B3A" w:rsidP="00625368">
      <w:pPr>
        <w:pStyle w:val="ListParagraph"/>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t xml:space="preserve">Poslovnik Općinskog vijeća Općine Punat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12/18)</w:t>
      </w:r>
    </w:p>
    <w:p w:rsidR="000D1B3A" w:rsidRPr="006704DD" w:rsidRDefault="000D1B3A" w:rsidP="00DB44C3">
      <w:pPr>
        <w:ind w:firstLine="360"/>
        <w:jc w:val="both"/>
        <w:rPr>
          <w:rFonts w:ascii="Verdana" w:hAnsi="Verdana" w:cs="Arial"/>
          <w:sz w:val="20"/>
          <w:szCs w:val="20"/>
          <w:shd w:val="clear" w:color="auto" w:fill="FFFFFF"/>
        </w:rPr>
      </w:pPr>
      <w:r w:rsidRPr="006704DD">
        <w:rPr>
          <w:rFonts w:ascii="Verdana" w:hAnsi="Verdana" w:cs="Arial"/>
          <w:sz w:val="20"/>
          <w:szCs w:val="20"/>
        </w:rPr>
        <w:t xml:space="preserve">Na sjednici Općinskog vijeća održanoj 27. ožujka 2018. godine </w:t>
      </w:r>
      <w:r w:rsidR="00CB0969" w:rsidRPr="006704DD">
        <w:rPr>
          <w:rFonts w:ascii="Verdana" w:hAnsi="Verdana" w:cs="Arial"/>
          <w:sz w:val="20"/>
          <w:szCs w:val="20"/>
        </w:rPr>
        <w:t>donesen</w:t>
      </w:r>
      <w:r w:rsidRPr="006704DD">
        <w:rPr>
          <w:rFonts w:ascii="Verdana" w:hAnsi="Verdana" w:cs="Arial"/>
          <w:sz w:val="20"/>
          <w:szCs w:val="20"/>
        </w:rPr>
        <w:t xml:space="preserve"> je novi Statut Općine Punat i objavljen u </w:t>
      </w:r>
      <w:r w:rsidRPr="006704DD">
        <w:rPr>
          <w:rFonts w:ascii="Verdana" w:hAnsi="Verdana" w:cs="Arial"/>
          <w:sz w:val="20"/>
          <w:szCs w:val="20"/>
          <w:shd w:val="clear" w:color="auto" w:fill="FFFFFF"/>
        </w:rPr>
        <w:t xml:space="preserve">„Službenim novinama Primorsko-goranske županije“ broj 8/18. </w:t>
      </w:r>
      <w:r w:rsidRPr="006704DD">
        <w:rPr>
          <w:rFonts w:ascii="Verdana" w:hAnsi="Verdana" w:cs="Arial"/>
          <w:sz w:val="20"/>
          <w:szCs w:val="20"/>
        </w:rPr>
        <w:t>Sukladno odredbi čl</w:t>
      </w:r>
      <w:r w:rsidR="00FB3F8A" w:rsidRPr="006704DD">
        <w:rPr>
          <w:rFonts w:ascii="Verdana" w:hAnsi="Verdana" w:cs="Arial"/>
          <w:sz w:val="20"/>
          <w:szCs w:val="20"/>
        </w:rPr>
        <w:t>anka 33. Statuta Općine Punat, P</w:t>
      </w:r>
      <w:r w:rsidRPr="006704DD">
        <w:rPr>
          <w:rFonts w:ascii="Verdana" w:hAnsi="Verdana" w:cs="Arial"/>
          <w:sz w:val="20"/>
          <w:szCs w:val="20"/>
          <w:lang w:eastAsia="en-GB"/>
        </w:rPr>
        <w:t>oslovnikom Općinskog vijeća detaljnije se uređuje način konstituiranja Općinskog vijeća, ostvarivanje prava, obveza i odgovornosti vijećnika, ostvarivanje prava i dužnosti predsjednika i potpredsjednika Općinskog vijeća, sastav i način rada radnih tijela, način i postupak donošenja akata u Općinskom vijeću, sazivanje, rad i tijek sjednice te druga pitanja od značaja za rad Općinskog vijeća, a sve u skladu sa zakonom i Statutom.</w:t>
      </w:r>
      <w:r w:rsidR="00CB0969" w:rsidRPr="006704DD">
        <w:rPr>
          <w:rFonts w:ascii="Verdana" w:hAnsi="Verdana" w:cs="Arial"/>
          <w:sz w:val="20"/>
          <w:szCs w:val="20"/>
          <w:lang w:eastAsia="en-GB"/>
        </w:rPr>
        <w:t xml:space="preserve"> </w:t>
      </w:r>
      <w:r w:rsidRPr="006704DD">
        <w:rPr>
          <w:rFonts w:ascii="Verdana" w:hAnsi="Verdana" w:cs="Arial"/>
          <w:sz w:val="20"/>
          <w:szCs w:val="20"/>
          <w:shd w:val="clear" w:color="auto" w:fill="FFFFFF"/>
        </w:rPr>
        <w:t xml:space="preserve">Novi Poslovnik Općine Punat </w:t>
      </w:r>
      <w:r w:rsidR="00CB0969" w:rsidRPr="006704DD">
        <w:rPr>
          <w:rFonts w:ascii="Verdana" w:hAnsi="Verdana" w:cs="Arial"/>
          <w:sz w:val="20"/>
          <w:szCs w:val="20"/>
          <w:shd w:val="clear" w:color="auto" w:fill="FFFFFF"/>
        </w:rPr>
        <w:t>donesen</w:t>
      </w:r>
      <w:r w:rsidRPr="006704DD">
        <w:rPr>
          <w:rFonts w:ascii="Verdana" w:hAnsi="Verdana" w:cs="Arial"/>
          <w:sz w:val="20"/>
          <w:szCs w:val="20"/>
          <w:shd w:val="clear" w:color="auto" w:fill="FFFFFF"/>
        </w:rPr>
        <w:t xml:space="preserve"> je iz razloga usklađenja s novim Statutom Općine Punat, budući da su iz Statuta izuzete odredbe o načinu donošenja akata od strane Općinskog vijeća, odredbe o dužnostima predsjednika Općinskog vijeća, odredbe o sazivanju sjednica Općinskog vijeća te odredbe vezane uz sastav, djelokrug i način rada stalnih radnih tijela Općinskog vijeća te su iste sadržane u Poslovniku Općinskog vijeća kojim se ta pitanja i uređuju sukladno odredbi članka 33. i 38. </w:t>
      </w:r>
      <w:r w:rsidRPr="006704DD">
        <w:rPr>
          <w:rFonts w:ascii="Verdana" w:hAnsi="Verdana" w:cs="Arial"/>
          <w:sz w:val="20"/>
          <w:szCs w:val="20"/>
        </w:rPr>
        <w:t xml:space="preserve">ZLRS. </w:t>
      </w:r>
      <w:r w:rsidRPr="006704DD">
        <w:rPr>
          <w:rFonts w:ascii="Verdana" w:hAnsi="Verdana" w:cs="Arial"/>
          <w:sz w:val="20"/>
          <w:szCs w:val="20"/>
          <w:shd w:val="clear" w:color="auto" w:fill="FFFFFF"/>
        </w:rPr>
        <w:t xml:space="preserve">Također kao i kod donošenja novog Statuta bilo je potrebno i nužno </w:t>
      </w:r>
      <w:proofErr w:type="spellStart"/>
      <w:r w:rsidRPr="006704DD">
        <w:rPr>
          <w:rFonts w:ascii="Verdana" w:hAnsi="Verdana" w:cs="Arial"/>
          <w:sz w:val="20"/>
          <w:szCs w:val="20"/>
          <w:shd w:val="clear" w:color="auto" w:fill="FFFFFF"/>
        </w:rPr>
        <w:t>nomotehničko</w:t>
      </w:r>
      <w:proofErr w:type="spellEnd"/>
      <w:r w:rsidRPr="006704DD">
        <w:rPr>
          <w:rFonts w:ascii="Verdana" w:hAnsi="Verdana" w:cs="Arial"/>
          <w:sz w:val="20"/>
          <w:szCs w:val="20"/>
          <w:shd w:val="clear" w:color="auto" w:fill="FFFFFF"/>
        </w:rPr>
        <w:t xml:space="preserve"> usklađenje odredbi važećeg Poslovnika. Zbog potrebe usklađenja odredbi važećeg Poslovnika s odredbama novog Statuta i </w:t>
      </w:r>
      <w:r w:rsidRPr="006704DD">
        <w:rPr>
          <w:rFonts w:ascii="Verdana" w:hAnsi="Verdana" w:cs="Arial"/>
          <w:sz w:val="20"/>
          <w:szCs w:val="20"/>
        </w:rPr>
        <w:t xml:space="preserve">Zakona o lokalnoj i područnoj </w:t>
      </w:r>
      <w:r w:rsidRPr="006704DD">
        <w:rPr>
          <w:rFonts w:ascii="Verdana" w:hAnsi="Verdana" w:cs="Arial"/>
          <w:sz w:val="20"/>
          <w:szCs w:val="20"/>
          <w:shd w:val="clear" w:color="auto" w:fill="FFFFFF"/>
        </w:rPr>
        <w:t xml:space="preserve">(regionalnoj) samoupravi i činjenice da su </w:t>
      </w:r>
      <w:r w:rsidR="00FB3F8A" w:rsidRPr="006704DD">
        <w:rPr>
          <w:rFonts w:ascii="Verdana" w:hAnsi="Verdana" w:cs="Arial"/>
          <w:sz w:val="20"/>
          <w:szCs w:val="20"/>
          <w:shd w:val="clear" w:color="auto" w:fill="FFFFFF"/>
        </w:rPr>
        <w:t xml:space="preserve">dva puta </w:t>
      </w:r>
      <w:r w:rsidRPr="006704DD">
        <w:rPr>
          <w:rFonts w:ascii="Verdana" w:hAnsi="Verdana" w:cs="Arial"/>
          <w:sz w:val="20"/>
          <w:szCs w:val="20"/>
          <w:shd w:val="clear" w:color="auto" w:fill="FFFFFF"/>
        </w:rPr>
        <w:t xml:space="preserve">donesene izmjene i dopune Poslovnika, </w:t>
      </w:r>
      <w:r w:rsidR="00FB3F8A" w:rsidRPr="006704DD">
        <w:rPr>
          <w:rFonts w:ascii="Verdana" w:hAnsi="Verdana" w:cs="Arial"/>
          <w:sz w:val="20"/>
          <w:szCs w:val="20"/>
          <w:shd w:val="clear" w:color="auto" w:fill="FFFFFF"/>
        </w:rPr>
        <w:t>donesen</w:t>
      </w:r>
      <w:r w:rsidRPr="006704DD">
        <w:rPr>
          <w:rFonts w:ascii="Verdana" w:hAnsi="Verdana" w:cs="Arial"/>
          <w:sz w:val="20"/>
          <w:szCs w:val="20"/>
          <w:shd w:val="clear" w:color="auto" w:fill="FFFFFF"/>
        </w:rPr>
        <w:t xml:space="preserve"> je novi Poslovnik umjesto izrade prijedloga Poslovničke odluke o izmjenama i dopunama Poslovnika Općinskog vijeća Općine Punat.</w:t>
      </w:r>
    </w:p>
    <w:p w:rsidR="000D1B3A" w:rsidRPr="006704DD" w:rsidRDefault="000D1B3A" w:rsidP="000D1B3A">
      <w:pPr>
        <w:pStyle w:val="BodyText"/>
        <w:jc w:val="both"/>
        <w:rPr>
          <w:rFonts w:ascii="Verdana" w:eastAsia="Calibri" w:hAnsi="Verdana"/>
          <w:sz w:val="20"/>
          <w:szCs w:val="20"/>
        </w:rPr>
      </w:pPr>
    </w:p>
    <w:p w:rsidR="000D1B3A" w:rsidRPr="006704DD" w:rsidRDefault="000D1B3A" w:rsidP="0050566F">
      <w:pPr>
        <w:pStyle w:val="ListParagraph"/>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t>Odluka o ustrojstvu i djelokrugu općinske uprave Općine Punat</w:t>
      </w:r>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12/18)</w:t>
      </w:r>
    </w:p>
    <w:p w:rsidR="000D1B3A" w:rsidRPr="006704DD" w:rsidRDefault="000D1B3A" w:rsidP="000D1B3A">
      <w:pPr>
        <w:widowControl w:val="0"/>
        <w:suppressAutoHyphens/>
        <w:ind w:firstLine="360"/>
        <w:jc w:val="both"/>
        <w:rPr>
          <w:rFonts w:ascii="Verdana" w:hAnsi="Verdana" w:cs="Arial"/>
          <w:kern w:val="2"/>
          <w:sz w:val="20"/>
          <w:szCs w:val="20"/>
          <w:lang w:eastAsia="hi-IN" w:bidi="hi-IN"/>
        </w:rPr>
      </w:pPr>
      <w:r w:rsidRPr="006704DD">
        <w:rPr>
          <w:rFonts w:ascii="Verdana" w:hAnsi="Verdana" w:cs="Arial"/>
          <w:kern w:val="2"/>
          <w:sz w:val="20"/>
          <w:szCs w:val="20"/>
          <w:lang w:eastAsia="hi-IN" w:bidi="hi-IN"/>
        </w:rPr>
        <w:t>Člankom 35. stavkom 1. točkom 4. ZLRS i člankom 31. Statuta Općine Punat propisano je da predstavničko tijelo uređuje ustrojstvo i djelokrug upravnih tijela jedinice lokalne samouprave i u tu svrhu donosi opći akt, a što je propisano člankom 53. ZLRS. Općina Punat donijela je Odluku o ustroju Jedinstvenog upravnog odjela Općine Punat (»Službene novine Primorsko-goranske županije«, br. 26/2001, 25/2003 i 49/2006), a koja odluka je stavljena izvan snage donošenjem statuta Općine Punat 2009. godine. Sada nevažećim statutom uredio se ustroj Jedinstvenog upravnog odjela Općine Punat, a što je u suprotnosti s gore navedenim odredbama ZLRS. Na sjednici Općinskog vijeća održanoj 27. ožujka 2018. godine</w:t>
      </w:r>
      <w:r w:rsidR="00FB3F8A" w:rsidRPr="006704DD">
        <w:rPr>
          <w:rFonts w:ascii="Verdana" w:hAnsi="Verdana" w:cs="Arial"/>
          <w:kern w:val="2"/>
          <w:sz w:val="20"/>
          <w:szCs w:val="20"/>
          <w:lang w:eastAsia="hi-IN" w:bidi="hi-IN"/>
        </w:rPr>
        <w:t xml:space="preserve"> donesen</w:t>
      </w:r>
      <w:r w:rsidRPr="006704DD">
        <w:rPr>
          <w:rFonts w:ascii="Verdana" w:hAnsi="Verdana" w:cs="Arial"/>
          <w:kern w:val="2"/>
          <w:sz w:val="20"/>
          <w:szCs w:val="20"/>
          <w:lang w:eastAsia="hi-IN" w:bidi="hi-IN"/>
        </w:rPr>
        <w:t xml:space="preserve"> je novi Statut Općine Punat, </w:t>
      </w:r>
      <w:r w:rsidRPr="006704DD">
        <w:rPr>
          <w:rFonts w:ascii="Verdana" w:hAnsi="Verdana" w:cs="Arial"/>
          <w:kern w:val="2"/>
          <w:sz w:val="20"/>
          <w:szCs w:val="20"/>
          <w:shd w:val="clear" w:color="auto" w:fill="FFFFFF"/>
          <w:lang w:eastAsia="hi-IN" w:bidi="hi-IN"/>
        </w:rPr>
        <w:t>a iz kojeg su izuzete odredbe o Jedinstvenom upravnom odjelu Općine Punat i djelokrugu rada jer se isto uređuje posebnom odlukom Općinskog vijeća. Predmetnom odlukom</w:t>
      </w:r>
      <w:r w:rsidRPr="006704DD">
        <w:rPr>
          <w:rFonts w:ascii="Verdana" w:hAnsi="Verdana" w:cs="Arial"/>
          <w:kern w:val="2"/>
          <w:sz w:val="20"/>
          <w:szCs w:val="20"/>
          <w:lang w:eastAsia="hi-IN" w:bidi="hi-IN"/>
        </w:rPr>
        <w:t xml:space="preserve"> </w:t>
      </w:r>
      <w:r w:rsidRPr="006704DD">
        <w:rPr>
          <w:rFonts w:ascii="Verdana" w:hAnsi="Verdana" w:cs="Arial"/>
          <w:bCs/>
          <w:sz w:val="20"/>
          <w:szCs w:val="20"/>
          <w:lang w:eastAsia="en-GB"/>
        </w:rPr>
        <w:t>ustrojstvo i djelokrug općinske uprave Općine Punat organizirano je kao Jedinstveni upravni odjel Općine Punat.</w:t>
      </w:r>
    </w:p>
    <w:p w:rsidR="000D1B3A" w:rsidRPr="006704DD" w:rsidRDefault="000D1B3A" w:rsidP="000D1B3A">
      <w:pPr>
        <w:widowControl w:val="0"/>
        <w:suppressAutoHyphens/>
        <w:jc w:val="both"/>
        <w:rPr>
          <w:rFonts w:ascii="Verdana" w:hAnsi="Verdana" w:cs="Arial"/>
          <w:kern w:val="2"/>
          <w:sz w:val="20"/>
          <w:szCs w:val="20"/>
          <w:lang w:eastAsia="hi-IN" w:bidi="hi-IN"/>
        </w:rPr>
      </w:pPr>
    </w:p>
    <w:p w:rsidR="000D1B3A" w:rsidRPr="006704DD" w:rsidRDefault="000D1B3A" w:rsidP="000D1B3A">
      <w:pPr>
        <w:pStyle w:val="ListParagraph"/>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lastRenderedPageBreak/>
        <w:t xml:space="preserve">Odluka o koeficijentima za obračun plaće službenika i namještenika u Jedinstvenom upravnom odjelu Općine Punat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12/18)</w:t>
      </w:r>
    </w:p>
    <w:p w:rsidR="000D1B3A" w:rsidRPr="006704DD" w:rsidRDefault="000D1B3A" w:rsidP="005C202E">
      <w:pPr>
        <w:ind w:firstLine="720"/>
        <w:jc w:val="both"/>
        <w:rPr>
          <w:rFonts w:ascii="Verdana" w:hAnsi="Verdana"/>
          <w:sz w:val="20"/>
          <w:szCs w:val="20"/>
          <w:lang w:val="en-US"/>
        </w:rPr>
      </w:pPr>
      <w:r w:rsidRPr="006704DD">
        <w:rPr>
          <w:rFonts w:ascii="Verdana" w:hAnsi="Verdana"/>
          <w:sz w:val="20"/>
          <w:szCs w:val="20"/>
        </w:rPr>
        <w:t>Odluku o koeficijentima za obračun plaće službenika i namještenika u Jedinstvenom upravnom odjelu Općine Punat donijelo je Općinsko vijeće Općine Punat na sjednici održanoj 27. rujna 2013. godine, a ista Odluka objavljena je u „</w:t>
      </w:r>
      <w:proofErr w:type="spellStart"/>
      <w:r w:rsidRPr="006704DD">
        <w:rPr>
          <w:rFonts w:ascii="Verdana" w:hAnsi="Verdana"/>
          <w:sz w:val="20"/>
          <w:szCs w:val="20"/>
          <w:lang w:val="en-US"/>
        </w:rPr>
        <w:t>Službenim</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novinama</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Primorsko-goranske</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županije</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broj</w:t>
      </w:r>
      <w:proofErr w:type="spellEnd"/>
      <w:r w:rsidRPr="006704DD">
        <w:rPr>
          <w:rFonts w:ascii="Verdana" w:hAnsi="Verdana"/>
          <w:sz w:val="20"/>
          <w:szCs w:val="20"/>
          <w:lang w:val="en-US"/>
        </w:rPr>
        <w:t xml:space="preserve"> 36/13. </w:t>
      </w:r>
      <w:proofErr w:type="spellStart"/>
      <w:r w:rsidRPr="006704DD">
        <w:rPr>
          <w:rFonts w:ascii="Verdana" w:hAnsi="Verdana"/>
          <w:sz w:val="20"/>
          <w:szCs w:val="20"/>
          <w:lang w:val="en-US"/>
        </w:rPr>
        <w:t>Izmjena</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i</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dopuna</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Odluke</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donesena</w:t>
      </w:r>
      <w:proofErr w:type="spellEnd"/>
      <w:r w:rsidRPr="006704DD">
        <w:rPr>
          <w:rFonts w:ascii="Verdana" w:hAnsi="Verdana"/>
          <w:sz w:val="20"/>
          <w:szCs w:val="20"/>
          <w:lang w:val="en-US"/>
        </w:rPr>
        <w:t xml:space="preserve"> je </w:t>
      </w:r>
      <w:proofErr w:type="spellStart"/>
      <w:proofErr w:type="gramStart"/>
      <w:r w:rsidRPr="006704DD">
        <w:rPr>
          <w:rFonts w:ascii="Verdana" w:hAnsi="Verdana"/>
          <w:sz w:val="20"/>
          <w:szCs w:val="20"/>
          <w:lang w:val="en-US"/>
        </w:rPr>
        <w:t>na</w:t>
      </w:r>
      <w:proofErr w:type="spellEnd"/>
      <w:proofErr w:type="gramEnd"/>
      <w:r w:rsidRPr="006704DD">
        <w:rPr>
          <w:rFonts w:ascii="Verdana" w:hAnsi="Verdana"/>
          <w:sz w:val="20"/>
          <w:szCs w:val="20"/>
          <w:lang w:val="en-US"/>
        </w:rPr>
        <w:t xml:space="preserve"> </w:t>
      </w:r>
      <w:proofErr w:type="spellStart"/>
      <w:r w:rsidRPr="006704DD">
        <w:rPr>
          <w:rFonts w:ascii="Verdana" w:hAnsi="Verdana"/>
          <w:sz w:val="20"/>
          <w:szCs w:val="20"/>
          <w:lang w:val="en-US"/>
        </w:rPr>
        <w:t>sjednici</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Općinskog</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vijeća</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održanoj</w:t>
      </w:r>
      <w:proofErr w:type="spellEnd"/>
      <w:r w:rsidRPr="006704DD">
        <w:rPr>
          <w:rFonts w:ascii="Verdana" w:hAnsi="Verdana"/>
          <w:sz w:val="20"/>
          <w:szCs w:val="20"/>
          <w:lang w:val="en-US"/>
        </w:rPr>
        <w:t xml:space="preserve"> 19. </w:t>
      </w:r>
      <w:proofErr w:type="spellStart"/>
      <w:proofErr w:type="gramStart"/>
      <w:r w:rsidRPr="006704DD">
        <w:rPr>
          <w:rFonts w:ascii="Verdana" w:hAnsi="Verdana"/>
          <w:sz w:val="20"/>
          <w:szCs w:val="20"/>
          <w:lang w:val="en-US"/>
        </w:rPr>
        <w:t>prosinca</w:t>
      </w:r>
      <w:proofErr w:type="spellEnd"/>
      <w:proofErr w:type="gramEnd"/>
      <w:r w:rsidRPr="006704DD">
        <w:rPr>
          <w:rFonts w:ascii="Verdana" w:hAnsi="Verdana"/>
          <w:sz w:val="20"/>
          <w:szCs w:val="20"/>
          <w:lang w:val="en-US"/>
        </w:rPr>
        <w:t xml:space="preserve"> 2014. </w:t>
      </w:r>
      <w:proofErr w:type="spellStart"/>
      <w:proofErr w:type="gramStart"/>
      <w:r w:rsidRPr="006704DD">
        <w:rPr>
          <w:rFonts w:ascii="Verdana" w:hAnsi="Verdana"/>
          <w:sz w:val="20"/>
          <w:szCs w:val="20"/>
          <w:lang w:val="en-US"/>
        </w:rPr>
        <w:t>godine</w:t>
      </w:r>
      <w:proofErr w:type="spellEnd"/>
      <w:proofErr w:type="gramEnd"/>
      <w:r w:rsidRPr="006704DD">
        <w:rPr>
          <w:rFonts w:ascii="Verdana" w:hAnsi="Verdana"/>
          <w:sz w:val="20"/>
          <w:szCs w:val="20"/>
          <w:lang w:val="en-US"/>
        </w:rPr>
        <w:t xml:space="preserve"> </w:t>
      </w:r>
      <w:proofErr w:type="spellStart"/>
      <w:r w:rsidRPr="006704DD">
        <w:rPr>
          <w:rFonts w:ascii="Verdana" w:hAnsi="Verdana"/>
          <w:sz w:val="20"/>
          <w:szCs w:val="20"/>
          <w:lang w:val="en-US"/>
        </w:rPr>
        <w:t>koja</w:t>
      </w:r>
      <w:proofErr w:type="spellEnd"/>
      <w:r w:rsidRPr="006704DD">
        <w:rPr>
          <w:rFonts w:ascii="Verdana" w:hAnsi="Verdana"/>
          <w:sz w:val="20"/>
          <w:szCs w:val="20"/>
          <w:lang w:val="en-US"/>
        </w:rPr>
        <w:t xml:space="preserve"> je </w:t>
      </w:r>
      <w:proofErr w:type="spellStart"/>
      <w:r w:rsidRPr="006704DD">
        <w:rPr>
          <w:rFonts w:ascii="Verdana" w:hAnsi="Verdana"/>
          <w:sz w:val="20"/>
          <w:szCs w:val="20"/>
          <w:lang w:val="en-US"/>
        </w:rPr>
        <w:t>objavljena</w:t>
      </w:r>
      <w:proofErr w:type="spellEnd"/>
      <w:r w:rsidRPr="006704DD">
        <w:rPr>
          <w:rFonts w:ascii="Verdana" w:hAnsi="Verdana"/>
          <w:sz w:val="20"/>
          <w:szCs w:val="20"/>
          <w:lang w:val="en-US"/>
        </w:rPr>
        <w:t xml:space="preserve"> u “</w:t>
      </w:r>
      <w:proofErr w:type="spellStart"/>
      <w:r w:rsidRPr="006704DD">
        <w:rPr>
          <w:rFonts w:ascii="Verdana" w:hAnsi="Verdana"/>
          <w:sz w:val="20"/>
          <w:szCs w:val="20"/>
          <w:lang w:val="en-US"/>
        </w:rPr>
        <w:t>Službenim</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novinama</w:t>
      </w:r>
      <w:proofErr w:type="spellEnd"/>
      <w:r w:rsidRPr="006704DD">
        <w:rPr>
          <w:rFonts w:ascii="Verdana" w:hAnsi="Verdana"/>
          <w:sz w:val="20"/>
          <w:szCs w:val="20"/>
          <w:lang w:val="en-US"/>
        </w:rPr>
        <w:t xml:space="preserve"> </w:t>
      </w:r>
      <w:proofErr w:type="spellStart"/>
      <w:r w:rsidRPr="006704DD">
        <w:rPr>
          <w:rFonts w:ascii="Verdana" w:hAnsi="Verdana"/>
          <w:sz w:val="20"/>
          <w:szCs w:val="20"/>
          <w:lang w:val="en-US"/>
        </w:rPr>
        <w:t>Primorsko-</w:t>
      </w:r>
      <w:r w:rsidR="005C202E" w:rsidRPr="006704DD">
        <w:rPr>
          <w:rFonts w:ascii="Verdana" w:hAnsi="Verdana"/>
          <w:sz w:val="20"/>
          <w:szCs w:val="20"/>
          <w:lang w:val="en-US"/>
        </w:rPr>
        <w:t>goranske</w:t>
      </w:r>
      <w:proofErr w:type="spellEnd"/>
      <w:r w:rsidR="005C202E" w:rsidRPr="006704DD">
        <w:rPr>
          <w:rFonts w:ascii="Verdana" w:hAnsi="Verdana"/>
          <w:sz w:val="20"/>
          <w:szCs w:val="20"/>
          <w:lang w:val="en-US"/>
        </w:rPr>
        <w:t xml:space="preserve"> </w:t>
      </w:r>
      <w:proofErr w:type="spellStart"/>
      <w:r w:rsidR="005C202E" w:rsidRPr="006704DD">
        <w:rPr>
          <w:rFonts w:ascii="Verdana" w:hAnsi="Verdana"/>
          <w:sz w:val="20"/>
          <w:szCs w:val="20"/>
          <w:lang w:val="en-US"/>
        </w:rPr>
        <w:t>županije</w:t>
      </w:r>
      <w:proofErr w:type="spellEnd"/>
      <w:r w:rsidR="005C202E" w:rsidRPr="006704DD">
        <w:rPr>
          <w:rFonts w:ascii="Verdana" w:hAnsi="Verdana"/>
          <w:sz w:val="20"/>
          <w:szCs w:val="20"/>
          <w:lang w:val="en-US"/>
        </w:rPr>
        <w:t xml:space="preserve">”, </w:t>
      </w:r>
      <w:proofErr w:type="spellStart"/>
      <w:r w:rsidR="005C202E" w:rsidRPr="006704DD">
        <w:rPr>
          <w:rFonts w:ascii="Verdana" w:hAnsi="Verdana"/>
          <w:sz w:val="20"/>
          <w:szCs w:val="20"/>
          <w:lang w:val="en-US"/>
        </w:rPr>
        <w:t>broj</w:t>
      </w:r>
      <w:proofErr w:type="spellEnd"/>
      <w:r w:rsidR="005C202E" w:rsidRPr="006704DD">
        <w:rPr>
          <w:rFonts w:ascii="Verdana" w:hAnsi="Verdana"/>
          <w:sz w:val="20"/>
          <w:szCs w:val="20"/>
          <w:lang w:val="en-US"/>
        </w:rPr>
        <w:t xml:space="preserve"> 40/14. </w:t>
      </w:r>
      <w:r w:rsidRPr="006704DD">
        <w:rPr>
          <w:rFonts w:ascii="Verdana" w:hAnsi="Verdana"/>
          <w:sz w:val="20"/>
          <w:szCs w:val="20"/>
        </w:rPr>
        <w:t>Zakonom o plaćama u lokalnoj i područnoj (regionalnoj) samoupravi određeno je da plaću službenika i namještenika u upravnom tijelu jedinice lokalne samouprave čini umnožak koeficijenta složenosti poslova radnog mjesta na koje je službenik odnosno namještenik raspoređen i osnovice za obračun plaće, uvećano za 0,5% za svaku navršenu godinu radnog staža. Uredbom o klasifikaciji radnih mjesta propisani su nazivi radnih mjesta te su radna mjesta svrstana u kategorije, potkategorije, razine i klasifikacijske rangove. Važnost potkategorije i razine potkategorije radnog mjesta u ukupnoj klasifikaciji radnih mjesta određuje se klasifikacijskim rangom. Klasifikacijski rang osnova je za vrednovanje radnih mjesta. Uredbom nisu propisani koeficijenti za pojedina radna mjesta, već je propisano da radna mjesta unutar pojedinog klasifikacijskog ranga mogu biti jednako ili različito vrednovana, ali da radna mjesta s klasifikacijskim rangom višeg rednog broja ne mogu biti vrednovana jednako ili više od radnog mjesta s klasifikacijskim rangom nižeg rednog broja. Službenici koji su već duže vrijeme na istom radnom mjestu stekli su uvjete za napredovanje sukladno Zakonu o službenicima i namještenicima u lokalnoj i područnoj (regionalnoj) samoupravi te su predviđena nova radna mjesta na koja bi se isti rasporedili. Bilo je potrebno utvrditi koeficijente za radna mjesta za normalno funkcioniranje službe, jer je utvrđeno da neke stručne spreme nedostaju te da se poslovi takvih radnih mjesta ne mogu kvalitetno obavljati. Za neka radna mjesta koeficijenti su se povećali, a za neka smanjili, a sve kako bi se korektno utvrdila i cijenila kvaliteta i obujam poslova. Također većina koeficijenata se nije mijenjala od 2012. godine.</w:t>
      </w:r>
    </w:p>
    <w:p w:rsidR="000D1B3A" w:rsidRPr="006704DD" w:rsidRDefault="000D1B3A" w:rsidP="000D1B3A">
      <w:pPr>
        <w:pStyle w:val="ListParagraph"/>
        <w:rPr>
          <w:rFonts w:ascii="Verdana" w:hAnsi="Verdana"/>
          <w:sz w:val="20"/>
          <w:szCs w:val="20"/>
        </w:rPr>
      </w:pPr>
    </w:p>
    <w:p w:rsidR="000D1B3A" w:rsidRPr="006704DD" w:rsidRDefault="000D1B3A" w:rsidP="0050566F">
      <w:pPr>
        <w:pStyle w:val="ListParagraph"/>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t xml:space="preserve">Odluka o osnovici i koeficijentu za obračun plaće općinskog načelnika i zamjenika općinskog načelnika i visini naknade za rad općinskog načelnika i zamjenika općinskog načelnika koji dužnost obnašaju bez zasnivanja radnog odnosa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12/18)</w:t>
      </w:r>
    </w:p>
    <w:p w:rsidR="000D1B3A" w:rsidRPr="006704DD" w:rsidRDefault="000D1B3A" w:rsidP="000D1B3A">
      <w:pPr>
        <w:pStyle w:val="ListParagraph"/>
        <w:autoSpaceDE w:val="0"/>
        <w:autoSpaceDN w:val="0"/>
        <w:adjustRightInd w:val="0"/>
        <w:ind w:left="0" w:firstLine="357"/>
        <w:jc w:val="both"/>
        <w:rPr>
          <w:rFonts w:ascii="Verdana" w:hAnsi="Verdana"/>
          <w:sz w:val="20"/>
          <w:szCs w:val="20"/>
        </w:rPr>
      </w:pPr>
      <w:r w:rsidRPr="006704DD">
        <w:rPr>
          <w:rFonts w:ascii="Verdana" w:hAnsi="Verdana"/>
          <w:sz w:val="20"/>
          <w:szCs w:val="20"/>
        </w:rPr>
        <w:t>Sukladno članku 3. Zakona o plaćama u lokalnoj i područnoj (regionalnoj) samoupravi („Narodne novine“, broj 28/10) osnovicu i koeficijente za obračun plaće općinskog načelnika i njegovog zamjenika određuje odlukom predstavničko tijelo jedinice lokalne i područne (regionalne) samouprave u kojoj obnašaju dužnost, na prijedlog župana, gradonačelnika, odnosno općinskog načelnika. Osnovica za obračun plaće nije se mijenjala od 2010. godine dok se u međuvremenu državnim službenicima tri puta povećavala. Naime, Vlada RH je 2009. godine donijela Odluku o visini osnovice za obračun plaće za državne službenike i namještenike („Narodne novine“, broj 40/09). Istom je utvrđena osnovica za obračun plaće za državne službenike i namještenike u visini od 5.108,84 kune bruto i primjenjuje se od 1. travnja 2009. godine. Dana 29. ožujka 2010. godine Općinsko vijeće donijelo je Odluku o osnovici i koeficijentima za obračun plaće općinskog načelnika i zamjenika općinskog načelnika („Službene  novine Primorsko-goranske županije”, broj 11/10) kojom je osnovica utvrđena u visini od 5.108,84 kn, jednako kao i državnim službenicima. S obzirom da je od studenoga 2017. godine povećana osnovica državnim službenicima i javnim službama na 5.421,54 kn općinski načelnik donio je Odluku o koeficijentima za obračun plaće službenika i namještenika u Jedinstvenom upravnom odjelu Općine Punat kojom je izjednačio osnovicu s državnim i javnim službama. Ovim prijedlogom odluke usklađena je osnovica i koeficijenti za obračun plaća općinskog načelnika i zamjenika općinskog načelnika sa Zakonom o plaćama u lokalnoj i područnoj regionalnoj samoupravi, a sukladno povećanju osnovice za službenike i namještenike.</w:t>
      </w:r>
    </w:p>
    <w:p w:rsidR="000D1B3A" w:rsidRPr="006704DD" w:rsidRDefault="000D1B3A" w:rsidP="000D1B3A">
      <w:pPr>
        <w:rPr>
          <w:rFonts w:ascii="Verdana" w:hAnsi="Verdana"/>
          <w:sz w:val="20"/>
          <w:szCs w:val="20"/>
        </w:rPr>
      </w:pPr>
    </w:p>
    <w:p w:rsidR="000D1B3A" w:rsidRPr="006704DD" w:rsidRDefault="000D1B3A" w:rsidP="0050566F">
      <w:pPr>
        <w:pStyle w:val="ListParagraph"/>
        <w:numPr>
          <w:ilvl w:val="0"/>
          <w:numId w:val="37"/>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sz w:val="20"/>
          <w:szCs w:val="20"/>
        </w:rPr>
        <w:t xml:space="preserve">Odluka o organizaciji i načinu naplate parkiranja na području Općine Punat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12/18 </w:t>
      </w:r>
      <w:proofErr w:type="spellStart"/>
      <w:r w:rsidRPr="006704DD">
        <w:rPr>
          <w:rFonts w:ascii="Verdana" w:eastAsia="Calibri" w:hAnsi="Verdana"/>
          <w:b/>
          <w:sz w:val="20"/>
          <w:szCs w:val="20"/>
          <w:lang w:val="en-GB"/>
        </w:rPr>
        <w:t>i</w:t>
      </w:r>
      <w:proofErr w:type="spellEnd"/>
      <w:r w:rsidRPr="006704DD">
        <w:rPr>
          <w:rFonts w:ascii="Verdana" w:eastAsia="Calibri" w:hAnsi="Verdana"/>
          <w:b/>
          <w:sz w:val="20"/>
          <w:szCs w:val="20"/>
          <w:lang w:val="en-GB"/>
        </w:rPr>
        <w:t xml:space="preserve"> 18/18)</w:t>
      </w:r>
    </w:p>
    <w:p w:rsidR="0036628E" w:rsidRPr="006704DD" w:rsidRDefault="0036628E" w:rsidP="0036628E">
      <w:pPr>
        <w:ind w:firstLine="360"/>
        <w:jc w:val="both"/>
        <w:rPr>
          <w:rFonts w:ascii="Verdana" w:eastAsiaTheme="minorHAnsi" w:hAnsi="Verdana"/>
          <w:sz w:val="20"/>
          <w:szCs w:val="20"/>
        </w:rPr>
      </w:pPr>
      <w:r w:rsidRPr="006704DD">
        <w:rPr>
          <w:rFonts w:ascii="Verdana" w:eastAsiaTheme="minorHAnsi" w:hAnsi="Verdana"/>
          <w:sz w:val="20"/>
          <w:szCs w:val="20"/>
        </w:rPr>
        <w:lastRenderedPageBreak/>
        <w:t>Zakonom o sigurnosti prometa na cestama (»Narodne novine« broj 67/08, 48/10, 74/11, 80/13, 158/13, 92/14, 64/15 i 108/17) određeno je da jedinice lokalne samouprave uređuju promet na svojem području tako da određuju parkirališne površine i način parkiranja, zabrane parkiranja i mjesta ograničenog parkiranja.</w:t>
      </w:r>
      <w:r w:rsidR="005C202E" w:rsidRPr="006704DD">
        <w:rPr>
          <w:rFonts w:ascii="Verdana" w:eastAsiaTheme="minorHAnsi" w:hAnsi="Verdana"/>
          <w:sz w:val="20"/>
          <w:szCs w:val="20"/>
        </w:rPr>
        <w:t xml:space="preserve"> </w:t>
      </w:r>
      <w:r w:rsidRPr="006704DD">
        <w:rPr>
          <w:rFonts w:ascii="Verdana" w:eastAsiaTheme="minorHAnsi" w:hAnsi="Verdana"/>
          <w:sz w:val="20"/>
          <w:szCs w:val="20"/>
        </w:rPr>
        <w:t xml:space="preserve">Ovom Odlukom uređuje se tako promet na javnoprometnim površinama na području Općine Punat te utvrđuju parkirališne površine i način parkiranja, zabrana parkiranja i mjesta ograničenog parkiranja, način naplate parkiranja i rezervirana parkirališna mjesta. Ovom Odlukom uvodi se kao novina raspisivanje javnog poziva na rezerviranim parkirališnim mjestima. Javni poziv </w:t>
      </w:r>
      <w:r w:rsidR="00FB3F8A" w:rsidRPr="006704DD">
        <w:rPr>
          <w:rFonts w:ascii="Verdana" w:eastAsiaTheme="minorHAnsi" w:hAnsi="Verdana"/>
          <w:sz w:val="20"/>
          <w:szCs w:val="20"/>
        </w:rPr>
        <w:t>se</w:t>
      </w:r>
      <w:r w:rsidRPr="006704DD">
        <w:rPr>
          <w:rFonts w:ascii="Verdana" w:eastAsiaTheme="minorHAnsi" w:hAnsi="Verdana"/>
          <w:sz w:val="20"/>
          <w:szCs w:val="20"/>
        </w:rPr>
        <w:t xml:space="preserve"> raspis</w:t>
      </w:r>
      <w:r w:rsidR="00FB3F8A" w:rsidRPr="006704DD">
        <w:rPr>
          <w:rFonts w:ascii="Verdana" w:eastAsiaTheme="minorHAnsi" w:hAnsi="Verdana"/>
          <w:sz w:val="20"/>
          <w:szCs w:val="20"/>
        </w:rPr>
        <w:t xml:space="preserve">uje </w:t>
      </w:r>
      <w:r w:rsidRPr="006704DD">
        <w:rPr>
          <w:rFonts w:ascii="Verdana" w:eastAsiaTheme="minorHAnsi" w:hAnsi="Verdana"/>
          <w:sz w:val="20"/>
          <w:szCs w:val="20"/>
        </w:rPr>
        <w:t>za sva ona parkirališna mjesta koja su u cijelosti na javnoj površini, dok ona parkirališna mjesta koja su djelomično u privatnom vlasništvu dodjel</w:t>
      </w:r>
      <w:r w:rsidR="00A0611B" w:rsidRPr="006704DD">
        <w:rPr>
          <w:rFonts w:ascii="Verdana" w:eastAsiaTheme="minorHAnsi" w:hAnsi="Verdana"/>
          <w:sz w:val="20"/>
          <w:szCs w:val="20"/>
        </w:rPr>
        <w:t>juju se</w:t>
      </w:r>
      <w:r w:rsidRPr="006704DD">
        <w:rPr>
          <w:rFonts w:ascii="Verdana" w:eastAsiaTheme="minorHAnsi" w:hAnsi="Verdana"/>
          <w:sz w:val="20"/>
          <w:szCs w:val="20"/>
        </w:rPr>
        <w:t xml:space="preserve"> neposredno. Uz ostala stalna javna parkirališta pod naplatom dodano je parkiralište broj 9: </w:t>
      </w:r>
      <w:proofErr w:type="spellStart"/>
      <w:r w:rsidRPr="006704DD">
        <w:rPr>
          <w:rFonts w:ascii="Verdana" w:eastAsiaTheme="minorHAnsi" w:hAnsi="Verdana"/>
          <w:sz w:val="20"/>
          <w:szCs w:val="20"/>
        </w:rPr>
        <w:t>Punćale</w:t>
      </w:r>
      <w:proofErr w:type="spellEnd"/>
      <w:r w:rsidRPr="006704DD">
        <w:rPr>
          <w:rFonts w:ascii="Verdana" w:eastAsiaTheme="minorHAnsi" w:hAnsi="Verdana"/>
          <w:sz w:val="20"/>
          <w:szCs w:val="20"/>
        </w:rPr>
        <w:t>. Na prijedlog Odluke, sukladno odredbi članka 5. stavka 1. Zakona o sigurnosti prometa na cestama ishođena je prethodna suglasnost Ministarstva unutarnjih poslova, Policijske uprave Primorsko - goranske, Sektora policije, Službe za sigurnost cestovnog prometa.</w:t>
      </w:r>
    </w:p>
    <w:p w:rsidR="00EB7B2C" w:rsidRPr="006704DD" w:rsidRDefault="00EB7B2C" w:rsidP="000D1B3A">
      <w:pPr>
        <w:tabs>
          <w:tab w:val="num" w:pos="709"/>
        </w:tabs>
        <w:jc w:val="both"/>
        <w:rPr>
          <w:rFonts w:ascii="Verdana" w:hAnsi="Verdana"/>
          <w:b/>
          <w:sz w:val="20"/>
          <w:szCs w:val="20"/>
        </w:rPr>
      </w:pPr>
    </w:p>
    <w:p w:rsidR="000D1B3A" w:rsidRPr="006704DD" w:rsidRDefault="0050566F" w:rsidP="000D1B3A">
      <w:pPr>
        <w:tabs>
          <w:tab w:val="num" w:pos="709"/>
        </w:tabs>
        <w:jc w:val="both"/>
        <w:rPr>
          <w:rFonts w:ascii="Verdana" w:hAnsi="Verdana"/>
          <w:b/>
          <w:sz w:val="20"/>
          <w:szCs w:val="20"/>
          <w:u w:val="single"/>
        </w:rPr>
      </w:pPr>
      <w:r w:rsidRPr="006704DD">
        <w:rPr>
          <w:rFonts w:ascii="Verdana" w:hAnsi="Verdana"/>
          <w:b/>
          <w:sz w:val="20"/>
          <w:szCs w:val="20"/>
        </w:rPr>
        <w:tab/>
      </w:r>
      <w:r w:rsidR="000D1B3A" w:rsidRPr="006704DD">
        <w:rPr>
          <w:rFonts w:ascii="Verdana" w:hAnsi="Verdana"/>
          <w:b/>
          <w:sz w:val="20"/>
          <w:szCs w:val="20"/>
          <w:u w:val="single"/>
        </w:rPr>
        <w:t>Odluke općinskog načelnika</w:t>
      </w:r>
    </w:p>
    <w:p w:rsidR="000D1B3A" w:rsidRPr="006704DD" w:rsidRDefault="000D1B3A" w:rsidP="000D1B3A">
      <w:pPr>
        <w:tabs>
          <w:tab w:val="num" w:pos="709"/>
        </w:tabs>
        <w:jc w:val="both"/>
        <w:rPr>
          <w:rFonts w:ascii="Verdana" w:hAnsi="Verdana"/>
          <w:b/>
          <w:sz w:val="20"/>
          <w:szCs w:val="20"/>
          <w:lang w:val="it-IT"/>
        </w:rPr>
      </w:pPr>
    </w:p>
    <w:p w:rsidR="000D1B3A" w:rsidRPr="006704DD" w:rsidRDefault="000D1B3A" w:rsidP="0001717F">
      <w:pPr>
        <w:pStyle w:val="ListParagraph"/>
        <w:numPr>
          <w:ilvl w:val="0"/>
          <w:numId w:val="36"/>
        </w:numPr>
        <w:jc w:val="both"/>
        <w:rPr>
          <w:rFonts w:ascii="Verdana" w:hAnsi="Verdana"/>
          <w:b/>
          <w:sz w:val="20"/>
          <w:szCs w:val="20"/>
        </w:rPr>
      </w:pPr>
      <w:r w:rsidRPr="006704DD">
        <w:rPr>
          <w:rFonts w:ascii="Verdana" w:hAnsi="Verdana"/>
          <w:b/>
          <w:sz w:val="20"/>
          <w:szCs w:val="20"/>
          <w:lang w:val="it-IT"/>
        </w:rPr>
        <w:t>Odluka o sufinanciranju boravka djece jasličke skupine u drugim jedinicama lokalne samouprave na otoku Krku (KLASA:080-02/18-01/2, URBROJ:2142-02-02/1-18-10)</w:t>
      </w:r>
    </w:p>
    <w:p w:rsidR="000D1B3A" w:rsidRPr="006704DD" w:rsidRDefault="000D1B3A" w:rsidP="000D1B3A">
      <w:pPr>
        <w:pStyle w:val="ListParagraph"/>
        <w:ind w:left="0" w:firstLine="360"/>
        <w:jc w:val="both"/>
        <w:rPr>
          <w:rFonts w:ascii="Verdana" w:hAnsi="Verdana"/>
          <w:sz w:val="20"/>
          <w:szCs w:val="20"/>
        </w:rPr>
      </w:pPr>
      <w:r w:rsidRPr="006704DD">
        <w:rPr>
          <w:rFonts w:ascii="Verdana" w:hAnsi="Verdana"/>
          <w:sz w:val="20"/>
          <w:szCs w:val="20"/>
        </w:rPr>
        <w:t xml:space="preserve">Odlukom se roditeljima djece jasličke skupine s prebivalištem u Općini Punat, a koji nisu ostvarili pravo na boravak u Dječjem vrtiću „Svete Male Terezije“ zbog popunjenosti odobrava sufinanciranje razlike roditeljske uplate i ekonomske cijene Dječjeg vrtića „Katarina Frankopan“, Krk za pedagošku godinu 2017/2018. U slučaju oslobađanja mjesta u vrtiću u </w:t>
      </w:r>
      <w:proofErr w:type="spellStart"/>
      <w:r w:rsidRPr="006704DD">
        <w:rPr>
          <w:rFonts w:ascii="Verdana" w:hAnsi="Verdana"/>
          <w:sz w:val="20"/>
          <w:szCs w:val="20"/>
        </w:rPr>
        <w:t>Puntu</w:t>
      </w:r>
      <w:proofErr w:type="spellEnd"/>
      <w:r w:rsidRPr="006704DD">
        <w:rPr>
          <w:rFonts w:ascii="Verdana" w:hAnsi="Verdana"/>
          <w:sz w:val="20"/>
          <w:szCs w:val="20"/>
        </w:rPr>
        <w:t xml:space="preserve"> gubi se pravo na sufinanciranje boravka.</w:t>
      </w:r>
    </w:p>
    <w:p w:rsidR="000D1B3A" w:rsidRPr="006704DD" w:rsidRDefault="000D1B3A" w:rsidP="0050566F">
      <w:pPr>
        <w:jc w:val="both"/>
        <w:rPr>
          <w:rFonts w:ascii="Verdana" w:hAnsi="Verdana"/>
          <w:sz w:val="20"/>
          <w:szCs w:val="20"/>
        </w:rPr>
      </w:pPr>
    </w:p>
    <w:p w:rsidR="000D1B3A" w:rsidRPr="006704DD" w:rsidRDefault="000D1B3A" w:rsidP="000D1B3A">
      <w:pPr>
        <w:pStyle w:val="ListParagraph"/>
        <w:numPr>
          <w:ilvl w:val="0"/>
          <w:numId w:val="36"/>
        </w:numPr>
        <w:jc w:val="both"/>
        <w:rPr>
          <w:rFonts w:ascii="Verdana" w:hAnsi="Verdana"/>
          <w:b/>
          <w:sz w:val="20"/>
          <w:szCs w:val="20"/>
        </w:rPr>
      </w:pPr>
      <w:r w:rsidRPr="006704DD">
        <w:rPr>
          <w:rFonts w:ascii="Verdana" w:hAnsi="Verdana"/>
          <w:b/>
          <w:sz w:val="20"/>
          <w:szCs w:val="20"/>
        </w:rPr>
        <w:t>Odluka o izgledu urbane opreme i javnih površina na području Općine Punat (KLASA:080-02/18-01/2, URBROJ:2142-02-02/1-18-21)</w:t>
      </w:r>
    </w:p>
    <w:p w:rsidR="00DB44C3" w:rsidRPr="006704DD" w:rsidRDefault="00DB44C3" w:rsidP="00DB44C3">
      <w:pPr>
        <w:ind w:firstLine="360"/>
        <w:jc w:val="both"/>
        <w:rPr>
          <w:rFonts w:ascii="Verdana" w:hAnsi="Verdana"/>
          <w:sz w:val="20"/>
          <w:szCs w:val="20"/>
        </w:rPr>
      </w:pPr>
      <w:r w:rsidRPr="006704DD">
        <w:rPr>
          <w:rFonts w:ascii="Verdana" w:hAnsi="Verdana"/>
          <w:sz w:val="20"/>
          <w:szCs w:val="20"/>
        </w:rPr>
        <w:t>Općinski načelnik dana 07. svibnja 2018. godine donio je Odluku o izgledu urbane opreme i javnih površina na području Općine Punat na temelju članka 45. Statuta Općine Punat („Službene novine Primorsko – goranske županije“, broj 8/18) i članka 14. Odluke o komunalnom redu Općine Punat („Službene novine Primorsko – goranske županije“, broj 8/18). Navedenom Odlukom definirano je da se javna površina može zakupiti isključivo za obavljanje ugostiteljske djelatnosti te je određeno da se s odredbama navedene Odluke potrebno uskladiti najkasnije do objave javnog natječaj za zakup javnih površina.</w:t>
      </w:r>
    </w:p>
    <w:p w:rsidR="000D1B3A" w:rsidRPr="006704DD" w:rsidRDefault="000D1B3A" w:rsidP="0050566F">
      <w:pPr>
        <w:jc w:val="both"/>
        <w:rPr>
          <w:rFonts w:ascii="Verdana" w:hAnsi="Verdana"/>
          <w:b/>
          <w:sz w:val="20"/>
          <w:szCs w:val="20"/>
        </w:rPr>
      </w:pPr>
    </w:p>
    <w:p w:rsidR="000D1B3A" w:rsidRPr="006704DD" w:rsidRDefault="000D1B3A" w:rsidP="0001717F">
      <w:pPr>
        <w:pStyle w:val="ListParagraph"/>
        <w:numPr>
          <w:ilvl w:val="0"/>
          <w:numId w:val="36"/>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bCs/>
          <w:sz w:val="20"/>
          <w:szCs w:val="20"/>
        </w:rPr>
        <w:t xml:space="preserve"> Odluka o imenovanju članova Upravnog vijeća Dječjeg </w:t>
      </w:r>
      <w:r w:rsidRPr="006704DD">
        <w:rPr>
          <w:rFonts w:ascii="Verdana" w:hAnsi="Verdana"/>
          <w:b/>
          <w:bCs/>
          <w:sz w:val="20"/>
          <w:szCs w:val="20"/>
        </w:rPr>
        <w:br/>
        <w:t>vrtića „Lastavica“</w:t>
      </w:r>
      <w:r w:rsidR="005C202E" w:rsidRPr="006704DD">
        <w:rPr>
          <w:rFonts w:ascii="Verdana" w:hAnsi="Verdana"/>
          <w:b/>
          <w:bCs/>
          <w:sz w:val="20"/>
          <w:szCs w:val="20"/>
        </w:rPr>
        <w:t xml:space="preserve">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7/18)</w:t>
      </w:r>
    </w:p>
    <w:p w:rsidR="000D1B3A" w:rsidRPr="006704DD" w:rsidRDefault="000D1B3A" w:rsidP="000D1B3A">
      <w:pPr>
        <w:pStyle w:val="ListParagraph"/>
        <w:ind w:left="0" w:firstLine="862"/>
        <w:jc w:val="both"/>
        <w:rPr>
          <w:rFonts w:ascii="Verdana" w:hAnsi="Verdana"/>
          <w:sz w:val="20"/>
          <w:szCs w:val="20"/>
        </w:rPr>
      </w:pPr>
      <w:r w:rsidRPr="006704DD">
        <w:rPr>
          <w:rFonts w:ascii="Verdana" w:hAnsi="Verdana"/>
          <w:sz w:val="20"/>
          <w:szCs w:val="20"/>
        </w:rPr>
        <w:t>Općinski načelnik dana 14. ožujka 2018. godine imenovao je članove Upravnog vijeća Dječjeg vrtića »Lastavica« kao predstavnike Općine Punat i to Alicu Karabaić, Maju Polonijo i Irenu Žic-Orlić, na mandat od 4 godine.</w:t>
      </w:r>
    </w:p>
    <w:p w:rsidR="000D1B3A" w:rsidRPr="006704DD" w:rsidRDefault="000D1B3A" w:rsidP="000D1B3A">
      <w:pPr>
        <w:pStyle w:val="ListParagraph"/>
        <w:ind w:left="862"/>
        <w:jc w:val="both"/>
        <w:rPr>
          <w:rFonts w:ascii="Verdana" w:hAnsi="Verdana"/>
          <w:b/>
          <w:sz w:val="20"/>
          <w:szCs w:val="20"/>
        </w:rPr>
      </w:pPr>
    </w:p>
    <w:p w:rsidR="000D1B3A" w:rsidRPr="006704DD" w:rsidRDefault="000D1B3A" w:rsidP="0050566F">
      <w:pPr>
        <w:pStyle w:val="ListParagraph"/>
        <w:numPr>
          <w:ilvl w:val="0"/>
          <w:numId w:val="36"/>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bCs/>
          <w:sz w:val="20"/>
          <w:szCs w:val="20"/>
        </w:rPr>
        <w:t xml:space="preserve">Odluka o osnovici za obračun plaće službenika i namještenika u Jedinstvenom upravnom odjelu Općine Punat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11/18)</w:t>
      </w:r>
    </w:p>
    <w:p w:rsidR="000D1B3A" w:rsidRPr="006704DD" w:rsidRDefault="0001717F" w:rsidP="0001717F">
      <w:pPr>
        <w:autoSpaceDE w:val="0"/>
        <w:autoSpaceDN w:val="0"/>
        <w:adjustRightInd w:val="0"/>
        <w:ind w:firstLine="360"/>
        <w:jc w:val="both"/>
        <w:rPr>
          <w:rFonts w:ascii="Verdana" w:hAnsi="Verdana"/>
          <w:sz w:val="20"/>
          <w:szCs w:val="20"/>
        </w:rPr>
      </w:pPr>
      <w:r w:rsidRPr="006704DD">
        <w:rPr>
          <w:rFonts w:ascii="Verdana" w:hAnsi="Verdana"/>
          <w:sz w:val="20"/>
          <w:szCs w:val="20"/>
        </w:rPr>
        <w:t xml:space="preserve">Osnovica za obračun plaće nije se mijenjala od 2010. godine dok se u međuvremenu državnim službenicima tri puta povećavala. Naime, Vlada RH je 2009. godine donijela Odluku o visini osnovice za obračun plaće za državne službenike i namještenike („Narodne novine“, broj 40/09). Istom je utvrđena osnovica za obračun plaće za državne službenike i namještenike u visini od 5.108,84 kune bruto i primjenjuje se od 1. travnja 2009. godine. S obzirom da je od studenoga 2017. godine povećana osnovica državnim službenicima i javnim službama na 5.421,54 kn općinski načelnik donio je odluku o izjednačavanju s istom. </w:t>
      </w:r>
    </w:p>
    <w:p w:rsidR="000D1B3A" w:rsidRPr="006704DD" w:rsidRDefault="000D1B3A" w:rsidP="000D1B3A">
      <w:pPr>
        <w:pStyle w:val="ListParagraph"/>
        <w:ind w:left="862"/>
        <w:jc w:val="both"/>
        <w:rPr>
          <w:rFonts w:ascii="Verdana" w:hAnsi="Verdana"/>
          <w:b/>
          <w:sz w:val="20"/>
          <w:szCs w:val="20"/>
        </w:rPr>
      </w:pPr>
    </w:p>
    <w:p w:rsidR="000D1B3A" w:rsidRPr="006704DD" w:rsidRDefault="000D1B3A" w:rsidP="0050566F">
      <w:pPr>
        <w:pStyle w:val="ListParagraph"/>
        <w:numPr>
          <w:ilvl w:val="0"/>
          <w:numId w:val="36"/>
        </w:numPr>
        <w:tabs>
          <w:tab w:val="left" w:pos="709"/>
          <w:tab w:val="left" w:pos="7088"/>
        </w:tabs>
        <w:suppressAutoHyphens/>
        <w:autoSpaceDN w:val="0"/>
        <w:jc w:val="both"/>
        <w:rPr>
          <w:rFonts w:ascii="Verdana" w:eastAsia="Calibri" w:hAnsi="Verdana"/>
          <w:b/>
          <w:sz w:val="20"/>
          <w:szCs w:val="20"/>
          <w:lang w:val="en-GB"/>
        </w:rPr>
      </w:pPr>
      <w:r w:rsidRPr="006704DD">
        <w:rPr>
          <w:rFonts w:ascii="Verdana" w:hAnsi="Verdana"/>
          <w:b/>
          <w:bCs/>
          <w:sz w:val="20"/>
          <w:szCs w:val="20"/>
        </w:rPr>
        <w:lastRenderedPageBreak/>
        <w:t xml:space="preserve">Pravilnik o unutarnjem redu Jedinstvenog upravnog odjela </w:t>
      </w:r>
      <w:r w:rsidRPr="006704DD">
        <w:rPr>
          <w:rFonts w:ascii="Verdana" w:hAnsi="Verdana"/>
          <w:b/>
          <w:bCs/>
          <w:sz w:val="20"/>
          <w:szCs w:val="20"/>
        </w:rPr>
        <w:br/>
        <w:t xml:space="preserve">Općine Punat </w:t>
      </w:r>
      <w:r w:rsidRPr="006704DD">
        <w:rPr>
          <w:rFonts w:ascii="Verdana" w:eastAsia="Calibri" w:hAnsi="Verdana"/>
          <w:b/>
          <w:sz w:val="20"/>
          <w:szCs w:val="20"/>
          <w:lang w:val="en-GB"/>
        </w:rPr>
        <w:t>(“</w:t>
      </w:r>
      <w:proofErr w:type="spellStart"/>
      <w:r w:rsidRPr="006704DD">
        <w:rPr>
          <w:rFonts w:ascii="Verdana" w:eastAsia="Calibri" w:hAnsi="Verdana"/>
          <w:b/>
          <w:sz w:val="20"/>
          <w:szCs w:val="20"/>
          <w:lang w:val="en-GB"/>
        </w:rPr>
        <w:t>Službene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novine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Primorsko-goranske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županije</w:t>
      </w:r>
      <w:proofErr w:type="spellEnd"/>
      <w:r w:rsidRPr="006704DD">
        <w:rPr>
          <w:rFonts w:ascii="Verdana" w:eastAsia="Calibri" w:hAnsi="Verdana"/>
          <w:b/>
          <w:sz w:val="20"/>
          <w:szCs w:val="20"/>
          <w:lang w:val="en-GB"/>
        </w:rPr>
        <w:t xml:space="preserve">” </w:t>
      </w:r>
      <w:proofErr w:type="spellStart"/>
      <w:r w:rsidRPr="006704DD">
        <w:rPr>
          <w:rFonts w:ascii="Verdana" w:eastAsia="Calibri" w:hAnsi="Verdana"/>
          <w:b/>
          <w:sz w:val="20"/>
          <w:szCs w:val="20"/>
          <w:lang w:val="en-GB"/>
        </w:rPr>
        <w:t>broj</w:t>
      </w:r>
      <w:proofErr w:type="spellEnd"/>
      <w:r w:rsidRPr="006704DD">
        <w:rPr>
          <w:rFonts w:ascii="Verdana" w:eastAsia="Calibri" w:hAnsi="Verdana"/>
          <w:b/>
          <w:sz w:val="20"/>
          <w:szCs w:val="20"/>
          <w:lang w:val="en-GB"/>
        </w:rPr>
        <w:t xml:space="preserve"> 13/18)</w:t>
      </w:r>
    </w:p>
    <w:p w:rsidR="0001717F" w:rsidRPr="006704DD" w:rsidRDefault="0001717F" w:rsidP="0001717F">
      <w:pPr>
        <w:ind w:firstLine="708"/>
        <w:jc w:val="both"/>
        <w:rPr>
          <w:rFonts w:ascii="Verdana" w:hAnsi="Verdana"/>
          <w:sz w:val="20"/>
          <w:szCs w:val="20"/>
        </w:rPr>
      </w:pPr>
      <w:r w:rsidRPr="006704DD">
        <w:rPr>
          <w:rFonts w:ascii="Verdana" w:hAnsi="Verdana"/>
          <w:sz w:val="20"/>
          <w:szCs w:val="20"/>
        </w:rPr>
        <w:t xml:space="preserve">Na prijedlog pročelnice Jedinstvenog upravnog odjela, općinski načelnik na temelju članka 4. stavka 3. Zakona o službenicima i namještenicima u lokalnoj i područnoj (regionalnoj) samoupravi («Narodne novine» broj 86/08, 61/11 i 4/18), članka 45. Statuta Općine Punat («Službene novine Primorsko-goranske županije», broj 8/18) i članka 4. Odluke o ustrojstvu i djelokrugu općinske uprave Općine Punat („Službene novine Primorsko goranske županije“, broj  12/18) donio je novi Pravilnik o unutarnjem redu. Ovim Pravilnikom detaljnije se utvrđuje unutarnje ustrojstvo Jedinstvenog upravnog odjela Općine Punat (u daljnjem tekstu: Jedinstveni upravni odjel), nazivi i opisi poslova radnog mjesta, stručni i drugi uvjeti za raspored na radna mjesta, broj izvršitelja i druga pitanja od značaja za rad Jedinstvenog upravnog odjela u skladu sa statutom i općim aktima Općine Punat. </w:t>
      </w:r>
    </w:p>
    <w:p w:rsidR="00D862C2" w:rsidRPr="006704DD" w:rsidRDefault="00D862C2" w:rsidP="00D862C2">
      <w:pPr>
        <w:rPr>
          <w:rFonts w:ascii="Verdana" w:hAnsi="Verdana"/>
          <w:sz w:val="20"/>
          <w:szCs w:val="20"/>
        </w:rPr>
      </w:pPr>
    </w:p>
    <w:p w:rsidR="005D0DCF" w:rsidRPr="006704DD" w:rsidRDefault="00B1187B" w:rsidP="00C22ACB">
      <w:pPr>
        <w:pStyle w:val="BodyText"/>
        <w:rPr>
          <w:rFonts w:ascii="Verdana" w:hAnsi="Verdana" w:cs="Times New Roman"/>
          <w:b/>
          <w:sz w:val="20"/>
          <w:szCs w:val="20"/>
          <w:u w:val="single"/>
        </w:rPr>
      </w:pPr>
      <w:r w:rsidRPr="006704DD">
        <w:rPr>
          <w:rFonts w:ascii="Verdana" w:hAnsi="Verdana" w:cs="Times New Roman"/>
          <w:sz w:val="20"/>
          <w:szCs w:val="20"/>
        </w:rPr>
        <w:tab/>
      </w:r>
      <w:r w:rsidR="0050566F" w:rsidRPr="006704DD">
        <w:rPr>
          <w:rFonts w:ascii="Verdana" w:hAnsi="Verdana" w:cs="Times New Roman"/>
          <w:b/>
          <w:sz w:val="20"/>
          <w:szCs w:val="20"/>
          <w:u w:val="single"/>
        </w:rPr>
        <w:t>Jedinstveni upravni odjel Općine Punat</w:t>
      </w:r>
      <w:r w:rsidR="0026438C" w:rsidRPr="006704DD">
        <w:rPr>
          <w:rFonts w:ascii="Verdana" w:hAnsi="Verdana"/>
          <w:sz w:val="20"/>
          <w:szCs w:val="20"/>
        </w:rPr>
        <w:t xml:space="preserve"> </w:t>
      </w:r>
    </w:p>
    <w:p w:rsidR="005D0DCF" w:rsidRPr="006704DD" w:rsidRDefault="005D0DCF" w:rsidP="00B83D93">
      <w:pPr>
        <w:jc w:val="both"/>
        <w:rPr>
          <w:rFonts w:ascii="Verdana" w:hAnsi="Verdana"/>
          <w:b/>
          <w:sz w:val="20"/>
          <w:szCs w:val="20"/>
        </w:rPr>
      </w:pPr>
    </w:p>
    <w:p w:rsidR="004B0F90" w:rsidRPr="006704DD" w:rsidRDefault="004B0F90" w:rsidP="005138DB">
      <w:pPr>
        <w:ind w:firstLine="708"/>
        <w:jc w:val="both"/>
        <w:rPr>
          <w:rFonts w:ascii="Verdana" w:hAnsi="Verdana"/>
          <w:b/>
          <w:sz w:val="20"/>
          <w:szCs w:val="20"/>
        </w:rPr>
      </w:pPr>
      <w:r w:rsidRPr="006704DD">
        <w:rPr>
          <w:rFonts w:ascii="Verdana" w:hAnsi="Verdana"/>
          <w:b/>
          <w:sz w:val="20"/>
          <w:szCs w:val="20"/>
        </w:rPr>
        <w:t>III. izmjena i dopuna Prostornog plana uređenja Općine Punat</w:t>
      </w:r>
    </w:p>
    <w:p w:rsidR="00AF1887" w:rsidRPr="006704DD" w:rsidRDefault="004B0F90" w:rsidP="00AF1887">
      <w:pPr>
        <w:ind w:firstLine="708"/>
        <w:jc w:val="both"/>
        <w:rPr>
          <w:rFonts w:ascii="Verdana" w:eastAsiaTheme="minorHAnsi" w:hAnsi="Verdana"/>
          <w:sz w:val="20"/>
          <w:szCs w:val="20"/>
          <w:lang w:eastAsia="en-US"/>
        </w:rPr>
      </w:pPr>
      <w:r w:rsidRPr="006704DD">
        <w:rPr>
          <w:rFonts w:ascii="Verdana" w:hAnsi="Verdana"/>
          <w:sz w:val="20"/>
          <w:szCs w:val="20"/>
        </w:rPr>
        <w:t>Javna rasprava o Prijedlogu  III. Izmjena i dopuna Prostornog plana uređenja Općine Punat  (u daljnjem tekstu Prijedlog PPUOP) provela se u razdoblju od 19. veljače 2018. god</w:t>
      </w:r>
      <w:r w:rsidR="000A6A2F" w:rsidRPr="006704DD">
        <w:rPr>
          <w:rFonts w:ascii="Verdana" w:hAnsi="Verdana"/>
          <w:sz w:val="20"/>
          <w:szCs w:val="20"/>
        </w:rPr>
        <w:t>ine</w:t>
      </w:r>
      <w:r w:rsidRPr="006704DD">
        <w:rPr>
          <w:rFonts w:ascii="Verdana" w:hAnsi="Verdana"/>
          <w:sz w:val="20"/>
          <w:szCs w:val="20"/>
        </w:rPr>
        <w:t xml:space="preserve"> do zaključno 26. veljače 2018. godine. Javno izlaganje radi obrazloženja rješenja iz Prijedloga PPUOP održano je  dana 22. veljače 2018. godine</w:t>
      </w:r>
      <w:r w:rsidR="00AF1887" w:rsidRPr="006704DD">
        <w:rPr>
          <w:rFonts w:ascii="Verdana" w:hAnsi="Verdana"/>
          <w:sz w:val="20"/>
          <w:szCs w:val="20"/>
        </w:rPr>
        <w:t>. O</w:t>
      </w:r>
      <w:r w:rsidRPr="006704DD">
        <w:rPr>
          <w:rFonts w:ascii="Verdana" w:hAnsi="Verdana"/>
          <w:sz w:val="20"/>
          <w:szCs w:val="20"/>
        </w:rPr>
        <w:t xml:space="preserve">čitovanja, mišljenja, prijedlozi i primjedbe na Prijedlog prostornog plana dostavljala su se zaključno do 26. veljače 2018. godine. </w:t>
      </w:r>
      <w:r w:rsidR="00AF1887" w:rsidRPr="006704DD">
        <w:rPr>
          <w:rFonts w:ascii="Verdana" w:hAnsi="Verdana"/>
          <w:sz w:val="20"/>
          <w:szCs w:val="20"/>
        </w:rPr>
        <w:t>U skladu s dostavljenim primjedbama u vezi kratkoće roka održavanja javne rasprave, p</w:t>
      </w:r>
      <w:r w:rsidRPr="006704DD">
        <w:rPr>
          <w:rFonts w:ascii="Verdana" w:hAnsi="Verdana"/>
          <w:sz w:val="20"/>
          <w:szCs w:val="20"/>
        </w:rPr>
        <w:t>onovljena javna rasprava o Prijedlog</w:t>
      </w:r>
      <w:r w:rsidR="00AF1887" w:rsidRPr="006704DD">
        <w:rPr>
          <w:rFonts w:ascii="Verdana" w:hAnsi="Verdana"/>
          <w:sz w:val="20"/>
          <w:szCs w:val="20"/>
        </w:rPr>
        <w:t>u</w:t>
      </w:r>
      <w:r w:rsidRPr="006704DD">
        <w:rPr>
          <w:rFonts w:ascii="Verdana" w:hAnsi="Verdana"/>
          <w:sz w:val="20"/>
          <w:szCs w:val="20"/>
        </w:rPr>
        <w:t xml:space="preserve"> PPUOP prove</w:t>
      </w:r>
      <w:r w:rsidR="00AF1887" w:rsidRPr="006704DD">
        <w:rPr>
          <w:rFonts w:ascii="Verdana" w:hAnsi="Verdana"/>
          <w:sz w:val="20"/>
          <w:szCs w:val="20"/>
        </w:rPr>
        <w:t>la</w:t>
      </w:r>
      <w:r w:rsidRPr="006704DD">
        <w:rPr>
          <w:rFonts w:ascii="Verdana" w:hAnsi="Verdana"/>
          <w:sz w:val="20"/>
          <w:szCs w:val="20"/>
        </w:rPr>
        <w:t xml:space="preserve"> se u razdoblju od 20. ožujka do zaključno 3. travnja 2018. godi</w:t>
      </w:r>
      <w:r w:rsidR="00AF1887" w:rsidRPr="006704DD">
        <w:rPr>
          <w:rFonts w:ascii="Verdana" w:hAnsi="Verdana"/>
          <w:sz w:val="20"/>
          <w:szCs w:val="20"/>
        </w:rPr>
        <w:t xml:space="preserve">ne. </w:t>
      </w:r>
      <w:r w:rsidRPr="006704DD">
        <w:rPr>
          <w:rFonts w:ascii="Verdana" w:hAnsi="Verdana"/>
          <w:sz w:val="20"/>
          <w:szCs w:val="20"/>
        </w:rPr>
        <w:t>Javno izlaganje radi obrazloženja rješenja iz Prijedloga PPUOP održa</w:t>
      </w:r>
      <w:r w:rsidR="00AF1887" w:rsidRPr="006704DD">
        <w:rPr>
          <w:rFonts w:ascii="Verdana" w:hAnsi="Verdana"/>
          <w:sz w:val="20"/>
          <w:szCs w:val="20"/>
        </w:rPr>
        <w:t>no</w:t>
      </w:r>
      <w:r w:rsidRPr="006704DD">
        <w:rPr>
          <w:rFonts w:ascii="Verdana" w:hAnsi="Verdana"/>
          <w:sz w:val="20"/>
          <w:szCs w:val="20"/>
        </w:rPr>
        <w:t xml:space="preserve"> </w:t>
      </w:r>
      <w:r w:rsidR="00AF1887" w:rsidRPr="006704DD">
        <w:rPr>
          <w:rFonts w:ascii="Verdana" w:hAnsi="Verdana"/>
          <w:sz w:val="20"/>
          <w:szCs w:val="20"/>
        </w:rPr>
        <w:t>je</w:t>
      </w:r>
      <w:r w:rsidRPr="006704DD">
        <w:rPr>
          <w:rFonts w:ascii="Verdana" w:hAnsi="Verdana"/>
          <w:sz w:val="20"/>
          <w:szCs w:val="20"/>
        </w:rPr>
        <w:t xml:space="preserve">  dana 29. ožujka </w:t>
      </w:r>
      <w:r w:rsidR="00AF1887" w:rsidRPr="006704DD">
        <w:rPr>
          <w:rFonts w:ascii="Verdana" w:hAnsi="Verdana"/>
          <w:sz w:val="20"/>
          <w:szCs w:val="20"/>
        </w:rPr>
        <w:t xml:space="preserve">2018. godine. </w:t>
      </w:r>
      <w:r w:rsidRPr="006704DD">
        <w:rPr>
          <w:rFonts w:ascii="Verdana" w:hAnsi="Verdana"/>
          <w:sz w:val="20"/>
          <w:szCs w:val="20"/>
        </w:rPr>
        <w:t xml:space="preserve">Pisana očitovanja, mišljenja, prijedlozi i primjedbe na Prijedlog prostornog plana </w:t>
      </w:r>
      <w:r w:rsidR="00AF1887" w:rsidRPr="006704DD">
        <w:rPr>
          <w:rFonts w:ascii="Verdana" w:hAnsi="Verdana"/>
          <w:sz w:val="20"/>
          <w:szCs w:val="20"/>
        </w:rPr>
        <w:t xml:space="preserve">dostavljeni su </w:t>
      </w:r>
      <w:r w:rsidRPr="006704DD">
        <w:rPr>
          <w:rFonts w:ascii="Verdana" w:hAnsi="Verdana"/>
          <w:sz w:val="20"/>
          <w:szCs w:val="20"/>
        </w:rPr>
        <w:t>zaključno do 3. travnja 2018. godine.</w:t>
      </w:r>
      <w:r w:rsidR="00AF1887" w:rsidRPr="006704DD">
        <w:rPr>
          <w:rFonts w:ascii="Verdana" w:hAnsi="Verdana"/>
          <w:sz w:val="20"/>
          <w:szCs w:val="20"/>
        </w:rPr>
        <w:t xml:space="preserve"> Dana </w:t>
      </w:r>
      <w:r w:rsidR="00AF1887" w:rsidRPr="006704DD">
        <w:rPr>
          <w:rFonts w:ascii="Verdana" w:eastAsiaTheme="minorHAnsi" w:hAnsi="Verdana"/>
          <w:sz w:val="20"/>
          <w:szCs w:val="20"/>
          <w:lang w:eastAsia="en-US"/>
        </w:rPr>
        <w:t>20. ožujka 2018. godine općinski načelnik donio je Odluku o započinjanju postupka ocjene o potrebi strateške procjene utjecaja na okoliš III. izmjene i dopune Prostornog plana uređenja Općine Punat. Dana 30. travnja 2018. godine zaprimljeno je mišljenje PGŽ, Upravni odjel za prostorno uređenje, graditeljstvo i zaštitu okoliša da za III. Izmjene i dopune</w:t>
      </w:r>
      <w:r w:rsidR="00AF1887" w:rsidRPr="006704DD">
        <w:rPr>
          <w:rFonts w:ascii="Verdana" w:hAnsi="Verdana"/>
          <w:sz w:val="20"/>
          <w:szCs w:val="20"/>
        </w:rPr>
        <w:t xml:space="preserve"> Prostornog plana uređenja Općine Punat</w:t>
      </w:r>
      <w:r w:rsidR="00A106CD" w:rsidRPr="006704DD">
        <w:rPr>
          <w:rFonts w:ascii="Verdana" w:hAnsi="Verdana"/>
          <w:sz w:val="20"/>
          <w:szCs w:val="20"/>
        </w:rPr>
        <w:t xml:space="preserve"> </w:t>
      </w:r>
      <w:r w:rsidR="00A106CD" w:rsidRPr="006704DD">
        <w:rPr>
          <w:rFonts w:ascii="Verdana" w:eastAsiaTheme="minorHAnsi" w:hAnsi="Verdana"/>
          <w:sz w:val="20"/>
          <w:szCs w:val="20"/>
          <w:lang w:eastAsia="en-US"/>
        </w:rPr>
        <w:t xml:space="preserve">nije potrebno provesti postupak strateške procjene utjecaja na okoliš. </w:t>
      </w:r>
    </w:p>
    <w:p w:rsidR="000A6A2F" w:rsidRPr="006704DD" w:rsidRDefault="00A106CD" w:rsidP="006C1E3A">
      <w:pPr>
        <w:ind w:firstLine="708"/>
        <w:jc w:val="both"/>
        <w:rPr>
          <w:rFonts w:ascii="Verdana" w:hAnsi="Verdana"/>
          <w:sz w:val="20"/>
          <w:szCs w:val="20"/>
        </w:rPr>
      </w:pPr>
      <w:r w:rsidRPr="006704DD">
        <w:rPr>
          <w:rFonts w:ascii="Verdana" w:eastAsiaTheme="minorHAnsi" w:hAnsi="Verdana"/>
          <w:sz w:val="20"/>
          <w:szCs w:val="20"/>
          <w:lang w:eastAsia="en-US"/>
        </w:rPr>
        <w:t xml:space="preserve">Dana 30. svibnja 2018. godine </w:t>
      </w:r>
      <w:r w:rsidRPr="006704DD">
        <w:rPr>
          <w:rFonts w:ascii="Verdana" w:hAnsi="Verdana"/>
          <w:sz w:val="20"/>
          <w:szCs w:val="20"/>
        </w:rPr>
        <w:t>općinski načelnik Općine Punat, donio je Zaključak o utvrđivanju konačnog Prijedloga III. izmjena i dopuna Prostornog plana uređenja Općine Punat te je dana 1. lipnja 2018. godine poslan JU Zavod za prostorno uređenje Primorsko-goranske županije temeljem članka 107. Zakona o prostornom uređenju („Narodne novine“ broj 153/13 i 65/17) Konačni prijedlog III. Izmjena i dopuna Prostornog plana uređenja Općine Punat te zatraženo mišljenje u vezi usklađenosti plana s prostornim</w:t>
      </w:r>
      <w:r w:rsidR="006C1E3A" w:rsidRPr="006704DD">
        <w:rPr>
          <w:rFonts w:ascii="Verdana" w:hAnsi="Verdana"/>
          <w:sz w:val="20"/>
          <w:szCs w:val="20"/>
        </w:rPr>
        <w:t xml:space="preserve"> planom županije. </w:t>
      </w:r>
      <w:r w:rsidR="000A6A2F" w:rsidRPr="006704DD">
        <w:rPr>
          <w:rFonts w:ascii="Verdana" w:hAnsi="Verdana"/>
          <w:sz w:val="20"/>
          <w:szCs w:val="20"/>
        </w:rPr>
        <w:t xml:space="preserve">Dana 21. lipnja 2018. godine zaprimljeno je mišljenje </w:t>
      </w:r>
      <w:r w:rsidR="000A6A2F" w:rsidRPr="006704DD">
        <w:rPr>
          <w:rFonts w:ascii="Verdana" w:eastAsiaTheme="minorHAnsi" w:hAnsi="Verdana"/>
          <w:sz w:val="20"/>
          <w:szCs w:val="20"/>
          <w:lang w:eastAsia="en-US"/>
        </w:rPr>
        <w:t xml:space="preserve">PGŽ, Upravni odjel za prostorno uređenje, graditeljstvo i zaštitu okoliša da je postupak ocjene o potrebi strateške procjene utjecaja na okoliš </w:t>
      </w:r>
      <w:r w:rsidR="000A6A2F" w:rsidRPr="006704DD">
        <w:rPr>
          <w:rFonts w:ascii="Verdana" w:hAnsi="Verdana"/>
          <w:sz w:val="20"/>
          <w:szCs w:val="20"/>
        </w:rPr>
        <w:t>III. izmjena i dopuna Prostornog plana uređenja Općine Punat proveden u skladu s Zakonom o zaštiti okoliša i Uredbom o strateškoj procjeni utjecaja strategije, plana i programa na okoliš.</w:t>
      </w:r>
    </w:p>
    <w:p w:rsidR="00A106CD" w:rsidRPr="006704DD" w:rsidRDefault="00A106CD" w:rsidP="00AF1887">
      <w:pPr>
        <w:ind w:firstLine="708"/>
        <w:jc w:val="both"/>
        <w:rPr>
          <w:rFonts w:ascii="Verdana" w:eastAsiaTheme="minorHAnsi" w:hAnsi="Verdana"/>
          <w:sz w:val="20"/>
          <w:szCs w:val="20"/>
          <w:lang w:eastAsia="en-US"/>
        </w:rPr>
      </w:pPr>
    </w:p>
    <w:p w:rsidR="00C22ACB" w:rsidRPr="006704DD" w:rsidRDefault="00C22ACB" w:rsidP="00C22ACB">
      <w:pPr>
        <w:pStyle w:val="BodyText"/>
        <w:ind w:firstLine="708"/>
        <w:rPr>
          <w:rFonts w:ascii="Verdana" w:hAnsi="Verdana" w:cs="Times New Roman"/>
          <w:b/>
          <w:sz w:val="20"/>
          <w:szCs w:val="20"/>
        </w:rPr>
      </w:pPr>
      <w:r w:rsidRPr="006704DD">
        <w:rPr>
          <w:rFonts w:ascii="Verdana" w:hAnsi="Verdana" w:cs="Times New Roman"/>
          <w:b/>
          <w:sz w:val="20"/>
          <w:szCs w:val="20"/>
        </w:rPr>
        <w:t>Društveno poticana stanogradnja</w:t>
      </w:r>
      <w:r w:rsidRPr="006704DD">
        <w:rPr>
          <w:rFonts w:ascii="Verdana" w:hAnsi="Verdana"/>
          <w:sz w:val="20"/>
          <w:szCs w:val="20"/>
        </w:rPr>
        <w:tab/>
      </w:r>
    </w:p>
    <w:p w:rsidR="00C22ACB" w:rsidRPr="006704DD" w:rsidRDefault="00A0611B" w:rsidP="00C22ACB">
      <w:pPr>
        <w:tabs>
          <w:tab w:val="left" w:pos="5541"/>
        </w:tabs>
        <w:jc w:val="both"/>
        <w:rPr>
          <w:rFonts w:ascii="Verdana" w:hAnsi="Verdana"/>
          <w:sz w:val="20"/>
          <w:szCs w:val="20"/>
        </w:rPr>
      </w:pPr>
      <w:r w:rsidRPr="006704DD">
        <w:rPr>
          <w:rFonts w:ascii="Verdana" w:hAnsi="Verdana"/>
          <w:sz w:val="20"/>
          <w:szCs w:val="20"/>
        </w:rPr>
        <w:t xml:space="preserve">        </w:t>
      </w:r>
      <w:r w:rsidR="00C22ACB" w:rsidRPr="006704DD">
        <w:rPr>
          <w:rFonts w:ascii="Verdana" w:hAnsi="Verdana"/>
          <w:sz w:val="20"/>
          <w:szCs w:val="20"/>
        </w:rPr>
        <w:t xml:space="preserve">Temeljem javnog natječaja objavljenog 7. listopada 2010. godine za podnošenje zahtjeva za kupnju stanova iz Programa društveno poticane stanogradnje (POS), a sukladno članku 23. Odluke o kriterijima i mjerilima za kupnju stanova iz Programa društveno poticane stanogradnje („Službene novine Primorsko-goranske županije“, broj 32/10) načelnik Općine Punat utvrdio je i objavio Konačnu listu reda prvenstva za kupnju stanova iz Programa društveno poticane stanogradnje. Dana 19. ožujka 2015. godine ponovo je objavljen javni natječaj te je utvrđena dopunska lista reda prvenstva za kupnju stanova iz Programa društveno poticane stanogradnje. Sukladno istima izvršen je odabir za kupnju stanova te je nakon istog ostalo 5 neprodanih stanova. Općinski načelnik Općine Punat na temelju članka 45. Statuta Općine Punat (“Službene novine Primorsko-goranske županije“ broj 8/18) i članka 17. stavak 2. Odluke o kriterijima i mjerilima za kupnju </w:t>
      </w:r>
      <w:r w:rsidR="00C22ACB" w:rsidRPr="006704DD">
        <w:rPr>
          <w:rFonts w:ascii="Verdana" w:hAnsi="Verdana"/>
          <w:sz w:val="20"/>
          <w:szCs w:val="20"/>
        </w:rPr>
        <w:lastRenderedPageBreak/>
        <w:t>stanova iz Programa društveno poticane odlučio je ponoviti javni natječaj za podnošenje dopunskih zahtjeva za kupnju stanova iz Programa društveno poticane stanogradnje (POS). Dopunski zahtjevi mogli su se podnijeti od 22. travnja-22. svibnja 2018. godine.</w:t>
      </w:r>
    </w:p>
    <w:p w:rsidR="00C22ACB" w:rsidRPr="006704DD" w:rsidRDefault="00A0611B" w:rsidP="00C22ACB">
      <w:pPr>
        <w:tabs>
          <w:tab w:val="left" w:pos="5541"/>
        </w:tabs>
        <w:jc w:val="both"/>
        <w:rPr>
          <w:rFonts w:ascii="Verdana" w:hAnsi="Verdana"/>
          <w:sz w:val="20"/>
          <w:szCs w:val="20"/>
        </w:rPr>
      </w:pPr>
      <w:r w:rsidRPr="006704DD">
        <w:rPr>
          <w:rFonts w:ascii="Verdana" w:hAnsi="Verdana"/>
          <w:sz w:val="20"/>
          <w:szCs w:val="20"/>
        </w:rPr>
        <w:t xml:space="preserve">        </w:t>
      </w:r>
      <w:r w:rsidR="00C22ACB" w:rsidRPr="006704DD">
        <w:rPr>
          <w:rFonts w:ascii="Verdana" w:hAnsi="Verdana"/>
          <w:sz w:val="20"/>
          <w:szCs w:val="20"/>
        </w:rPr>
        <w:t xml:space="preserve">Dana 7. veljače 2018. godine Općina Punat kao investitor izgradnje pristupne prometnice s infrastrukturom i parkiralištem prijavila je početak izvođenja radova PGŽ, Upravnom odjelu za prostorno uređenje, graditeljstvo i zaštitu okoliša, Ispostava Krk. Izvođač radova je </w:t>
      </w:r>
      <w:proofErr w:type="spellStart"/>
      <w:r w:rsidR="00C22ACB" w:rsidRPr="006704DD">
        <w:rPr>
          <w:rFonts w:ascii="Verdana" w:hAnsi="Verdana"/>
          <w:sz w:val="20"/>
          <w:szCs w:val="20"/>
        </w:rPr>
        <w:t>Pograd</w:t>
      </w:r>
      <w:proofErr w:type="spellEnd"/>
      <w:r w:rsidR="00C22ACB" w:rsidRPr="006704DD">
        <w:rPr>
          <w:rFonts w:ascii="Verdana" w:hAnsi="Verdana"/>
          <w:sz w:val="20"/>
          <w:szCs w:val="20"/>
        </w:rPr>
        <w:t xml:space="preserve"> d.o.o., </w:t>
      </w:r>
      <w:proofErr w:type="spellStart"/>
      <w:r w:rsidR="00C22ACB" w:rsidRPr="006704DD">
        <w:rPr>
          <w:rFonts w:ascii="Verdana" w:hAnsi="Verdana"/>
          <w:sz w:val="20"/>
          <w:szCs w:val="20"/>
        </w:rPr>
        <w:t>I.G.Kovačića</w:t>
      </w:r>
      <w:proofErr w:type="spellEnd"/>
      <w:r w:rsidR="00C22ACB" w:rsidRPr="006704DD">
        <w:rPr>
          <w:rFonts w:ascii="Verdana" w:hAnsi="Verdana"/>
          <w:sz w:val="20"/>
          <w:szCs w:val="20"/>
        </w:rPr>
        <w:t xml:space="preserve"> 16, 51306 Čabar. Također APN kao investitor izgradnje stambenih građevina društveno poticane stanogradnje prijavio je 22. ožujka 2018. godine početak izvođenja radova. Izvođač radova je GPP Mikić d.o.o., </w:t>
      </w:r>
      <w:proofErr w:type="spellStart"/>
      <w:r w:rsidR="00C22ACB" w:rsidRPr="006704DD">
        <w:rPr>
          <w:rFonts w:ascii="Verdana" w:hAnsi="Verdana"/>
          <w:sz w:val="20"/>
          <w:szCs w:val="20"/>
        </w:rPr>
        <w:t>Pušća</w:t>
      </w:r>
      <w:proofErr w:type="spellEnd"/>
      <w:r w:rsidR="00C22ACB" w:rsidRPr="006704DD">
        <w:rPr>
          <w:rFonts w:ascii="Verdana" w:hAnsi="Verdana"/>
          <w:sz w:val="20"/>
          <w:szCs w:val="20"/>
        </w:rPr>
        <w:t xml:space="preserve"> 131, Omišalj.</w:t>
      </w:r>
    </w:p>
    <w:p w:rsidR="00C22ACB" w:rsidRPr="006704DD" w:rsidRDefault="00A0611B" w:rsidP="00C22ACB">
      <w:pPr>
        <w:tabs>
          <w:tab w:val="left" w:pos="5541"/>
        </w:tabs>
        <w:jc w:val="both"/>
        <w:rPr>
          <w:rFonts w:ascii="Verdana" w:hAnsi="Verdana"/>
          <w:sz w:val="20"/>
          <w:szCs w:val="20"/>
        </w:rPr>
      </w:pPr>
      <w:r w:rsidRPr="006704DD">
        <w:rPr>
          <w:rFonts w:ascii="Verdana" w:hAnsi="Verdana"/>
          <w:sz w:val="20"/>
          <w:szCs w:val="20"/>
        </w:rPr>
        <w:t xml:space="preserve">      </w:t>
      </w:r>
      <w:r w:rsidR="00C22ACB" w:rsidRPr="006704DD">
        <w:rPr>
          <w:rFonts w:ascii="Verdana" w:hAnsi="Verdana"/>
          <w:sz w:val="20"/>
          <w:szCs w:val="20"/>
        </w:rPr>
        <w:t>Državna geodetska uprava, Područni ured za katastar Rijeka, Odjel za katastar nekretnina Krk doni</w:t>
      </w:r>
      <w:r w:rsidRPr="006704DD">
        <w:rPr>
          <w:rFonts w:ascii="Verdana" w:hAnsi="Verdana"/>
          <w:sz w:val="20"/>
          <w:szCs w:val="20"/>
        </w:rPr>
        <w:t>o je</w:t>
      </w:r>
      <w:r w:rsidR="00C22ACB" w:rsidRPr="006704DD">
        <w:rPr>
          <w:rFonts w:ascii="Verdana" w:hAnsi="Verdana"/>
          <w:sz w:val="20"/>
          <w:szCs w:val="20"/>
        </w:rPr>
        <w:t xml:space="preserve"> u lipnju Rješenja o određivanju kućnih brojeva za stambene zgrade. </w:t>
      </w:r>
    </w:p>
    <w:p w:rsidR="00ED19DD" w:rsidRPr="006704DD" w:rsidRDefault="00ED19DD" w:rsidP="00C22ACB">
      <w:pPr>
        <w:tabs>
          <w:tab w:val="left" w:pos="5541"/>
        </w:tabs>
        <w:jc w:val="both"/>
        <w:rPr>
          <w:rFonts w:ascii="Verdana" w:hAnsi="Verdana"/>
          <w:sz w:val="20"/>
          <w:szCs w:val="20"/>
        </w:rPr>
      </w:pPr>
    </w:p>
    <w:p w:rsidR="00ED19DD" w:rsidRPr="006704DD" w:rsidRDefault="00ED19DD" w:rsidP="00C22ACB">
      <w:pPr>
        <w:tabs>
          <w:tab w:val="left" w:pos="5541"/>
        </w:tabs>
        <w:jc w:val="both"/>
        <w:rPr>
          <w:rFonts w:ascii="Verdana" w:hAnsi="Verdana"/>
          <w:sz w:val="20"/>
          <w:szCs w:val="20"/>
        </w:rPr>
      </w:pPr>
    </w:p>
    <w:p w:rsidR="006C1E3A" w:rsidRPr="006704DD" w:rsidRDefault="006C1E3A" w:rsidP="00C22ACB">
      <w:pPr>
        <w:tabs>
          <w:tab w:val="left" w:pos="5541"/>
        </w:tabs>
        <w:jc w:val="both"/>
        <w:rPr>
          <w:rFonts w:ascii="Verdana" w:hAnsi="Verdana"/>
          <w:sz w:val="20"/>
          <w:szCs w:val="20"/>
        </w:rPr>
      </w:pPr>
      <w:r w:rsidRPr="006704DD">
        <w:rPr>
          <w:rFonts w:ascii="Verdana" w:hAnsi="Verdana"/>
          <w:noProof/>
          <w:sz w:val="20"/>
          <w:szCs w:val="20"/>
        </w:rPr>
        <w:drawing>
          <wp:inline distT="0" distB="0" distL="0" distR="0">
            <wp:extent cx="5200015" cy="206243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4935" cy="2064385"/>
                    </a:xfrm>
                    <a:prstGeom prst="rect">
                      <a:avLst/>
                    </a:prstGeom>
                    <a:noFill/>
                    <a:ln>
                      <a:noFill/>
                    </a:ln>
                  </pic:spPr>
                </pic:pic>
              </a:graphicData>
            </a:graphic>
          </wp:inline>
        </w:drawing>
      </w:r>
    </w:p>
    <w:p w:rsidR="004B0F90" w:rsidRPr="006704DD" w:rsidRDefault="006C1E3A" w:rsidP="006C1E3A">
      <w:pPr>
        <w:jc w:val="both"/>
        <w:rPr>
          <w:rFonts w:ascii="Verdana" w:hAnsi="Verdana"/>
          <w:sz w:val="20"/>
          <w:szCs w:val="20"/>
        </w:rPr>
      </w:pPr>
      <w:r w:rsidRPr="006704DD">
        <w:rPr>
          <w:rFonts w:ascii="Verdana" w:hAnsi="Verdana"/>
          <w:noProof/>
          <w:sz w:val="20"/>
          <w:szCs w:val="20"/>
        </w:rPr>
        <w:drawing>
          <wp:inline distT="0" distB="0" distL="0" distR="0">
            <wp:extent cx="5185410" cy="2228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2013" cy="2231688"/>
                    </a:xfrm>
                    <a:prstGeom prst="rect">
                      <a:avLst/>
                    </a:prstGeom>
                    <a:noFill/>
                    <a:ln>
                      <a:noFill/>
                    </a:ln>
                  </pic:spPr>
                </pic:pic>
              </a:graphicData>
            </a:graphic>
          </wp:inline>
        </w:drawing>
      </w:r>
    </w:p>
    <w:p w:rsidR="004B0F90" w:rsidRPr="006704DD" w:rsidRDefault="004B0F90" w:rsidP="004B0F90">
      <w:pPr>
        <w:ind w:firstLine="708"/>
        <w:jc w:val="both"/>
        <w:rPr>
          <w:rFonts w:ascii="Verdana" w:hAnsi="Verdana"/>
          <w:sz w:val="20"/>
          <w:szCs w:val="20"/>
        </w:rPr>
      </w:pPr>
    </w:p>
    <w:p w:rsidR="00C22ACB" w:rsidRPr="006704DD" w:rsidRDefault="002C025D" w:rsidP="00C22ACB">
      <w:pPr>
        <w:ind w:firstLine="708"/>
        <w:jc w:val="both"/>
        <w:rPr>
          <w:rFonts w:ascii="Verdana" w:hAnsi="Verdana"/>
          <w:b/>
          <w:sz w:val="20"/>
          <w:szCs w:val="20"/>
          <w:u w:val="single"/>
        </w:rPr>
      </w:pPr>
      <w:r w:rsidRPr="006704DD">
        <w:rPr>
          <w:rFonts w:ascii="Verdana" w:hAnsi="Verdana"/>
          <w:b/>
          <w:sz w:val="20"/>
          <w:szCs w:val="20"/>
          <w:u w:val="single"/>
        </w:rPr>
        <w:t>1. Nabave</w:t>
      </w:r>
      <w:r w:rsidR="00C22ACB" w:rsidRPr="006704DD">
        <w:rPr>
          <w:rFonts w:ascii="Verdana" w:hAnsi="Verdana"/>
          <w:b/>
          <w:sz w:val="20"/>
          <w:szCs w:val="20"/>
          <w:u w:val="single"/>
        </w:rPr>
        <w:t>:</w:t>
      </w:r>
    </w:p>
    <w:p w:rsidR="00C22ACB" w:rsidRPr="006704DD" w:rsidRDefault="00C22ACB" w:rsidP="00C22ACB">
      <w:pPr>
        <w:jc w:val="both"/>
        <w:rPr>
          <w:rFonts w:ascii="Verdana" w:hAnsi="Verdana"/>
          <w:sz w:val="20"/>
          <w:szCs w:val="20"/>
        </w:rPr>
      </w:pP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U izvještajnom razdoblju provedeno je ukupno 2 postupka javne nabave, te 16 postupaka jednostavne nabave. U izvještajnom razdoblju izdano je ukupno 48 narudžbenica. U nastavku je opisan dio provedenih postupaka.</w:t>
      </w:r>
    </w:p>
    <w:p w:rsidR="00C22ACB" w:rsidRPr="006704DD" w:rsidRDefault="00C22ACB" w:rsidP="00C22ACB">
      <w:pPr>
        <w:jc w:val="both"/>
        <w:rPr>
          <w:rFonts w:ascii="Verdana" w:hAnsi="Verdana"/>
          <w:sz w:val="20"/>
          <w:szCs w:val="20"/>
        </w:rPr>
      </w:pPr>
    </w:p>
    <w:p w:rsidR="00C22ACB" w:rsidRPr="006704DD" w:rsidRDefault="00C22ACB" w:rsidP="007112A2">
      <w:pPr>
        <w:ind w:firstLine="708"/>
        <w:jc w:val="both"/>
        <w:rPr>
          <w:rFonts w:ascii="Verdana" w:hAnsi="Verdana"/>
          <w:b/>
          <w:sz w:val="20"/>
          <w:szCs w:val="20"/>
        </w:rPr>
      </w:pPr>
      <w:r w:rsidRPr="006704DD">
        <w:rPr>
          <w:rFonts w:ascii="Verdana" w:hAnsi="Verdana"/>
          <w:b/>
          <w:sz w:val="20"/>
          <w:szCs w:val="20"/>
        </w:rPr>
        <w:t xml:space="preserve">1.1. </w:t>
      </w:r>
      <w:r w:rsidR="002C025D" w:rsidRPr="006704DD">
        <w:rPr>
          <w:rFonts w:ascii="Verdana" w:hAnsi="Verdana"/>
          <w:b/>
          <w:sz w:val="20"/>
          <w:szCs w:val="20"/>
          <w:u w:val="single"/>
        </w:rPr>
        <w:t>Javne nabave</w:t>
      </w:r>
      <w:r w:rsidRPr="006704DD">
        <w:rPr>
          <w:rFonts w:ascii="Verdana" w:hAnsi="Verdana"/>
          <w:b/>
          <w:sz w:val="20"/>
          <w:szCs w:val="20"/>
          <w:u w:val="single"/>
        </w:rPr>
        <w:t>:</w:t>
      </w:r>
    </w:p>
    <w:p w:rsidR="00C22ACB" w:rsidRPr="006704DD" w:rsidRDefault="00C22ACB" w:rsidP="00C22ACB">
      <w:pPr>
        <w:ind w:firstLine="708"/>
        <w:jc w:val="both"/>
        <w:rPr>
          <w:rFonts w:ascii="Verdana" w:hAnsi="Verdana"/>
          <w:b/>
          <w:sz w:val="20"/>
          <w:szCs w:val="20"/>
        </w:rPr>
      </w:pPr>
      <w:r w:rsidRPr="006704DD">
        <w:rPr>
          <w:rFonts w:ascii="Verdana" w:hAnsi="Verdana"/>
          <w:b/>
          <w:sz w:val="20"/>
          <w:szCs w:val="20"/>
        </w:rPr>
        <w:t>1.1.1. Izgradnja pristupne prometnice s parkiralištem te uređenje priključaka uz objekte POS Punat – stambeni niz A i B</w:t>
      </w:r>
    </w:p>
    <w:p w:rsidR="00C22ACB" w:rsidRPr="006704DD" w:rsidRDefault="00C22ACB" w:rsidP="00C22ACB">
      <w:pPr>
        <w:jc w:val="both"/>
        <w:rPr>
          <w:rFonts w:ascii="Verdana" w:hAnsi="Verdana"/>
          <w:i/>
          <w:sz w:val="20"/>
          <w:szCs w:val="20"/>
        </w:rPr>
      </w:pPr>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 xml:space="preserve">Postupak nabave započeo je u studenom 2017. godine objavom prethodnog savjetovanja sa zainteresiranim gospodarskim subjektima u odnosu na nacrt dokumentacije o nabavi za provedbu otvorenog postupka javne nabave male vrijednosti </w:t>
      </w:r>
      <w:r w:rsidRPr="006704DD">
        <w:rPr>
          <w:rFonts w:ascii="Verdana" w:hAnsi="Verdana"/>
          <w:sz w:val="20"/>
          <w:szCs w:val="20"/>
        </w:rPr>
        <w:lastRenderedPageBreak/>
        <w:t>„Izgradnja pristupne prometnice s parkiralištem te uređenje priključaka uz objekte PO</w:t>
      </w:r>
      <w:r w:rsidR="00A02D17" w:rsidRPr="006704DD">
        <w:rPr>
          <w:rFonts w:ascii="Verdana" w:hAnsi="Verdana"/>
          <w:sz w:val="20"/>
          <w:szCs w:val="20"/>
        </w:rPr>
        <w:t xml:space="preserve">S Punat – stambeni niz A i B“. </w:t>
      </w:r>
      <w:r w:rsidRPr="006704DD">
        <w:rPr>
          <w:rFonts w:ascii="Verdana" w:hAnsi="Verdana"/>
          <w:sz w:val="20"/>
          <w:szCs w:val="20"/>
        </w:rPr>
        <w:t>Obavijest o nadmetanju objavljena je u Elektroničkom oglasniku javne nabave dana 23. studenog 2017. godine.</w:t>
      </w:r>
      <w:r w:rsidR="00A02D17" w:rsidRPr="006704DD">
        <w:rPr>
          <w:rFonts w:ascii="Verdana" w:hAnsi="Verdana"/>
          <w:sz w:val="20"/>
          <w:szCs w:val="20"/>
        </w:rPr>
        <w:t xml:space="preserve"> </w:t>
      </w:r>
      <w:r w:rsidRPr="006704DD">
        <w:rPr>
          <w:rFonts w:ascii="Verdana" w:hAnsi="Verdana"/>
          <w:sz w:val="20"/>
          <w:szCs w:val="20"/>
        </w:rPr>
        <w:t>Rok za dostavu ponuda bio je 19. prosinca 2017. godine do 10:00 sati kada su i otvorene ponude, te se do početka 2018. godine pregledavalo pristigle ponude.</w:t>
      </w:r>
      <w:r w:rsidR="00A02D17" w:rsidRPr="006704DD">
        <w:rPr>
          <w:rFonts w:ascii="Verdana" w:hAnsi="Verdana"/>
          <w:sz w:val="20"/>
          <w:szCs w:val="20"/>
        </w:rPr>
        <w:t xml:space="preserve"> </w:t>
      </w:r>
      <w:r w:rsidRPr="006704DD">
        <w:rPr>
          <w:rFonts w:ascii="Verdana" w:hAnsi="Verdana"/>
          <w:sz w:val="20"/>
          <w:szCs w:val="20"/>
        </w:rPr>
        <w:t xml:space="preserve">Po završetku prve faze pregleda i ocjene pristiglih ponuda, dana </w:t>
      </w:r>
      <w:r w:rsidRPr="006704DD">
        <w:rPr>
          <w:rFonts w:ascii="Verdana" w:hAnsi="Verdana"/>
          <w:noProof/>
          <w:sz w:val="20"/>
          <w:szCs w:val="20"/>
        </w:rPr>
        <w:t xml:space="preserve">11. siječnja 2018. godine najpovoljnijem ponuditelju POGRAD d.o.o. Čabar poslan je zahtjev za </w:t>
      </w:r>
      <w:r w:rsidRPr="006704DD">
        <w:rPr>
          <w:rFonts w:ascii="Verdana" w:hAnsi="Verdana"/>
          <w:color w:val="000000"/>
          <w:sz w:val="20"/>
          <w:szCs w:val="20"/>
        </w:rPr>
        <w:t>dostavom ažuriranih popratnih dokumenata</w:t>
      </w:r>
      <w:r w:rsidRPr="006704DD">
        <w:rPr>
          <w:rFonts w:ascii="Verdana" w:hAnsi="Verdana"/>
          <w:sz w:val="20"/>
          <w:szCs w:val="20"/>
        </w:rPr>
        <w:t>. Ponuditelj je zahtjev zaprimio dana 15. siječnja 2018. godine, te je dana 19. siječnja 2018. godine dostavio ažurirane popratne dokumente sukladno traženju.</w:t>
      </w:r>
      <w:r w:rsidR="00A02D17" w:rsidRPr="006704DD">
        <w:rPr>
          <w:rFonts w:ascii="Verdana" w:hAnsi="Verdana"/>
          <w:sz w:val="20"/>
          <w:szCs w:val="20"/>
        </w:rPr>
        <w:t xml:space="preserve"> </w:t>
      </w:r>
      <w:r w:rsidRPr="006704DD">
        <w:rPr>
          <w:rFonts w:ascii="Verdana" w:hAnsi="Verdana"/>
          <w:sz w:val="20"/>
          <w:szCs w:val="20"/>
        </w:rPr>
        <w:t>Postupak pregleda i ocjene ponuda zaključen je dana 22. siječnja 2018. godine te je dana 23. siječnja 2018. godine donesena Odluka o odabiru najpovoljnijeg ponuditelja POGRAD d.o.o., Ivana Gorana Kovačića 16, 51306 Čabar, OIB 79234715247 s cijenom od 1.594.530,00 kn (bez PDV-a) odnosno 1.993.162,50 kn s PDV-om.</w:t>
      </w:r>
      <w:r w:rsidR="00A02D17" w:rsidRPr="006704DD">
        <w:rPr>
          <w:rFonts w:ascii="Verdana" w:hAnsi="Verdana"/>
          <w:sz w:val="20"/>
          <w:szCs w:val="20"/>
        </w:rPr>
        <w:t xml:space="preserve"> </w:t>
      </w:r>
      <w:r w:rsidRPr="006704DD">
        <w:rPr>
          <w:rFonts w:ascii="Verdana" w:hAnsi="Verdana"/>
          <w:sz w:val="20"/>
          <w:szCs w:val="20"/>
        </w:rPr>
        <w:t xml:space="preserve">Protekom roka mirovanja Odluke o odabiru, dana 26. veljače 2018. godine sklopljen je Ugovor o građenju  pristupne prometnice s parkiralištem te uređenje priključaka uz objekte POS Punat – stambeni niz A i B. Izgradnja pristupne prometnice s parkiralištem te uređenje priključaka uz objekte POS Punat – stambeni niz A i B, obuhvaća radove koji se odnose na izgradnju prometnice s parkiralištem, pristupnih površina za objekte, vanjske rasvjete, odvodnje oborinskih voda (Općina Punat), EKI instalacija (Ponikve eko otok Krk d.o.o.) te izgradnju vodovoda, fekalne odvodnje i kućnih priključaka (Ponikve voda d.o.o.) temeljem pravomoćne građevinske dozvole KLASA: UP/I-361-03/16-06/46 URBROJ: 2170/1-03-04/3-16-5 od 10. kolovoza 2016. godine i Glavnog projekta zajedničke oznake 16-GP, izrađen po ovlaštenom inženjeru građevinarstva Mate </w:t>
      </w:r>
      <w:proofErr w:type="spellStart"/>
      <w:r w:rsidRPr="006704DD">
        <w:rPr>
          <w:rFonts w:ascii="Verdana" w:hAnsi="Verdana"/>
          <w:sz w:val="20"/>
          <w:szCs w:val="20"/>
        </w:rPr>
        <w:t>Ćuriću</w:t>
      </w:r>
      <w:proofErr w:type="spellEnd"/>
      <w:r w:rsidRPr="006704DD">
        <w:rPr>
          <w:rFonts w:ascii="Verdana" w:hAnsi="Verdana"/>
          <w:sz w:val="20"/>
          <w:szCs w:val="20"/>
        </w:rPr>
        <w:t>.</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S obzirom na zajednički interes, iz tehničkih i gospodarskih razloga Općina Punat je provela zajedničku javnu nabavu – osim Općine Punat naručitelji radova su Ponikve voda d.o.o. i Ponikve eko otok Krk d.o.o.</w:t>
      </w:r>
    </w:p>
    <w:p w:rsidR="00C22ACB" w:rsidRPr="006704DD" w:rsidRDefault="00C22ACB" w:rsidP="00C22ACB">
      <w:pPr>
        <w:jc w:val="both"/>
        <w:rPr>
          <w:rFonts w:ascii="Verdana" w:hAnsi="Verdana"/>
          <w:sz w:val="20"/>
          <w:szCs w:val="20"/>
        </w:rPr>
      </w:pPr>
    </w:p>
    <w:p w:rsidR="00C22ACB" w:rsidRPr="006704DD" w:rsidRDefault="00C22ACB" w:rsidP="00C22ACB">
      <w:pPr>
        <w:ind w:left="708"/>
        <w:jc w:val="both"/>
        <w:rPr>
          <w:rFonts w:ascii="Verdana" w:hAnsi="Verdana"/>
          <w:b/>
          <w:sz w:val="20"/>
          <w:szCs w:val="20"/>
        </w:rPr>
      </w:pPr>
      <w:r w:rsidRPr="006704DD">
        <w:rPr>
          <w:rFonts w:ascii="Verdana" w:hAnsi="Verdana"/>
          <w:b/>
          <w:sz w:val="20"/>
          <w:szCs w:val="20"/>
        </w:rPr>
        <w:t xml:space="preserve">1.1.2. Uređenje okoliša zgrade osnovne škole u </w:t>
      </w:r>
      <w:proofErr w:type="spellStart"/>
      <w:r w:rsidRPr="006704DD">
        <w:rPr>
          <w:rFonts w:ascii="Verdana" w:hAnsi="Verdana"/>
          <w:b/>
          <w:sz w:val="20"/>
          <w:szCs w:val="20"/>
        </w:rPr>
        <w:t>Puntu</w:t>
      </w:r>
      <w:proofErr w:type="spellEnd"/>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 xml:space="preserve">Dana 1. ožujka 2018. godine Općina Punat objavila je na Elektroničkom oglasniku javne nabave i svojim internetskim stranicama </w:t>
      </w:r>
      <w:hyperlink r:id="rId11" w:history="1">
        <w:r w:rsidRPr="006704DD">
          <w:rPr>
            <w:rStyle w:val="Hyperlink"/>
            <w:rFonts w:ascii="Verdana" w:hAnsi="Verdana"/>
            <w:sz w:val="20"/>
            <w:szCs w:val="20"/>
          </w:rPr>
          <w:t>https://www.punat.hr/node/979</w:t>
        </w:r>
      </w:hyperlink>
      <w:r w:rsidRPr="006704DD">
        <w:rPr>
          <w:rFonts w:ascii="Verdana" w:hAnsi="Verdana"/>
          <w:sz w:val="20"/>
          <w:szCs w:val="20"/>
        </w:rPr>
        <w:t xml:space="preserve"> poziv na prethodno savjetovanje sa zainteresiranim gospodarskim subjektima u odnosu na nacrt dokumentacije o nabavi za provedbu otvorenog postupka javne nabave male vrijednosti „Uređenje okoliša</w:t>
      </w:r>
      <w:r w:rsidR="006C1E3A" w:rsidRPr="006704DD">
        <w:rPr>
          <w:rFonts w:ascii="Verdana" w:hAnsi="Verdana"/>
          <w:sz w:val="20"/>
          <w:szCs w:val="20"/>
        </w:rPr>
        <w:t xml:space="preserve"> zgrade osnovne škole u </w:t>
      </w:r>
      <w:proofErr w:type="spellStart"/>
      <w:r w:rsidR="006C1E3A" w:rsidRPr="006704DD">
        <w:rPr>
          <w:rFonts w:ascii="Verdana" w:hAnsi="Verdana"/>
          <w:sz w:val="20"/>
          <w:szCs w:val="20"/>
        </w:rPr>
        <w:t>Puntu</w:t>
      </w:r>
      <w:proofErr w:type="spellEnd"/>
      <w:r w:rsidR="006C1E3A" w:rsidRPr="006704DD">
        <w:rPr>
          <w:rFonts w:ascii="Verdana" w:hAnsi="Verdana"/>
          <w:sz w:val="20"/>
          <w:szCs w:val="20"/>
        </w:rPr>
        <w:t xml:space="preserve">“. </w:t>
      </w:r>
      <w:r w:rsidRPr="006704DD">
        <w:rPr>
          <w:rFonts w:ascii="Verdana" w:hAnsi="Verdana"/>
          <w:sz w:val="20"/>
          <w:szCs w:val="20"/>
        </w:rPr>
        <w:t>Prethodno savjetovanje sa zainteresiranim gospodarskim subjektima trajalo je do 6.</w:t>
      </w:r>
      <w:r w:rsidR="006C1E3A" w:rsidRPr="006704DD">
        <w:rPr>
          <w:rFonts w:ascii="Verdana" w:hAnsi="Verdana"/>
          <w:sz w:val="20"/>
          <w:szCs w:val="20"/>
        </w:rPr>
        <w:t xml:space="preserve"> ožujka 2018. godine. </w:t>
      </w:r>
      <w:r w:rsidRPr="006704DD">
        <w:rPr>
          <w:rFonts w:ascii="Verdana" w:hAnsi="Verdana"/>
          <w:sz w:val="20"/>
          <w:szCs w:val="20"/>
        </w:rPr>
        <w:t>Tijekom prethodnog savjetovanja sa zainteresiranim gospodarskim subjektima, niti jedan gospodarski subjekt nije dostavio primjedbu ili prijedl</w:t>
      </w:r>
      <w:r w:rsidR="006C1E3A" w:rsidRPr="006704DD">
        <w:rPr>
          <w:rFonts w:ascii="Verdana" w:hAnsi="Verdana"/>
          <w:sz w:val="20"/>
          <w:szCs w:val="20"/>
        </w:rPr>
        <w:t xml:space="preserve">og na objavljenu dokumentaciju. </w:t>
      </w:r>
      <w:r w:rsidRPr="006704DD">
        <w:rPr>
          <w:rFonts w:ascii="Verdana" w:hAnsi="Verdana"/>
          <w:sz w:val="20"/>
          <w:szCs w:val="20"/>
        </w:rPr>
        <w:t>Obavijest o nadmetanju objavljena je u Elektroničkom oglasniku javne nabave dana 8. ožujka 2018. godine.</w:t>
      </w:r>
      <w:r w:rsidR="006C1E3A" w:rsidRPr="006704DD">
        <w:rPr>
          <w:rFonts w:ascii="Verdana" w:hAnsi="Verdana"/>
          <w:sz w:val="20"/>
          <w:szCs w:val="20"/>
        </w:rPr>
        <w:t xml:space="preserve"> </w:t>
      </w:r>
      <w:r w:rsidRPr="006704DD">
        <w:rPr>
          <w:rFonts w:ascii="Verdana" w:hAnsi="Verdana"/>
          <w:sz w:val="20"/>
          <w:szCs w:val="20"/>
        </w:rPr>
        <w:t xml:space="preserve">Rok za dostavu ponuda bio je 29. ožujka 2018. godine do 11:00 sati kada su i otvorene pristigle ponude ponuditelja GP Krk d.d., Stjepana Radića 31, 51500 Krk i </w:t>
      </w:r>
      <w:bookmarkStart w:id="6" w:name="_Hlk513187007"/>
      <w:r w:rsidRPr="006704DD">
        <w:rPr>
          <w:rFonts w:ascii="Verdana" w:hAnsi="Verdana"/>
          <w:sz w:val="20"/>
          <w:szCs w:val="20"/>
        </w:rPr>
        <w:t xml:space="preserve">G.P.P. Mikić d.o.o., </w:t>
      </w:r>
      <w:proofErr w:type="spellStart"/>
      <w:r w:rsidRPr="006704DD">
        <w:rPr>
          <w:rFonts w:ascii="Verdana" w:hAnsi="Verdana"/>
          <w:sz w:val="20"/>
          <w:szCs w:val="20"/>
        </w:rPr>
        <w:t>Pušća</w:t>
      </w:r>
      <w:proofErr w:type="spellEnd"/>
      <w:r w:rsidRPr="006704DD">
        <w:rPr>
          <w:rFonts w:ascii="Verdana" w:hAnsi="Verdana"/>
          <w:sz w:val="20"/>
          <w:szCs w:val="20"/>
        </w:rPr>
        <w:t xml:space="preserve"> 131, 51513 Omišalj</w:t>
      </w:r>
      <w:bookmarkEnd w:id="6"/>
      <w:r w:rsidRPr="006704DD">
        <w:rPr>
          <w:rFonts w:ascii="Verdana" w:hAnsi="Verdana"/>
          <w:sz w:val="20"/>
          <w:szCs w:val="20"/>
        </w:rPr>
        <w:t xml:space="preserve">. </w:t>
      </w:r>
      <w:r w:rsidRPr="006704DD">
        <w:rPr>
          <w:rFonts w:ascii="Verdana" w:hAnsi="Verdana"/>
          <w:noProof/>
          <w:sz w:val="20"/>
          <w:szCs w:val="20"/>
        </w:rPr>
        <w:t xml:space="preserve">Dana </w:t>
      </w:r>
      <w:r w:rsidRPr="006704DD">
        <w:rPr>
          <w:rFonts w:ascii="Verdana" w:hAnsi="Verdana"/>
          <w:sz w:val="20"/>
          <w:szCs w:val="20"/>
        </w:rPr>
        <w:t>27</w:t>
      </w:r>
      <w:r w:rsidRPr="006704DD">
        <w:rPr>
          <w:rFonts w:ascii="Verdana" w:hAnsi="Verdana"/>
          <w:noProof/>
          <w:sz w:val="20"/>
          <w:szCs w:val="20"/>
        </w:rPr>
        <w:t xml:space="preserve">. travnja 2018. godine ponuditelju G.P.P. Mikić d.o.o. Omišalj poslan je zahtjev za </w:t>
      </w:r>
      <w:r w:rsidRPr="006704DD">
        <w:rPr>
          <w:rFonts w:ascii="Verdana" w:hAnsi="Verdana"/>
          <w:sz w:val="20"/>
          <w:szCs w:val="20"/>
        </w:rPr>
        <w:t>dostavom dopune dokumentacije radi dokazivanja jednakovrijednosti ponuđenog proizvoda. Ponuditelj je dana 3. svibnja 2018. godine dostavio dopunu dokumentacije sukladno traženju.</w:t>
      </w:r>
      <w:r w:rsidR="00A02D17" w:rsidRPr="006704DD">
        <w:rPr>
          <w:rFonts w:ascii="Verdana" w:hAnsi="Verdana"/>
          <w:sz w:val="20"/>
          <w:szCs w:val="20"/>
        </w:rPr>
        <w:t xml:space="preserve"> </w:t>
      </w:r>
      <w:r w:rsidRPr="006704DD">
        <w:rPr>
          <w:rFonts w:ascii="Verdana" w:hAnsi="Verdana"/>
          <w:sz w:val="20"/>
          <w:szCs w:val="20"/>
        </w:rPr>
        <w:t xml:space="preserve">Ponuda ponuditelja GP Krk d.d., Stjepana Radića 31, 51500 Krk odbijena je kao neprihvatljiva iz razloga što </w:t>
      </w:r>
      <w:r w:rsidRPr="006704DD">
        <w:rPr>
          <w:rFonts w:ascii="Verdana" w:hAnsi="Verdana"/>
          <w:sz w:val="20"/>
          <w:szCs w:val="20"/>
          <w:shd w:val="clear" w:color="auto" w:fill="FFFFFF"/>
        </w:rPr>
        <w:t>cijena ponude prelazi planirana, odnosno osigurana novčana sredstva za predmet nabave.</w:t>
      </w:r>
      <w:r w:rsidR="00A02D17" w:rsidRPr="006704DD">
        <w:rPr>
          <w:rFonts w:ascii="Verdana" w:hAnsi="Verdana"/>
          <w:sz w:val="20"/>
          <w:szCs w:val="20"/>
        </w:rPr>
        <w:t xml:space="preserve"> </w:t>
      </w:r>
      <w:r w:rsidRPr="006704DD">
        <w:rPr>
          <w:rFonts w:ascii="Verdana" w:hAnsi="Verdana"/>
          <w:sz w:val="20"/>
          <w:szCs w:val="20"/>
        </w:rPr>
        <w:t xml:space="preserve">G.P.P. Mikić d.o.o., </w:t>
      </w:r>
      <w:proofErr w:type="spellStart"/>
      <w:r w:rsidRPr="006704DD">
        <w:rPr>
          <w:rFonts w:ascii="Verdana" w:hAnsi="Verdana"/>
          <w:sz w:val="20"/>
          <w:szCs w:val="20"/>
        </w:rPr>
        <w:t>Pušća</w:t>
      </w:r>
      <w:proofErr w:type="spellEnd"/>
      <w:r w:rsidRPr="006704DD">
        <w:rPr>
          <w:rFonts w:ascii="Verdana" w:hAnsi="Verdana"/>
          <w:sz w:val="20"/>
          <w:szCs w:val="20"/>
        </w:rPr>
        <w:t xml:space="preserve"> 131, 51513 Omišalj, OIB: 82386143355 dostavio je ponudu koja u potpunosti zadovoljava uvjete iz dokumentacije o nabavi i koja je prema kriteriju za odabir ocijenjena kao ekonomski najpovoljnija</w:t>
      </w:r>
      <w:r w:rsidR="006C1E3A" w:rsidRPr="006704DD">
        <w:rPr>
          <w:rFonts w:ascii="Verdana" w:hAnsi="Verdana"/>
          <w:iCs/>
          <w:sz w:val="20"/>
          <w:szCs w:val="20"/>
        </w:rPr>
        <w:t xml:space="preserve">. </w:t>
      </w:r>
      <w:r w:rsidRPr="006704DD">
        <w:rPr>
          <w:rFonts w:ascii="Verdana" w:hAnsi="Verdana"/>
          <w:sz w:val="20"/>
          <w:szCs w:val="20"/>
        </w:rPr>
        <w:t xml:space="preserve">Dana 26. svibnja 2018. godine sklopljen je Ugovor o javnoj nabavi radova na uređenju okoliša zgrade osnovne škole u </w:t>
      </w:r>
      <w:proofErr w:type="spellStart"/>
      <w:r w:rsidRPr="006704DD">
        <w:rPr>
          <w:rFonts w:ascii="Verdana" w:hAnsi="Verdana"/>
          <w:sz w:val="20"/>
          <w:szCs w:val="20"/>
        </w:rPr>
        <w:t>Puntu</w:t>
      </w:r>
      <w:proofErr w:type="spellEnd"/>
      <w:r w:rsidRPr="006704DD">
        <w:rPr>
          <w:rFonts w:ascii="Verdana" w:hAnsi="Verdana"/>
          <w:sz w:val="20"/>
          <w:szCs w:val="20"/>
        </w:rPr>
        <w:t>. Vrijednost ugovora iznosi 3.730.284,70 kn (bez PDV-a) odnosno 4.662.855,88 kn s PDV-om.</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Izvođač je uveden u posao dana 5. lipnja 2018. godine. Rok izvođenja radova je 6 mjeseci od dana uvođenja u posao.</w:t>
      </w:r>
    </w:p>
    <w:p w:rsidR="00C22ACB" w:rsidRPr="006704DD" w:rsidRDefault="00C22ACB" w:rsidP="00C22ACB">
      <w:pPr>
        <w:ind w:firstLine="708"/>
        <w:jc w:val="both"/>
        <w:rPr>
          <w:rFonts w:ascii="Verdana" w:hAnsi="Verdana"/>
          <w:sz w:val="20"/>
          <w:szCs w:val="20"/>
        </w:rPr>
      </w:pP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U razdoblju od 5. lipnja do 30. lipnja 2018. godine izvedeni su slijedeći radovi:</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srušena su stabla i izvađeni panjevi</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u većem dijelu parcele izvršeni su široki iskopi</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lastRenderedPageBreak/>
        <w:t>djelomično su izvršena tamponiranja na pozicijama zahvata</w:t>
      </w:r>
    </w:p>
    <w:p w:rsidR="00C22ACB" w:rsidRPr="006704DD" w:rsidRDefault="00C22ACB" w:rsidP="00C22ACB">
      <w:pPr>
        <w:jc w:val="center"/>
        <w:rPr>
          <w:rFonts w:ascii="Verdana" w:hAnsi="Verdana"/>
          <w:sz w:val="20"/>
          <w:szCs w:val="20"/>
        </w:rPr>
      </w:pPr>
      <w:r w:rsidRPr="006704DD">
        <w:rPr>
          <w:rFonts w:ascii="Verdana" w:hAnsi="Verdana"/>
          <w:noProof/>
          <w:sz w:val="20"/>
          <w:szCs w:val="20"/>
        </w:rPr>
        <w:drawing>
          <wp:inline distT="0" distB="0" distL="0" distR="0" wp14:anchorId="6BAF8B88" wp14:editId="4888C0C4">
            <wp:extent cx="4250265" cy="2390775"/>
            <wp:effectExtent l="0" t="0" r="0" b="0"/>
            <wp:docPr id="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6568" cy="2422445"/>
                    </a:xfrm>
                    <a:prstGeom prst="rect">
                      <a:avLst/>
                    </a:prstGeom>
                    <a:noFill/>
                    <a:ln>
                      <a:noFill/>
                    </a:ln>
                  </pic:spPr>
                </pic:pic>
              </a:graphicData>
            </a:graphic>
          </wp:inline>
        </w:drawing>
      </w: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 xml:space="preserve">1.2.1. </w:t>
      </w:r>
      <w:r w:rsidR="002C025D" w:rsidRPr="006704DD">
        <w:rPr>
          <w:rFonts w:ascii="Verdana" w:hAnsi="Verdana" w:cs="Times New Roman"/>
          <w:b/>
          <w:sz w:val="20"/>
          <w:szCs w:val="20"/>
          <w:u w:val="single"/>
        </w:rPr>
        <w:t>Pozivi na dostavu ponuda objavljeni na Internet stranici Općine Punat</w:t>
      </w:r>
    </w:p>
    <w:p w:rsidR="00C22ACB" w:rsidRPr="006704DD" w:rsidRDefault="00C22ACB" w:rsidP="00C22ACB">
      <w:pPr>
        <w:pStyle w:val="BodyText"/>
        <w:widowControl w:val="0"/>
        <w:suppressAutoHyphens/>
        <w:jc w:val="both"/>
        <w:rPr>
          <w:rFonts w:ascii="Verdana" w:hAnsi="Verdana" w:cs="Times New Roman"/>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 xml:space="preserve">1.2.1. Uređenje faze A2 Centralnog trga u </w:t>
      </w:r>
      <w:proofErr w:type="spellStart"/>
      <w:r w:rsidRPr="006704DD">
        <w:rPr>
          <w:rFonts w:ascii="Verdana" w:hAnsi="Verdana" w:cs="Times New Roman"/>
          <w:b/>
          <w:sz w:val="20"/>
          <w:szCs w:val="20"/>
        </w:rPr>
        <w:t>Puntu</w:t>
      </w:r>
      <w:proofErr w:type="spellEnd"/>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Prvi poziv na dostavu ponuda objavljen je na Internet stranici Općine Punat dana 6. veljače 2018. godine te je vrijednost nabave procijenjena n</w:t>
      </w:r>
      <w:r w:rsidR="00A02D17" w:rsidRPr="006704DD">
        <w:rPr>
          <w:rFonts w:ascii="Verdana" w:hAnsi="Verdana"/>
          <w:sz w:val="20"/>
          <w:szCs w:val="20"/>
        </w:rPr>
        <w:t xml:space="preserve">a iznos od 480.000,00 kn + PDV. </w:t>
      </w:r>
      <w:r w:rsidRPr="006704DD">
        <w:rPr>
          <w:rFonts w:ascii="Verdana" w:hAnsi="Verdana"/>
          <w:sz w:val="20"/>
          <w:szCs w:val="20"/>
        </w:rPr>
        <w:t>U propisanom roku (do 19. veljače 2018. godine u 12:00 sati) zaprimljene su dvije ponude ponuditelja:</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1. GP Krk d.d., Stjepana Radića 31, 51500 Krk</w:t>
      </w:r>
    </w:p>
    <w:p w:rsidR="00C22ACB" w:rsidRPr="006704DD" w:rsidRDefault="00C22ACB" w:rsidP="004A232A">
      <w:pPr>
        <w:ind w:firstLine="708"/>
        <w:jc w:val="both"/>
        <w:rPr>
          <w:rFonts w:ascii="Verdana" w:hAnsi="Verdana"/>
          <w:sz w:val="20"/>
          <w:szCs w:val="20"/>
        </w:rPr>
      </w:pPr>
      <w:r w:rsidRPr="006704DD">
        <w:rPr>
          <w:rFonts w:ascii="Verdana" w:hAnsi="Verdana"/>
          <w:sz w:val="20"/>
          <w:szCs w:val="20"/>
        </w:rPr>
        <w:t>2. GPP Mikić d</w:t>
      </w:r>
      <w:r w:rsidR="004A232A" w:rsidRPr="006704DD">
        <w:rPr>
          <w:rFonts w:ascii="Verdana" w:hAnsi="Verdana"/>
          <w:sz w:val="20"/>
          <w:szCs w:val="20"/>
        </w:rPr>
        <w:t xml:space="preserve">.o.o., </w:t>
      </w:r>
      <w:proofErr w:type="spellStart"/>
      <w:r w:rsidR="004A232A" w:rsidRPr="006704DD">
        <w:rPr>
          <w:rFonts w:ascii="Verdana" w:hAnsi="Verdana"/>
          <w:sz w:val="20"/>
          <w:szCs w:val="20"/>
        </w:rPr>
        <w:t>Pušća</w:t>
      </w:r>
      <w:proofErr w:type="spellEnd"/>
      <w:r w:rsidR="004A232A" w:rsidRPr="006704DD">
        <w:rPr>
          <w:rFonts w:ascii="Verdana" w:hAnsi="Verdana"/>
          <w:sz w:val="20"/>
          <w:szCs w:val="20"/>
        </w:rPr>
        <w:t xml:space="preserve"> 131, 51513 Omišalj</w:t>
      </w:r>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 xml:space="preserve">Ponude ponuditelja GP Krk d.d., Stjepana Radića 31, 51500 Krk i GPP Mikić d.o.o., </w:t>
      </w:r>
      <w:proofErr w:type="spellStart"/>
      <w:r w:rsidRPr="006704DD">
        <w:rPr>
          <w:rFonts w:ascii="Verdana" w:hAnsi="Verdana"/>
          <w:sz w:val="20"/>
          <w:szCs w:val="20"/>
        </w:rPr>
        <w:t>Pušća</w:t>
      </w:r>
      <w:proofErr w:type="spellEnd"/>
      <w:r w:rsidRPr="006704DD">
        <w:rPr>
          <w:rFonts w:ascii="Verdana" w:hAnsi="Verdana"/>
          <w:sz w:val="20"/>
          <w:szCs w:val="20"/>
        </w:rPr>
        <w:t xml:space="preserve"> 131, 51513 Omišalj odbijene su kao neprihvatljive iz razloga što dostavljene ponude premašuju iznos procijenjene vrijednosti nabave. Provedeni postupak poništen je iz razloga što nije dostavljena niti jedna prihvatljiva ponuda.</w:t>
      </w:r>
      <w:r w:rsidR="00A02D17" w:rsidRPr="006704DD">
        <w:rPr>
          <w:rFonts w:ascii="Verdana" w:hAnsi="Verdana"/>
          <w:sz w:val="20"/>
          <w:szCs w:val="20"/>
        </w:rPr>
        <w:t xml:space="preserve"> </w:t>
      </w:r>
      <w:r w:rsidRPr="006704DD">
        <w:rPr>
          <w:rFonts w:ascii="Verdana" w:hAnsi="Verdana"/>
          <w:sz w:val="20"/>
          <w:szCs w:val="20"/>
        </w:rPr>
        <w:t>Ponovljeni poziv na dostavu ponuda objavljen je na Internet stranici Općine Punat dana 2. ožujka 2018. godine. Vrijednost nabave procijenjena je na iznos od 425.000,00 kn + PDV.</w:t>
      </w:r>
      <w:r w:rsidR="00A02D17" w:rsidRPr="006704DD">
        <w:rPr>
          <w:rFonts w:ascii="Verdana" w:hAnsi="Verdana"/>
          <w:sz w:val="20"/>
          <w:szCs w:val="20"/>
        </w:rPr>
        <w:t xml:space="preserve"> </w:t>
      </w:r>
      <w:r w:rsidRPr="006704DD">
        <w:rPr>
          <w:rFonts w:ascii="Verdana" w:hAnsi="Verdana"/>
          <w:sz w:val="20"/>
          <w:szCs w:val="20"/>
        </w:rPr>
        <w:t xml:space="preserve">U propisanom roku (do 12. ožujka 2018. godine u 12:00 sati) zaprimljene su tri ponude: </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1. GP Krk d.d., Stjepana Radića 31, 51500 Krk</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2. Dario d.o.o., A.B. Šimića 5, 51500 Krk</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3. GPP Mikić d.o.o., </w:t>
      </w:r>
      <w:proofErr w:type="spellStart"/>
      <w:r w:rsidRPr="006704DD">
        <w:rPr>
          <w:rFonts w:ascii="Verdana" w:hAnsi="Verdana"/>
          <w:sz w:val="20"/>
          <w:szCs w:val="20"/>
        </w:rPr>
        <w:t>Pušća</w:t>
      </w:r>
      <w:proofErr w:type="spellEnd"/>
      <w:r w:rsidRPr="006704DD">
        <w:rPr>
          <w:rFonts w:ascii="Verdana" w:hAnsi="Verdana"/>
          <w:sz w:val="20"/>
          <w:szCs w:val="20"/>
        </w:rPr>
        <w:t xml:space="preserve"> 131, 51513 Omišalj</w:t>
      </w:r>
    </w:p>
    <w:p w:rsidR="00C22ACB" w:rsidRPr="006704DD" w:rsidRDefault="00C22ACB" w:rsidP="00A02D17">
      <w:pPr>
        <w:jc w:val="both"/>
        <w:rPr>
          <w:rFonts w:ascii="Verdana" w:hAnsi="Verdana"/>
          <w:sz w:val="20"/>
          <w:szCs w:val="20"/>
        </w:rPr>
      </w:pPr>
      <w:r w:rsidRPr="006704DD">
        <w:rPr>
          <w:rFonts w:ascii="Verdana" w:hAnsi="Verdana"/>
          <w:sz w:val="20"/>
          <w:szCs w:val="20"/>
        </w:rPr>
        <w:tab/>
        <w:t xml:space="preserve">Ponude ponuditelja GP Krk d.d., Stjepana Radića 31, 51500 Krk i GPP Mikić d.o.o., </w:t>
      </w:r>
      <w:proofErr w:type="spellStart"/>
      <w:r w:rsidRPr="006704DD">
        <w:rPr>
          <w:rFonts w:ascii="Verdana" w:hAnsi="Verdana"/>
          <w:sz w:val="20"/>
          <w:szCs w:val="20"/>
        </w:rPr>
        <w:t>Pušća</w:t>
      </w:r>
      <w:proofErr w:type="spellEnd"/>
      <w:r w:rsidRPr="006704DD">
        <w:rPr>
          <w:rFonts w:ascii="Verdana" w:hAnsi="Verdana"/>
          <w:sz w:val="20"/>
          <w:szCs w:val="20"/>
        </w:rPr>
        <w:t xml:space="preserve"> 131, 51513 Omišalj odbijene su kao neprihvatljive iz razloga što dostavljene ponude premašuju iznos p</w:t>
      </w:r>
      <w:r w:rsidR="00A02D17" w:rsidRPr="006704DD">
        <w:rPr>
          <w:rFonts w:ascii="Verdana" w:hAnsi="Verdana"/>
          <w:sz w:val="20"/>
          <w:szCs w:val="20"/>
        </w:rPr>
        <w:t xml:space="preserve">rocijenjene vrijednosti nabave. </w:t>
      </w:r>
      <w:r w:rsidRPr="006704DD">
        <w:rPr>
          <w:rFonts w:ascii="Verdana" w:hAnsi="Verdana"/>
          <w:sz w:val="20"/>
          <w:szCs w:val="20"/>
        </w:rPr>
        <w:t xml:space="preserve">Po kriteriju ekonomski najpovoljnije prihvatljive ponude, kao najpovoljnija ocijenjena je ponuda ponuditelja Dario d.o.o., A.B. Šimića 5, 51500 Krk. Dana 13. ožujka 2018. godine sklopljen je Ugovor br. 5-18-8, KLASA: 030-02/18-01/7; URBROJ: 2142-02-03/5-18-6 o izvođenju građevinskih radova na uređenju faze A2 Centralnog trga u </w:t>
      </w:r>
      <w:proofErr w:type="spellStart"/>
      <w:r w:rsidRPr="006704DD">
        <w:rPr>
          <w:rFonts w:ascii="Verdana" w:hAnsi="Verdana"/>
          <w:sz w:val="20"/>
          <w:szCs w:val="20"/>
        </w:rPr>
        <w:t>Puntu</w:t>
      </w:r>
      <w:proofErr w:type="spellEnd"/>
      <w:r w:rsidRPr="006704DD">
        <w:rPr>
          <w:rFonts w:ascii="Verdana" w:hAnsi="Verdana"/>
          <w:sz w:val="20"/>
          <w:szCs w:val="20"/>
        </w:rPr>
        <w:t>, vrijednosti 412.170,50 kn (bez PDV-a), odnosno 515.213,13 kn s PDV-om.</w:t>
      </w:r>
    </w:p>
    <w:p w:rsidR="00C22ACB" w:rsidRPr="006704DD" w:rsidRDefault="00C22ACB" w:rsidP="00C22ACB">
      <w:pPr>
        <w:ind w:firstLine="703"/>
        <w:jc w:val="both"/>
        <w:rPr>
          <w:rFonts w:ascii="Verdana" w:hAnsi="Verdana" w:cs="Tahoma"/>
          <w:sz w:val="20"/>
          <w:szCs w:val="20"/>
        </w:rPr>
      </w:pPr>
      <w:r w:rsidRPr="006704DD">
        <w:rPr>
          <w:rFonts w:ascii="Verdana" w:hAnsi="Verdana"/>
          <w:sz w:val="20"/>
          <w:szCs w:val="20"/>
        </w:rPr>
        <w:t xml:space="preserve">Izvođač je uveden u posao dana 26. ožujka 2018.godine. Radovi su završeni dana 23. svibnja 2018.godine. Ukupna vrijednost izvedenih radova iznosi </w:t>
      </w:r>
      <w:r w:rsidRPr="006704DD">
        <w:rPr>
          <w:rFonts w:ascii="Verdana" w:hAnsi="Verdana" w:cs="Tahoma"/>
          <w:sz w:val="20"/>
          <w:szCs w:val="20"/>
        </w:rPr>
        <w:t>508.433,10 kn (s PDV-om).</w:t>
      </w:r>
    </w:p>
    <w:p w:rsidR="00C22ACB" w:rsidRPr="006704DD" w:rsidRDefault="00C22ACB" w:rsidP="00C22ACB">
      <w:pPr>
        <w:ind w:firstLine="703"/>
        <w:jc w:val="both"/>
        <w:rPr>
          <w:rFonts w:ascii="Verdana" w:hAnsi="Verdana"/>
          <w:sz w:val="20"/>
          <w:szCs w:val="20"/>
        </w:rPr>
      </w:pPr>
      <w:r w:rsidRPr="006704DD">
        <w:rPr>
          <w:rFonts w:ascii="Verdana" w:hAnsi="Verdana"/>
          <w:noProof/>
          <w:sz w:val="20"/>
          <w:szCs w:val="20"/>
        </w:rPr>
        <w:lastRenderedPageBreak/>
        <w:drawing>
          <wp:inline distT="0" distB="0" distL="0" distR="0" wp14:anchorId="4157E975" wp14:editId="64A40791">
            <wp:extent cx="5096933" cy="2867025"/>
            <wp:effectExtent l="0" t="0" r="889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2568" cy="2881445"/>
                    </a:xfrm>
                    <a:prstGeom prst="rect">
                      <a:avLst/>
                    </a:prstGeom>
                    <a:noFill/>
                    <a:ln>
                      <a:noFill/>
                    </a:ln>
                  </pic:spPr>
                </pic:pic>
              </a:graphicData>
            </a:graphic>
          </wp:inline>
        </w:drawing>
      </w:r>
    </w:p>
    <w:p w:rsidR="00C22ACB" w:rsidRPr="006704DD" w:rsidRDefault="00C22ACB" w:rsidP="00C22ACB">
      <w:pPr>
        <w:ind w:firstLine="705"/>
        <w:jc w:val="both"/>
        <w:rPr>
          <w:rFonts w:ascii="Verdana" w:hAnsi="Verdana"/>
          <w:sz w:val="20"/>
          <w:szCs w:val="20"/>
        </w:rPr>
      </w:pPr>
      <w:r w:rsidRPr="006704DD">
        <w:rPr>
          <w:rFonts w:ascii="Verdana" w:hAnsi="Verdana"/>
          <w:sz w:val="20"/>
          <w:szCs w:val="20"/>
        </w:rPr>
        <w:t>Radovi su izvedeni prema Glavnom projektu zajedničke oznake 229 od kolovoza 2017. godine, izrađenom od glavnog projektanta Branka Orlića, dipl. ing. arh., koji se sastoji od:</w:t>
      </w:r>
    </w:p>
    <w:p w:rsidR="00C22ACB" w:rsidRPr="006704DD" w:rsidRDefault="00C22ACB" w:rsidP="00C22ACB">
      <w:pPr>
        <w:pStyle w:val="ListParagraph"/>
        <w:numPr>
          <w:ilvl w:val="0"/>
          <w:numId w:val="40"/>
        </w:numPr>
        <w:contextualSpacing/>
        <w:jc w:val="both"/>
        <w:rPr>
          <w:rFonts w:ascii="Verdana" w:hAnsi="Verdana"/>
          <w:sz w:val="20"/>
          <w:szCs w:val="20"/>
        </w:rPr>
      </w:pPr>
      <w:r w:rsidRPr="006704DD">
        <w:rPr>
          <w:rFonts w:ascii="Verdana" w:hAnsi="Verdana"/>
          <w:sz w:val="20"/>
          <w:szCs w:val="20"/>
        </w:rPr>
        <w:t>Glavni arhitektonski projekt broj 229-15 od kolovoza 2017. godine, izrađen od projektanta Branka Orlića</w:t>
      </w:r>
    </w:p>
    <w:p w:rsidR="00C22ACB" w:rsidRPr="006704DD" w:rsidRDefault="00C22ACB" w:rsidP="00C22ACB">
      <w:pPr>
        <w:pStyle w:val="ListParagraph"/>
        <w:numPr>
          <w:ilvl w:val="0"/>
          <w:numId w:val="40"/>
        </w:numPr>
        <w:contextualSpacing/>
        <w:jc w:val="both"/>
        <w:rPr>
          <w:rFonts w:ascii="Verdana" w:hAnsi="Verdana"/>
          <w:sz w:val="20"/>
          <w:szCs w:val="20"/>
        </w:rPr>
      </w:pPr>
      <w:r w:rsidRPr="006704DD">
        <w:rPr>
          <w:rFonts w:ascii="Verdana" w:hAnsi="Verdana"/>
          <w:sz w:val="20"/>
          <w:szCs w:val="20"/>
        </w:rPr>
        <w:t xml:space="preserve">Glavni elektrotehnički projekt broj 786-17 od rujna 2017. godine, izrađen od projektanta Aleksandra </w:t>
      </w:r>
      <w:proofErr w:type="spellStart"/>
      <w:r w:rsidRPr="006704DD">
        <w:rPr>
          <w:rFonts w:ascii="Verdana" w:hAnsi="Verdana"/>
          <w:sz w:val="20"/>
          <w:szCs w:val="20"/>
        </w:rPr>
        <w:t>Ćikovića</w:t>
      </w:r>
      <w:proofErr w:type="spellEnd"/>
      <w:r w:rsidRPr="006704DD">
        <w:rPr>
          <w:rFonts w:ascii="Verdana" w:hAnsi="Verdana"/>
          <w:sz w:val="20"/>
          <w:szCs w:val="20"/>
        </w:rPr>
        <w:t>, dipl. ing. el.</w:t>
      </w:r>
    </w:p>
    <w:p w:rsidR="00C22ACB" w:rsidRPr="006704DD" w:rsidRDefault="00C22ACB" w:rsidP="00A02D17">
      <w:pPr>
        <w:ind w:firstLine="360"/>
        <w:contextualSpacing/>
        <w:jc w:val="both"/>
        <w:rPr>
          <w:rFonts w:ascii="Verdana" w:hAnsi="Verdana"/>
          <w:sz w:val="20"/>
          <w:szCs w:val="20"/>
        </w:rPr>
      </w:pPr>
      <w:r w:rsidRPr="006704DD">
        <w:rPr>
          <w:rFonts w:ascii="Verdana" w:hAnsi="Verdana"/>
          <w:sz w:val="20"/>
          <w:szCs w:val="20"/>
        </w:rPr>
        <w:t xml:space="preserve">Nadzor nad izvođenjem radova vršila je tvrtka </w:t>
      </w:r>
      <w:proofErr w:type="spellStart"/>
      <w:r w:rsidRPr="006704DD">
        <w:rPr>
          <w:rFonts w:ascii="Verdana" w:hAnsi="Verdana"/>
          <w:sz w:val="20"/>
          <w:szCs w:val="20"/>
        </w:rPr>
        <w:t>Karloline</w:t>
      </w:r>
      <w:proofErr w:type="spellEnd"/>
      <w:r w:rsidRPr="006704DD">
        <w:rPr>
          <w:rFonts w:ascii="Verdana" w:hAnsi="Verdana"/>
          <w:sz w:val="20"/>
          <w:szCs w:val="20"/>
        </w:rPr>
        <w:t xml:space="preserve"> d.o.o. Rijeka.</w:t>
      </w:r>
    </w:p>
    <w:p w:rsidR="00C22ACB" w:rsidRPr="006704DD" w:rsidRDefault="00C22ACB" w:rsidP="00C22ACB">
      <w:pPr>
        <w:ind w:left="360"/>
        <w:contextualSpacing/>
        <w:jc w:val="both"/>
        <w:rPr>
          <w:rFonts w:ascii="Verdana" w:hAnsi="Verdana"/>
          <w:sz w:val="20"/>
          <w:szCs w:val="20"/>
        </w:rPr>
      </w:pPr>
    </w:p>
    <w:p w:rsidR="00C22ACB" w:rsidRPr="006704DD" w:rsidRDefault="00C22ACB" w:rsidP="00C22ACB">
      <w:pPr>
        <w:ind w:left="360"/>
        <w:contextualSpacing/>
        <w:jc w:val="both"/>
        <w:rPr>
          <w:rFonts w:ascii="Verdana" w:hAnsi="Verdana"/>
          <w:b/>
          <w:sz w:val="20"/>
          <w:szCs w:val="20"/>
        </w:rPr>
      </w:pPr>
      <w:r w:rsidRPr="006704DD">
        <w:rPr>
          <w:rFonts w:ascii="Verdana" w:hAnsi="Verdana"/>
          <w:b/>
          <w:sz w:val="20"/>
          <w:szCs w:val="20"/>
        </w:rPr>
        <w:t xml:space="preserve">1.2.2. Rekonstrukcija javne rasvjete na Centralnom trgu u </w:t>
      </w:r>
      <w:proofErr w:type="spellStart"/>
      <w:r w:rsidRPr="006704DD">
        <w:rPr>
          <w:rFonts w:ascii="Verdana" w:hAnsi="Verdana"/>
          <w:b/>
          <w:sz w:val="20"/>
          <w:szCs w:val="20"/>
        </w:rPr>
        <w:t>Puntu</w:t>
      </w:r>
      <w:proofErr w:type="spellEnd"/>
    </w:p>
    <w:p w:rsidR="00C22ACB" w:rsidRPr="006704DD" w:rsidRDefault="00C22ACB" w:rsidP="00A02D17">
      <w:pPr>
        <w:ind w:firstLine="360"/>
        <w:jc w:val="both"/>
        <w:rPr>
          <w:rFonts w:ascii="Verdana" w:hAnsi="Verdana"/>
          <w:sz w:val="20"/>
          <w:szCs w:val="20"/>
        </w:rPr>
      </w:pPr>
      <w:r w:rsidRPr="006704DD">
        <w:rPr>
          <w:rFonts w:ascii="Verdana" w:hAnsi="Verdana"/>
          <w:sz w:val="20"/>
          <w:szCs w:val="20"/>
        </w:rPr>
        <w:t>Poziv na dostavu ponuda objavljen je na Internet stranici Općine Punat dana 9. travnja 2018. godine. Izmjena poziva na dostavu ponuda objavljena je na Internet stranici Općine Punat dana 16. travnja 2018. godine. Vrijednost nabave procijenjena je n</w:t>
      </w:r>
      <w:r w:rsidR="00A02D17" w:rsidRPr="006704DD">
        <w:rPr>
          <w:rFonts w:ascii="Verdana" w:hAnsi="Verdana"/>
          <w:sz w:val="20"/>
          <w:szCs w:val="20"/>
        </w:rPr>
        <w:t xml:space="preserve">a iznos od 190.000,00 kn + PDV. </w:t>
      </w:r>
      <w:r w:rsidRPr="006704DD">
        <w:rPr>
          <w:rFonts w:ascii="Verdana" w:hAnsi="Verdana"/>
          <w:sz w:val="20"/>
          <w:szCs w:val="20"/>
        </w:rPr>
        <w:t xml:space="preserve">U propisanom roku (do 18. travnja 2018. godine u 12:00 sati) zaprimljene su dvije ponude: </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1. </w:t>
      </w:r>
      <w:bookmarkStart w:id="7" w:name="_Hlk511908309"/>
      <w:proofErr w:type="spellStart"/>
      <w:r w:rsidRPr="006704DD">
        <w:rPr>
          <w:rFonts w:ascii="Verdana" w:hAnsi="Verdana"/>
          <w:sz w:val="20"/>
          <w:szCs w:val="20"/>
        </w:rPr>
        <w:t>High</w:t>
      </w:r>
      <w:proofErr w:type="spellEnd"/>
      <w:r w:rsidRPr="006704DD">
        <w:rPr>
          <w:rFonts w:ascii="Verdana" w:hAnsi="Verdana"/>
          <w:sz w:val="20"/>
          <w:szCs w:val="20"/>
        </w:rPr>
        <w:t xml:space="preserve"> </w:t>
      </w:r>
      <w:proofErr w:type="spellStart"/>
      <w:r w:rsidRPr="006704DD">
        <w:rPr>
          <w:rFonts w:ascii="Verdana" w:hAnsi="Verdana"/>
          <w:sz w:val="20"/>
          <w:szCs w:val="20"/>
        </w:rPr>
        <w:t>low</w:t>
      </w:r>
      <w:proofErr w:type="spellEnd"/>
      <w:r w:rsidRPr="006704DD">
        <w:rPr>
          <w:rFonts w:ascii="Verdana" w:hAnsi="Verdana"/>
          <w:sz w:val="20"/>
          <w:szCs w:val="20"/>
        </w:rPr>
        <w:t xml:space="preserve"> system </w:t>
      </w:r>
      <w:proofErr w:type="spellStart"/>
      <w:r w:rsidRPr="006704DD">
        <w:rPr>
          <w:rFonts w:ascii="Verdana" w:hAnsi="Verdana"/>
          <w:sz w:val="20"/>
          <w:szCs w:val="20"/>
        </w:rPr>
        <w:t>electronics</w:t>
      </w:r>
      <w:proofErr w:type="spellEnd"/>
      <w:r w:rsidRPr="006704DD">
        <w:rPr>
          <w:rFonts w:ascii="Verdana" w:hAnsi="Verdana"/>
          <w:sz w:val="20"/>
          <w:szCs w:val="20"/>
        </w:rPr>
        <w:t xml:space="preserve"> d.o.o., Zagrebačka 38, 10314 Križ</w:t>
      </w:r>
      <w:bookmarkEnd w:id="7"/>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2. Dario d.o.o., A.B. Šimića 5, 51500 Krk</w:t>
      </w:r>
    </w:p>
    <w:p w:rsidR="00C22ACB" w:rsidRPr="006704DD" w:rsidRDefault="00C22ACB" w:rsidP="004A232A">
      <w:pPr>
        <w:jc w:val="both"/>
        <w:rPr>
          <w:rFonts w:ascii="Verdana" w:hAnsi="Verdana"/>
          <w:sz w:val="20"/>
          <w:szCs w:val="20"/>
        </w:rPr>
      </w:pPr>
      <w:r w:rsidRPr="006704DD">
        <w:rPr>
          <w:rFonts w:ascii="Verdana" w:hAnsi="Verdana"/>
          <w:sz w:val="20"/>
          <w:szCs w:val="20"/>
        </w:rPr>
        <w:tab/>
      </w:r>
      <w:r w:rsidR="004A232A" w:rsidRPr="006704DD">
        <w:rPr>
          <w:rFonts w:ascii="Verdana" w:hAnsi="Verdana"/>
          <w:sz w:val="20"/>
          <w:szCs w:val="20"/>
        </w:rPr>
        <w:t>Sukladno</w:t>
      </w:r>
      <w:r w:rsidRPr="006704DD">
        <w:rPr>
          <w:rFonts w:ascii="Verdana" w:hAnsi="Verdana"/>
          <w:sz w:val="20"/>
          <w:szCs w:val="20"/>
        </w:rPr>
        <w:t xml:space="preserve"> kriteriju ekonomski najpovoljnije prihvatljive ponude, kao najpovoljnija ocijenjena je ponuda ponuditelja </w:t>
      </w:r>
      <w:proofErr w:type="spellStart"/>
      <w:r w:rsidRPr="006704DD">
        <w:rPr>
          <w:rFonts w:ascii="Verdana" w:hAnsi="Verdana"/>
          <w:sz w:val="20"/>
          <w:szCs w:val="20"/>
        </w:rPr>
        <w:t>High</w:t>
      </w:r>
      <w:proofErr w:type="spellEnd"/>
      <w:r w:rsidRPr="006704DD">
        <w:rPr>
          <w:rFonts w:ascii="Verdana" w:hAnsi="Verdana"/>
          <w:sz w:val="20"/>
          <w:szCs w:val="20"/>
        </w:rPr>
        <w:t xml:space="preserve"> </w:t>
      </w:r>
      <w:proofErr w:type="spellStart"/>
      <w:r w:rsidRPr="006704DD">
        <w:rPr>
          <w:rFonts w:ascii="Verdana" w:hAnsi="Verdana"/>
          <w:sz w:val="20"/>
          <w:szCs w:val="20"/>
        </w:rPr>
        <w:t>low</w:t>
      </w:r>
      <w:proofErr w:type="spellEnd"/>
      <w:r w:rsidRPr="006704DD">
        <w:rPr>
          <w:rFonts w:ascii="Verdana" w:hAnsi="Verdana"/>
          <w:sz w:val="20"/>
          <w:szCs w:val="20"/>
        </w:rPr>
        <w:t xml:space="preserve"> system </w:t>
      </w:r>
      <w:proofErr w:type="spellStart"/>
      <w:r w:rsidRPr="006704DD">
        <w:rPr>
          <w:rFonts w:ascii="Verdana" w:hAnsi="Verdana"/>
          <w:sz w:val="20"/>
          <w:szCs w:val="20"/>
        </w:rPr>
        <w:t>electronics</w:t>
      </w:r>
      <w:proofErr w:type="spellEnd"/>
      <w:r w:rsidRPr="006704DD">
        <w:rPr>
          <w:rFonts w:ascii="Verdana" w:hAnsi="Verdana"/>
          <w:sz w:val="20"/>
          <w:szCs w:val="20"/>
        </w:rPr>
        <w:t xml:space="preserve"> d.o.</w:t>
      </w:r>
      <w:r w:rsidR="00A02D17" w:rsidRPr="006704DD">
        <w:rPr>
          <w:rFonts w:ascii="Verdana" w:hAnsi="Verdana"/>
          <w:sz w:val="20"/>
          <w:szCs w:val="20"/>
        </w:rPr>
        <w:t xml:space="preserve">o., Zagrebačka 38, 10314 Križ. </w:t>
      </w:r>
      <w:r w:rsidRPr="006704DD">
        <w:rPr>
          <w:rFonts w:ascii="Verdana" w:hAnsi="Verdana"/>
          <w:sz w:val="20"/>
          <w:szCs w:val="20"/>
        </w:rPr>
        <w:t xml:space="preserve">Dana 19. travnja 2018. godine  sklopljen je Ugovor br. 5-18-11, KLASA: 030-02/18-01/11; URBROJ: 2142-02-03/5-18-7 o izvođenju rekonstrukciji javne rasvjete na Centralnom trgu u </w:t>
      </w:r>
      <w:proofErr w:type="spellStart"/>
      <w:r w:rsidRPr="006704DD">
        <w:rPr>
          <w:rFonts w:ascii="Verdana" w:hAnsi="Verdana"/>
          <w:sz w:val="20"/>
          <w:szCs w:val="20"/>
        </w:rPr>
        <w:t>Puntu</w:t>
      </w:r>
      <w:proofErr w:type="spellEnd"/>
      <w:r w:rsidRPr="006704DD">
        <w:rPr>
          <w:rFonts w:ascii="Verdana" w:hAnsi="Verdana"/>
          <w:sz w:val="20"/>
          <w:szCs w:val="20"/>
        </w:rPr>
        <w:t>, vrijednosti 122.371,94 kn (bez PDV-a), odnosno 152.964,93 kn s PDV-om.</w:t>
      </w:r>
      <w:r w:rsidR="004A232A" w:rsidRPr="006704DD">
        <w:rPr>
          <w:rFonts w:ascii="Verdana" w:hAnsi="Verdana"/>
          <w:sz w:val="20"/>
          <w:szCs w:val="20"/>
        </w:rPr>
        <w:t xml:space="preserve"> </w:t>
      </w:r>
      <w:r w:rsidRPr="006704DD">
        <w:rPr>
          <w:rFonts w:ascii="Verdana" w:hAnsi="Verdana"/>
          <w:sz w:val="20"/>
          <w:szCs w:val="20"/>
        </w:rPr>
        <w:t>Izvođač je uveden u posao dana 27. travnja 2018.godine. Radovi su završeni dana 20. lipnja 2018.godine. Ukupna vrijednost izvedenih radova iznosi 123.010,22 kn (s PDV-om).</w:t>
      </w:r>
      <w:r w:rsidR="004A232A" w:rsidRPr="006704DD">
        <w:rPr>
          <w:rFonts w:ascii="Verdana" w:hAnsi="Verdana"/>
          <w:sz w:val="20"/>
          <w:szCs w:val="20"/>
        </w:rPr>
        <w:t xml:space="preserve"> </w:t>
      </w:r>
      <w:r w:rsidRPr="006704DD">
        <w:rPr>
          <w:rFonts w:ascii="Verdana" w:hAnsi="Verdana"/>
          <w:sz w:val="20"/>
          <w:szCs w:val="20"/>
        </w:rPr>
        <w:t>Radovi su izvedeni prema Glavnom projektu zajedničke oznake 229 od kolovoza 2017. godine, izrađenom od glavnog projektanta Branka Orlića, dipl. ing. arh., koji se sastoji od:</w:t>
      </w:r>
    </w:p>
    <w:p w:rsidR="00C22ACB" w:rsidRPr="006704DD" w:rsidRDefault="00C22ACB" w:rsidP="00C22ACB">
      <w:pPr>
        <w:pStyle w:val="ListParagraph"/>
        <w:numPr>
          <w:ilvl w:val="0"/>
          <w:numId w:val="41"/>
        </w:numPr>
        <w:contextualSpacing/>
        <w:jc w:val="both"/>
        <w:rPr>
          <w:rFonts w:ascii="Verdana" w:hAnsi="Verdana"/>
          <w:sz w:val="20"/>
          <w:szCs w:val="20"/>
        </w:rPr>
      </w:pPr>
      <w:r w:rsidRPr="006704DD">
        <w:rPr>
          <w:rFonts w:ascii="Verdana" w:hAnsi="Verdana"/>
          <w:sz w:val="20"/>
          <w:szCs w:val="20"/>
        </w:rPr>
        <w:t>Glavni arhitektonski projekt broj 229-15 od kolovoza 2017. godine, izrađen od projektanta Branka Orlića</w:t>
      </w:r>
    </w:p>
    <w:p w:rsidR="00C22ACB" w:rsidRPr="006704DD" w:rsidRDefault="00C22ACB" w:rsidP="00C22ACB">
      <w:pPr>
        <w:pStyle w:val="ListParagraph"/>
        <w:numPr>
          <w:ilvl w:val="0"/>
          <w:numId w:val="41"/>
        </w:numPr>
        <w:contextualSpacing/>
        <w:jc w:val="both"/>
        <w:rPr>
          <w:rFonts w:ascii="Verdana" w:hAnsi="Verdana"/>
          <w:sz w:val="20"/>
          <w:szCs w:val="20"/>
        </w:rPr>
      </w:pPr>
      <w:r w:rsidRPr="006704DD">
        <w:rPr>
          <w:rFonts w:ascii="Verdana" w:hAnsi="Verdana"/>
          <w:sz w:val="20"/>
          <w:szCs w:val="20"/>
        </w:rPr>
        <w:t xml:space="preserve">Glavni elektrotehnički projekt broj 786-17 od rujna 2017. godine, izrađen od projektanta Aleksandra </w:t>
      </w:r>
      <w:proofErr w:type="spellStart"/>
      <w:r w:rsidRPr="006704DD">
        <w:rPr>
          <w:rFonts w:ascii="Verdana" w:hAnsi="Verdana"/>
          <w:sz w:val="20"/>
          <w:szCs w:val="20"/>
        </w:rPr>
        <w:t>Ćikovića</w:t>
      </w:r>
      <w:proofErr w:type="spellEnd"/>
      <w:r w:rsidRPr="006704DD">
        <w:rPr>
          <w:rFonts w:ascii="Verdana" w:hAnsi="Verdana"/>
          <w:sz w:val="20"/>
          <w:szCs w:val="20"/>
        </w:rPr>
        <w:t>, dipl. ing. el.</w:t>
      </w:r>
    </w:p>
    <w:p w:rsidR="00C22ACB" w:rsidRPr="006704DD" w:rsidRDefault="00C22ACB" w:rsidP="00A02D17">
      <w:pPr>
        <w:pStyle w:val="BodyText"/>
        <w:widowControl w:val="0"/>
        <w:suppressAutoHyphens/>
        <w:ind w:firstLine="360"/>
        <w:jc w:val="both"/>
        <w:rPr>
          <w:rFonts w:ascii="Verdana" w:hAnsi="Verdana" w:cs="Times New Roman"/>
          <w:sz w:val="20"/>
          <w:szCs w:val="20"/>
        </w:rPr>
      </w:pPr>
      <w:r w:rsidRPr="006704DD">
        <w:rPr>
          <w:rFonts w:ascii="Verdana" w:hAnsi="Verdana" w:cs="Times New Roman"/>
          <w:sz w:val="20"/>
          <w:szCs w:val="20"/>
        </w:rPr>
        <w:t xml:space="preserve">Nadzor nad izvođenjem radova vršila je tvrtka </w:t>
      </w:r>
      <w:proofErr w:type="spellStart"/>
      <w:r w:rsidRPr="006704DD">
        <w:rPr>
          <w:rFonts w:ascii="Verdana" w:hAnsi="Verdana" w:cs="Times New Roman"/>
          <w:sz w:val="20"/>
          <w:szCs w:val="20"/>
        </w:rPr>
        <w:t>Muraj</w:t>
      </w:r>
      <w:proofErr w:type="spellEnd"/>
      <w:r w:rsidRPr="006704DD">
        <w:rPr>
          <w:rFonts w:ascii="Verdana" w:hAnsi="Verdana" w:cs="Times New Roman"/>
          <w:sz w:val="20"/>
          <w:szCs w:val="20"/>
        </w:rPr>
        <w:t xml:space="preserve"> d.o.o.</w:t>
      </w:r>
    </w:p>
    <w:p w:rsidR="00C22ACB" w:rsidRPr="006704DD" w:rsidRDefault="00C22ACB" w:rsidP="00C22ACB">
      <w:pPr>
        <w:pStyle w:val="BodyText"/>
        <w:widowControl w:val="0"/>
        <w:suppressAutoHyphens/>
        <w:ind w:firstLine="708"/>
        <w:jc w:val="both"/>
        <w:rPr>
          <w:rFonts w:ascii="Verdana" w:hAnsi="Verdana" w:cs="Times New Roman"/>
          <w:b/>
          <w:sz w:val="20"/>
          <w:szCs w:val="20"/>
        </w:rPr>
      </w:pPr>
    </w:p>
    <w:p w:rsidR="00C22ACB" w:rsidRPr="006704DD" w:rsidRDefault="00C22ACB" w:rsidP="00C22ACB">
      <w:pPr>
        <w:jc w:val="both"/>
        <w:rPr>
          <w:rFonts w:ascii="Verdana" w:hAnsi="Verdana"/>
          <w:sz w:val="20"/>
          <w:szCs w:val="20"/>
        </w:rPr>
      </w:pPr>
      <w:r w:rsidRPr="006704DD">
        <w:rPr>
          <w:rFonts w:ascii="Verdana" w:hAnsi="Verdana"/>
          <w:b/>
          <w:sz w:val="20"/>
          <w:szCs w:val="20"/>
        </w:rPr>
        <w:tab/>
        <w:t xml:space="preserve">1.2.3. Izgradnja zidova na parkiralištu Punta de bij u </w:t>
      </w:r>
      <w:proofErr w:type="spellStart"/>
      <w:r w:rsidRPr="006704DD">
        <w:rPr>
          <w:rFonts w:ascii="Verdana" w:hAnsi="Verdana"/>
          <w:b/>
          <w:sz w:val="20"/>
          <w:szCs w:val="20"/>
        </w:rPr>
        <w:t>Puntu</w:t>
      </w:r>
      <w:proofErr w:type="spellEnd"/>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Poziv na dostavu ponuda objavljen je na Internet stranici Općine Punat dana 12. travnja 201</w:t>
      </w:r>
      <w:r w:rsidR="00A02D17" w:rsidRPr="006704DD">
        <w:rPr>
          <w:rFonts w:ascii="Verdana" w:hAnsi="Verdana"/>
          <w:sz w:val="20"/>
          <w:szCs w:val="20"/>
        </w:rPr>
        <w:t xml:space="preserve">8. </w:t>
      </w:r>
      <w:proofErr w:type="spellStart"/>
      <w:r w:rsidR="00A02D17" w:rsidRPr="006704DD">
        <w:rPr>
          <w:rFonts w:ascii="Verdana" w:hAnsi="Verdana"/>
          <w:sz w:val="20"/>
          <w:szCs w:val="20"/>
        </w:rPr>
        <w:t>godine.</w:t>
      </w:r>
      <w:r w:rsidRPr="006704DD">
        <w:rPr>
          <w:rFonts w:ascii="Verdana" w:hAnsi="Verdana"/>
          <w:sz w:val="20"/>
          <w:szCs w:val="20"/>
        </w:rPr>
        <w:t>Vrijednost</w:t>
      </w:r>
      <w:proofErr w:type="spellEnd"/>
      <w:r w:rsidRPr="006704DD">
        <w:rPr>
          <w:rFonts w:ascii="Verdana" w:hAnsi="Verdana"/>
          <w:sz w:val="20"/>
          <w:szCs w:val="20"/>
        </w:rPr>
        <w:t xml:space="preserve"> nabave procijenjena je na iznos od 160.000,00 kn + PDV.</w:t>
      </w:r>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 xml:space="preserve">U propisanom roku (do 20. travnja 2018. godine u 12:00 sati) zaprimljene su dvije ponude: </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1. GO </w:t>
      </w:r>
      <w:proofErr w:type="spellStart"/>
      <w:r w:rsidRPr="006704DD">
        <w:rPr>
          <w:rFonts w:ascii="Verdana" w:hAnsi="Verdana"/>
          <w:sz w:val="20"/>
          <w:szCs w:val="20"/>
        </w:rPr>
        <w:t>Piljo</w:t>
      </w:r>
      <w:proofErr w:type="spellEnd"/>
      <w:r w:rsidRPr="006704DD">
        <w:rPr>
          <w:rFonts w:ascii="Verdana" w:hAnsi="Verdana"/>
          <w:sz w:val="20"/>
          <w:szCs w:val="20"/>
        </w:rPr>
        <w:t xml:space="preserve">, </w:t>
      </w:r>
      <w:proofErr w:type="spellStart"/>
      <w:r w:rsidRPr="006704DD">
        <w:rPr>
          <w:rFonts w:ascii="Verdana" w:hAnsi="Verdana"/>
          <w:sz w:val="20"/>
          <w:szCs w:val="20"/>
        </w:rPr>
        <w:t>vl</w:t>
      </w:r>
      <w:proofErr w:type="spellEnd"/>
      <w:r w:rsidRPr="006704DD">
        <w:rPr>
          <w:rFonts w:ascii="Verdana" w:hAnsi="Verdana"/>
          <w:sz w:val="20"/>
          <w:szCs w:val="20"/>
        </w:rPr>
        <w:t xml:space="preserve">. Mihajlo Borojević, Ledine 50, 51517 </w:t>
      </w:r>
      <w:proofErr w:type="spellStart"/>
      <w:r w:rsidRPr="006704DD">
        <w:rPr>
          <w:rFonts w:ascii="Verdana" w:hAnsi="Verdana"/>
          <w:sz w:val="20"/>
          <w:szCs w:val="20"/>
        </w:rPr>
        <w:t>Kornić</w:t>
      </w:r>
      <w:proofErr w:type="spellEnd"/>
    </w:p>
    <w:p w:rsidR="00C22ACB" w:rsidRPr="006704DD" w:rsidRDefault="00C22ACB" w:rsidP="00C22ACB">
      <w:pPr>
        <w:ind w:firstLine="708"/>
        <w:jc w:val="both"/>
        <w:rPr>
          <w:rFonts w:ascii="Verdana" w:hAnsi="Verdana"/>
          <w:sz w:val="20"/>
          <w:szCs w:val="20"/>
        </w:rPr>
      </w:pPr>
      <w:r w:rsidRPr="006704DD">
        <w:rPr>
          <w:rFonts w:ascii="Verdana" w:hAnsi="Verdana"/>
          <w:sz w:val="20"/>
          <w:szCs w:val="20"/>
        </w:rPr>
        <w:lastRenderedPageBreak/>
        <w:t>2. Dario d.o.o., A.B. Šimića 5, 51500 Krk</w:t>
      </w:r>
    </w:p>
    <w:p w:rsidR="00C22ACB" w:rsidRPr="006704DD" w:rsidRDefault="00A02D17" w:rsidP="00A02D17">
      <w:pPr>
        <w:jc w:val="both"/>
        <w:rPr>
          <w:rFonts w:ascii="Verdana" w:hAnsi="Verdana"/>
          <w:sz w:val="20"/>
          <w:szCs w:val="20"/>
        </w:rPr>
      </w:pPr>
      <w:r w:rsidRPr="006704DD">
        <w:rPr>
          <w:rFonts w:ascii="Verdana" w:hAnsi="Verdana"/>
          <w:sz w:val="20"/>
          <w:szCs w:val="20"/>
        </w:rPr>
        <w:tab/>
        <w:t>Sukladno</w:t>
      </w:r>
      <w:r w:rsidR="00C22ACB" w:rsidRPr="006704DD">
        <w:rPr>
          <w:rFonts w:ascii="Verdana" w:hAnsi="Verdana"/>
          <w:sz w:val="20"/>
          <w:szCs w:val="20"/>
        </w:rPr>
        <w:t xml:space="preserve"> kriteriju ekonomski najpovoljnije prihvatljive ponude, kao najpovoljnija ocijenjena je ponuda ponuditelja GO </w:t>
      </w:r>
      <w:proofErr w:type="spellStart"/>
      <w:r w:rsidR="00C22ACB" w:rsidRPr="006704DD">
        <w:rPr>
          <w:rFonts w:ascii="Verdana" w:hAnsi="Verdana"/>
          <w:sz w:val="20"/>
          <w:szCs w:val="20"/>
        </w:rPr>
        <w:t>Piljo</w:t>
      </w:r>
      <w:proofErr w:type="spellEnd"/>
      <w:r w:rsidR="00C22ACB" w:rsidRPr="006704DD">
        <w:rPr>
          <w:rFonts w:ascii="Verdana" w:hAnsi="Verdana"/>
          <w:sz w:val="20"/>
          <w:szCs w:val="20"/>
        </w:rPr>
        <w:t xml:space="preserve">, </w:t>
      </w:r>
      <w:proofErr w:type="spellStart"/>
      <w:r w:rsidR="00C22ACB" w:rsidRPr="006704DD">
        <w:rPr>
          <w:rFonts w:ascii="Verdana" w:hAnsi="Verdana"/>
          <w:sz w:val="20"/>
          <w:szCs w:val="20"/>
        </w:rPr>
        <w:t>vl</w:t>
      </w:r>
      <w:proofErr w:type="spellEnd"/>
      <w:r w:rsidR="00C22ACB" w:rsidRPr="006704DD">
        <w:rPr>
          <w:rFonts w:ascii="Verdana" w:hAnsi="Verdana"/>
          <w:sz w:val="20"/>
          <w:szCs w:val="20"/>
        </w:rPr>
        <w:t xml:space="preserve">. Mihajlo Borojević, Ledine 50, 51517 </w:t>
      </w:r>
      <w:proofErr w:type="spellStart"/>
      <w:r w:rsidR="00C22ACB" w:rsidRPr="006704DD">
        <w:rPr>
          <w:rFonts w:ascii="Verdana" w:hAnsi="Verdana"/>
          <w:sz w:val="20"/>
          <w:szCs w:val="20"/>
        </w:rPr>
        <w:t>Kornić</w:t>
      </w:r>
      <w:proofErr w:type="spellEnd"/>
      <w:r w:rsidR="00C22ACB" w:rsidRPr="006704DD">
        <w:rPr>
          <w:rFonts w:ascii="Verdana" w:hAnsi="Verdana"/>
          <w:sz w:val="20"/>
          <w:szCs w:val="20"/>
        </w:rPr>
        <w:t xml:space="preserve">. </w:t>
      </w:r>
    </w:p>
    <w:p w:rsidR="00C22ACB" w:rsidRPr="006704DD" w:rsidRDefault="00C22ACB" w:rsidP="00C22ACB">
      <w:pPr>
        <w:ind w:firstLine="708"/>
        <w:jc w:val="both"/>
        <w:rPr>
          <w:rFonts w:ascii="Verdana" w:hAnsi="Verdana"/>
          <w:sz w:val="20"/>
          <w:szCs w:val="20"/>
        </w:rPr>
      </w:pPr>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sz w:val="20"/>
          <w:szCs w:val="20"/>
        </w:rPr>
      </w:pPr>
      <w:r w:rsidRPr="006704DD">
        <w:rPr>
          <w:rFonts w:ascii="Verdana" w:hAnsi="Verdana"/>
          <w:noProof/>
          <w:sz w:val="20"/>
          <w:szCs w:val="20"/>
        </w:rPr>
        <w:drawing>
          <wp:inline distT="0" distB="0" distL="0" distR="0" wp14:anchorId="03C32C42" wp14:editId="718586A3">
            <wp:extent cx="5772150" cy="324683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378" cy="3255962"/>
                    </a:xfrm>
                    <a:prstGeom prst="rect">
                      <a:avLst/>
                    </a:prstGeom>
                    <a:noFill/>
                    <a:ln>
                      <a:noFill/>
                    </a:ln>
                  </pic:spPr>
                </pic:pic>
              </a:graphicData>
            </a:graphic>
          </wp:inline>
        </w:drawing>
      </w:r>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 xml:space="preserve">Dana 23. travnja 2018. godine sklopljen je Ugovor br. 5-18-12, KLASA: 030-02/18-01/12; URBROJ: 2142-02-03/5-18-7 o izgradnji zidova na parkiralištu Punta de bij u </w:t>
      </w:r>
      <w:proofErr w:type="spellStart"/>
      <w:r w:rsidRPr="006704DD">
        <w:rPr>
          <w:rFonts w:ascii="Verdana" w:hAnsi="Verdana"/>
          <w:sz w:val="20"/>
          <w:szCs w:val="20"/>
        </w:rPr>
        <w:t>Puntu</w:t>
      </w:r>
      <w:proofErr w:type="spellEnd"/>
      <w:r w:rsidRPr="006704DD">
        <w:rPr>
          <w:rFonts w:ascii="Verdana" w:hAnsi="Verdana"/>
          <w:sz w:val="20"/>
          <w:szCs w:val="20"/>
        </w:rPr>
        <w:t>, vrijednosti 155.600,00 kn (bez PDV-a</w:t>
      </w:r>
      <w:r w:rsidR="00A02D17" w:rsidRPr="006704DD">
        <w:rPr>
          <w:rFonts w:ascii="Verdana" w:hAnsi="Verdana"/>
          <w:sz w:val="20"/>
          <w:szCs w:val="20"/>
        </w:rPr>
        <w:t xml:space="preserve">), odnosno 194.500,00 s PDV-om. </w:t>
      </w:r>
      <w:r w:rsidRPr="006704DD">
        <w:rPr>
          <w:rFonts w:ascii="Verdana" w:hAnsi="Verdana"/>
          <w:sz w:val="20"/>
          <w:szCs w:val="20"/>
        </w:rPr>
        <w:t>Izvođač je uveden u posao dana 25. travnja 2018.godine. Radovi su završeni dana 14. svibnja 2018.godine. Ukupna vrijednost izvedenih radova iznosi 194.400,00 kn (s PDV-om).</w:t>
      </w:r>
      <w:r w:rsidR="00A02D17" w:rsidRPr="006704DD">
        <w:rPr>
          <w:rFonts w:ascii="Verdana" w:hAnsi="Verdana"/>
          <w:sz w:val="20"/>
          <w:szCs w:val="20"/>
        </w:rPr>
        <w:t xml:space="preserve"> </w:t>
      </w:r>
      <w:r w:rsidRPr="006704DD">
        <w:rPr>
          <w:rFonts w:ascii="Verdana" w:hAnsi="Verdana"/>
          <w:sz w:val="20"/>
          <w:szCs w:val="20"/>
        </w:rPr>
        <w:t xml:space="preserve">Radovi su izvođeni prema tehničkoj dokumentaciji izrađenoj od strane </w:t>
      </w:r>
      <w:proofErr w:type="spellStart"/>
      <w:r w:rsidRPr="006704DD">
        <w:rPr>
          <w:rFonts w:ascii="Verdana" w:hAnsi="Verdana"/>
          <w:sz w:val="20"/>
          <w:szCs w:val="20"/>
        </w:rPr>
        <w:t>Karloline</w:t>
      </w:r>
      <w:proofErr w:type="spellEnd"/>
      <w:r w:rsidRPr="006704DD">
        <w:rPr>
          <w:rFonts w:ascii="Verdana" w:hAnsi="Verdana"/>
          <w:sz w:val="20"/>
          <w:szCs w:val="20"/>
        </w:rPr>
        <w:t xml:space="preserve"> d.o.o., Markovići 28, 51000 Rijeka. Navedena tvrtka je i nadzirala izvođenje radova.</w:t>
      </w:r>
    </w:p>
    <w:p w:rsidR="00C22ACB" w:rsidRPr="006704DD" w:rsidRDefault="00C22ACB" w:rsidP="00C22ACB">
      <w:pPr>
        <w:pStyle w:val="BodyText"/>
        <w:widowControl w:val="0"/>
        <w:suppressAutoHyphens/>
        <w:jc w:val="both"/>
        <w:rPr>
          <w:rFonts w:ascii="Verdana" w:hAnsi="Verdana" w:cs="Times New Roman"/>
          <w:b/>
          <w:sz w:val="20"/>
          <w:szCs w:val="20"/>
        </w:rPr>
      </w:pPr>
    </w:p>
    <w:p w:rsidR="00C22ACB" w:rsidRPr="006704DD" w:rsidRDefault="00C22ACB" w:rsidP="00C22ACB">
      <w:pPr>
        <w:ind w:firstLine="708"/>
        <w:jc w:val="both"/>
        <w:rPr>
          <w:rFonts w:ascii="Verdana" w:hAnsi="Verdana"/>
          <w:sz w:val="20"/>
          <w:szCs w:val="20"/>
        </w:rPr>
      </w:pPr>
      <w:r w:rsidRPr="006704DD">
        <w:rPr>
          <w:rFonts w:ascii="Verdana" w:hAnsi="Verdana"/>
          <w:b/>
          <w:sz w:val="20"/>
          <w:szCs w:val="20"/>
        </w:rPr>
        <w:t xml:space="preserve">1.2.4. Pružanje usluga izrade projektne dokumentacije za ishođenje lokacijske dozvole za izgradnju dijela ostale ulice 28 u </w:t>
      </w:r>
      <w:proofErr w:type="spellStart"/>
      <w:r w:rsidRPr="006704DD">
        <w:rPr>
          <w:rFonts w:ascii="Verdana" w:hAnsi="Verdana"/>
          <w:b/>
          <w:sz w:val="20"/>
          <w:szCs w:val="20"/>
        </w:rPr>
        <w:t>Puntu</w:t>
      </w:r>
      <w:proofErr w:type="spellEnd"/>
    </w:p>
    <w:p w:rsidR="00C22ACB" w:rsidRPr="006704DD" w:rsidRDefault="00C22ACB" w:rsidP="00C22ACB">
      <w:pPr>
        <w:jc w:val="both"/>
        <w:rPr>
          <w:rFonts w:ascii="Verdana" w:eastAsiaTheme="minorHAnsi" w:hAnsi="Verdana"/>
          <w:b/>
          <w:sz w:val="20"/>
          <w:szCs w:val="20"/>
          <w:lang w:eastAsia="en-US"/>
        </w:rPr>
      </w:pPr>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 xml:space="preserve">Poziv na dostavu ponuda objavljen je na Internet stranici Općine Punat dana 8. veljače 2018. godine. Vrijednost nabave procijenjena je </w:t>
      </w:r>
      <w:r w:rsidR="00A02D17" w:rsidRPr="006704DD">
        <w:rPr>
          <w:rFonts w:ascii="Verdana" w:hAnsi="Verdana"/>
          <w:sz w:val="20"/>
          <w:szCs w:val="20"/>
        </w:rPr>
        <w:t xml:space="preserve">na iznos od 24.000,00 kn + PDV. </w:t>
      </w:r>
      <w:r w:rsidRPr="006704DD">
        <w:rPr>
          <w:rFonts w:ascii="Verdana" w:hAnsi="Verdana"/>
          <w:sz w:val="20"/>
          <w:szCs w:val="20"/>
        </w:rPr>
        <w:t xml:space="preserve">U propisanom roku (do 19. veljače 2018. godine u 12:00 sati) zaprimljene su četiri ponude: </w:t>
      </w:r>
    </w:p>
    <w:p w:rsidR="00C22ACB" w:rsidRPr="006704DD" w:rsidRDefault="00C22ACB" w:rsidP="00C22ACB">
      <w:pPr>
        <w:jc w:val="both"/>
        <w:rPr>
          <w:rFonts w:ascii="Verdana" w:hAnsi="Verdana"/>
          <w:sz w:val="20"/>
          <w:szCs w:val="20"/>
        </w:rPr>
      </w:pPr>
      <w:r w:rsidRPr="006704DD">
        <w:rPr>
          <w:rFonts w:ascii="Verdana" w:hAnsi="Verdana"/>
          <w:sz w:val="20"/>
          <w:szCs w:val="20"/>
        </w:rPr>
        <w:tab/>
        <w:t>1. GEO-RAD d.o.o., Jelenje 155, 51218 Dražice</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2. </w:t>
      </w:r>
      <w:proofErr w:type="spellStart"/>
      <w:r w:rsidRPr="006704DD">
        <w:rPr>
          <w:rFonts w:ascii="Verdana" w:hAnsi="Verdana"/>
          <w:sz w:val="20"/>
          <w:szCs w:val="20"/>
        </w:rPr>
        <w:t>Geoprojekt</w:t>
      </w:r>
      <w:proofErr w:type="spellEnd"/>
      <w:r w:rsidRPr="006704DD">
        <w:rPr>
          <w:rFonts w:ascii="Verdana" w:hAnsi="Verdana"/>
          <w:sz w:val="20"/>
          <w:szCs w:val="20"/>
        </w:rPr>
        <w:t xml:space="preserve"> d.d., Nova cesta 224/2, 51410 Opatija </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3. </w:t>
      </w:r>
      <w:proofErr w:type="spellStart"/>
      <w:r w:rsidRPr="006704DD">
        <w:rPr>
          <w:rFonts w:ascii="Verdana" w:hAnsi="Verdana"/>
          <w:sz w:val="20"/>
          <w:szCs w:val="20"/>
        </w:rPr>
        <w:t>Dinocop</w:t>
      </w:r>
      <w:proofErr w:type="spellEnd"/>
      <w:r w:rsidRPr="006704DD">
        <w:rPr>
          <w:rFonts w:ascii="Verdana" w:hAnsi="Verdana"/>
          <w:sz w:val="20"/>
          <w:szCs w:val="20"/>
        </w:rPr>
        <w:t xml:space="preserve"> </w:t>
      </w:r>
      <w:proofErr w:type="spellStart"/>
      <w:r w:rsidRPr="006704DD">
        <w:rPr>
          <w:rFonts w:ascii="Verdana" w:hAnsi="Verdana"/>
          <w:sz w:val="20"/>
          <w:szCs w:val="20"/>
        </w:rPr>
        <w:t>Consulta</w:t>
      </w:r>
      <w:proofErr w:type="spellEnd"/>
      <w:r w:rsidRPr="006704DD">
        <w:rPr>
          <w:rFonts w:ascii="Verdana" w:hAnsi="Verdana"/>
          <w:sz w:val="20"/>
          <w:szCs w:val="20"/>
        </w:rPr>
        <w:t xml:space="preserve"> d.o.o., </w:t>
      </w:r>
      <w:proofErr w:type="spellStart"/>
      <w:r w:rsidRPr="006704DD">
        <w:rPr>
          <w:rFonts w:ascii="Verdana" w:hAnsi="Verdana"/>
          <w:sz w:val="20"/>
          <w:szCs w:val="20"/>
        </w:rPr>
        <w:t>Pušća</w:t>
      </w:r>
      <w:proofErr w:type="spellEnd"/>
      <w:r w:rsidRPr="006704DD">
        <w:rPr>
          <w:rFonts w:ascii="Verdana" w:hAnsi="Verdana"/>
          <w:sz w:val="20"/>
          <w:szCs w:val="20"/>
        </w:rPr>
        <w:t xml:space="preserve"> 103, 51513 Omišalj</w:t>
      </w:r>
    </w:p>
    <w:p w:rsidR="00C22ACB" w:rsidRPr="006704DD" w:rsidRDefault="00C22ACB" w:rsidP="00C22ACB">
      <w:pPr>
        <w:ind w:firstLine="705"/>
        <w:jc w:val="both"/>
        <w:rPr>
          <w:rFonts w:ascii="Verdana" w:hAnsi="Verdana"/>
          <w:sz w:val="20"/>
          <w:szCs w:val="20"/>
        </w:rPr>
      </w:pPr>
      <w:r w:rsidRPr="006704DD">
        <w:rPr>
          <w:rFonts w:ascii="Verdana" w:hAnsi="Verdana"/>
          <w:sz w:val="20"/>
          <w:szCs w:val="20"/>
        </w:rPr>
        <w:t xml:space="preserve">4. </w:t>
      </w:r>
      <w:proofErr w:type="spellStart"/>
      <w:r w:rsidRPr="006704DD">
        <w:rPr>
          <w:rFonts w:ascii="Verdana" w:hAnsi="Verdana"/>
          <w:sz w:val="20"/>
          <w:szCs w:val="20"/>
        </w:rPr>
        <w:t>Viacon</w:t>
      </w:r>
      <w:proofErr w:type="spellEnd"/>
      <w:r w:rsidRPr="006704DD">
        <w:rPr>
          <w:rFonts w:ascii="Verdana" w:hAnsi="Verdana"/>
          <w:sz w:val="20"/>
          <w:szCs w:val="20"/>
        </w:rPr>
        <w:t xml:space="preserve"> d.o.o., </w:t>
      </w:r>
      <w:proofErr w:type="spellStart"/>
      <w:r w:rsidRPr="006704DD">
        <w:rPr>
          <w:rFonts w:ascii="Verdana" w:hAnsi="Verdana"/>
          <w:sz w:val="20"/>
          <w:szCs w:val="20"/>
        </w:rPr>
        <w:t>Skendrovićev</w:t>
      </w:r>
      <w:proofErr w:type="spellEnd"/>
      <w:r w:rsidRPr="006704DD">
        <w:rPr>
          <w:rFonts w:ascii="Verdana" w:hAnsi="Verdana"/>
          <w:sz w:val="20"/>
          <w:szCs w:val="20"/>
        </w:rPr>
        <w:t xml:space="preserve"> put 32A, 10430 </w:t>
      </w:r>
      <w:proofErr w:type="spellStart"/>
      <w:r w:rsidRPr="006704DD">
        <w:rPr>
          <w:rFonts w:ascii="Verdana" w:hAnsi="Verdana"/>
          <w:sz w:val="20"/>
          <w:szCs w:val="20"/>
        </w:rPr>
        <w:t>Domaslovec</w:t>
      </w:r>
      <w:proofErr w:type="spellEnd"/>
    </w:p>
    <w:p w:rsidR="00C22ACB" w:rsidRPr="006704DD" w:rsidRDefault="00A02D17" w:rsidP="00A02D17">
      <w:pPr>
        <w:pStyle w:val="BodyText"/>
        <w:widowControl w:val="0"/>
        <w:suppressAutoHyphens/>
        <w:ind w:firstLine="705"/>
        <w:jc w:val="both"/>
        <w:rPr>
          <w:rFonts w:ascii="Verdana" w:hAnsi="Verdana" w:cs="Times New Roman"/>
          <w:sz w:val="20"/>
          <w:szCs w:val="20"/>
        </w:rPr>
      </w:pPr>
      <w:r w:rsidRPr="006704DD">
        <w:rPr>
          <w:rFonts w:ascii="Verdana" w:hAnsi="Verdana" w:cs="Times New Roman"/>
          <w:sz w:val="20"/>
          <w:szCs w:val="20"/>
        </w:rPr>
        <w:t xml:space="preserve">Sukladno </w:t>
      </w:r>
      <w:r w:rsidR="00C22ACB" w:rsidRPr="006704DD">
        <w:rPr>
          <w:rFonts w:ascii="Verdana" w:hAnsi="Verdana" w:cs="Times New Roman"/>
          <w:sz w:val="20"/>
          <w:szCs w:val="20"/>
        </w:rPr>
        <w:t xml:space="preserve">kriteriju ekonomski najpovoljnije prihvatljive ponude, kao najpovoljnija ocijenjena je ponuda ponuditelja </w:t>
      </w:r>
      <w:proofErr w:type="spellStart"/>
      <w:r w:rsidR="00C22ACB" w:rsidRPr="006704DD">
        <w:rPr>
          <w:rFonts w:ascii="Verdana" w:hAnsi="Verdana" w:cs="Times New Roman"/>
          <w:sz w:val="20"/>
          <w:szCs w:val="20"/>
        </w:rPr>
        <w:t>Geoprojekt</w:t>
      </w:r>
      <w:proofErr w:type="spellEnd"/>
      <w:r w:rsidR="00C22ACB" w:rsidRPr="006704DD">
        <w:rPr>
          <w:rFonts w:ascii="Verdana" w:hAnsi="Verdana" w:cs="Times New Roman"/>
          <w:sz w:val="20"/>
          <w:szCs w:val="20"/>
        </w:rPr>
        <w:t xml:space="preserve"> d.d., Nova cesta 224/2, 51410 Opatija. </w:t>
      </w:r>
      <w:r w:rsidR="00C22ACB" w:rsidRPr="006704DD">
        <w:rPr>
          <w:rFonts w:ascii="Verdana" w:hAnsi="Verdana"/>
          <w:sz w:val="20"/>
          <w:szCs w:val="20"/>
        </w:rPr>
        <w:t xml:space="preserve">Dana 22. veljače 2018. godine sklopljen je Ugovor br. </w:t>
      </w:r>
      <w:r w:rsidR="00C22ACB" w:rsidRPr="006704DD">
        <w:rPr>
          <w:rFonts w:ascii="Verdana" w:hAnsi="Verdana"/>
          <w:color w:val="000000"/>
          <w:sz w:val="20"/>
          <w:szCs w:val="20"/>
        </w:rPr>
        <w:t xml:space="preserve">5-18-5, KLASA: </w:t>
      </w:r>
      <w:r w:rsidR="00C22ACB" w:rsidRPr="006704DD">
        <w:rPr>
          <w:rFonts w:ascii="Verdana" w:hAnsi="Verdana"/>
          <w:sz w:val="20"/>
          <w:szCs w:val="20"/>
        </w:rPr>
        <w:t>030-02/18-01/6, URBROJ: 2142-02-03/5-18-6</w:t>
      </w:r>
      <w:r w:rsidR="00C22ACB" w:rsidRPr="006704DD">
        <w:rPr>
          <w:rFonts w:ascii="Verdana" w:hAnsi="Verdana"/>
          <w:color w:val="000000"/>
          <w:sz w:val="20"/>
          <w:szCs w:val="20"/>
        </w:rPr>
        <w:t xml:space="preserve"> </w:t>
      </w:r>
      <w:r w:rsidR="00C22ACB" w:rsidRPr="006704DD">
        <w:rPr>
          <w:rFonts w:ascii="Verdana" w:hAnsi="Verdana"/>
          <w:sz w:val="20"/>
          <w:szCs w:val="20"/>
        </w:rPr>
        <w:t xml:space="preserve">o izradi projektne dokumentacije za ishođenje lokacijske dozvole za izgradnju dijela OU 28 u </w:t>
      </w:r>
      <w:proofErr w:type="spellStart"/>
      <w:r w:rsidR="00C22ACB" w:rsidRPr="006704DD">
        <w:rPr>
          <w:rFonts w:ascii="Verdana" w:hAnsi="Verdana"/>
          <w:sz w:val="20"/>
          <w:szCs w:val="20"/>
        </w:rPr>
        <w:t>Puntu</w:t>
      </w:r>
      <w:proofErr w:type="spellEnd"/>
      <w:r w:rsidR="00C22ACB" w:rsidRPr="006704DD">
        <w:rPr>
          <w:rFonts w:ascii="Verdana" w:hAnsi="Verdana"/>
          <w:sz w:val="20"/>
          <w:szCs w:val="20"/>
        </w:rPr>
        <w:t>, vrijednosti 19.400,00 kn (bez PDV-a), odnosno 24.250,00 kn s PDV-om.</w:t>
      </w:r>
    </w:p>
    <w:p w:rsidR="00C22ACB" w:rsidRPr="006704DD" w:rsidRDefault="00C22ACB" w:rsidP="00C22ACB">
      <w:pPr>
        <w:pStyle w:val="BodyText"/>
        <w:widowControl w:val="0"/>
        <w:suppressAutoHyphens/>
        <w:ind w:firstLine="708"/>
        <w:jc w:val="both"/>
        <w:rPr>
          <w:rFonts w:ascii="Verdana" w:hAnsi="Verdana" w:cs="Times New Roman"/>
          <w:b/>
          <w:sz w:val="20"/>
          <w:szCs w:val="20"/>
        </w:rPr>
      </w:pPr>
    </w:p>
    <w:p w:rsidR="00C22ACB" w:rsidRPr="006704DD" w:rsidRDefault="00C22ACB" w:rsidP="00C22ACB">
      <w:pPr>
        <w:ind w:firstLine="705"/>
        <w:jc w:val="both"/>
        <w:rPr>
          <w:rFonts w:ascii="Verdana" w:hAnsi="Verdana"/>
          <w:sz w:val="20"/>
          <w:szCs w:val="20"/>
        </w:rPr>
      </w:pPr>
      <w:r w:rsidRPr="006704DD">
        <w:rPr>
          <w:rFonts w:ascii="Verdana" w:hAnsi="Verdana"/>
          <w:b/>
          <w:sz w:val="20"/>
          <w:szCs w:val="20"/>
        </w:rPr>
        <w:t xml:space="preserve">1.2.5. Izgradnja potpornog zida u Staroj </w:t>
      </w:r>
      <w:proofErr w:type="spellStart"/>
      <w:r w:rsidRPr="006704DD">
        <w:rPr>
          <w:rFonts w:ascii="Verdana" w:hAnsi="Verdana"/>
          <w:b/>
          <w:sz w:val="20"/>
          <w:szCs w:val="20"/>
        </w:rPr>
        <w:t>Baški</w:t>
      </w:r>
      <w:proofErr w:type="spellEnd"/>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Poziv na dostavu ponuda objavljen je na Internet stranici Općine Punat</w:t>
      </w:r>
      <w:r w:rsidR="00A02D17" w:rsidRPr="006704DD">
        <w:rPr>
          <w:rFonts w:ascii="Verdana" w:hAnsi="Verdana"/>
          <w:sz w:val="20"/>
          <w:szCs w:val="20"/>
        </w:rPr>
        <w:t xml:space="preserve"> dana 20. travnja 2018. godine. </w:t>
      </w:r>
      <w:r w:rsidRPr="006704DD">
        <w:rPr>
          <w:rFonts w:ascii="Verdana" w:hAnsi="Verdana"/>
          <w:sz w:val="20"/>
          <w:szCs w:val="20"/>
        </w:rPr>
        <w:t>Vrijednost nabave procijenjena je na iznos od 47.000,00 kn + PDV.</w:t>
      </w:r>
    </w:p>
    <w:p w:rsidR="00C22ACB" w:rsidRPr="006704DD" w:rsidRDefault="00C22ACB" w:rsidP="00A02D17">
      <w:pPr>
        <w:jc w:val="both"/>
        <w:rPr>
          <w:rFonts w:ascii="Verdana" w:hAnsi="Verdana"/>
          <w:sz w:val="20"/>
          <w:szCs w:val="20"/>
        </w:rPr>
      </w:pPr>
      <w:r w:rsidRPr="006704DD">
        <w:rPr>
          <w:rFonts w:ascii="Verdana" w:hAnsi="Verdana"/>
          <w:sz w:val="20"/>
          <w:szCs w:val="20"/>
        </w:rPr>
        <w:t xml:space="preserve">U propisanom roku (do 30. travnja 2018. godine u 12:00 sati) nije zaprimljena niti jedna ponuda. Izvan roka za dostavu ponuda, dana 2. svibnja 2018. godine u 9:00 sati </w:t>
      </w:r>
      <w:r w:rsidRPr="006704DD">
        <w:rPr>
          <w:rFonts w:ascii="Verdana" w:hAnsi="Verdana"/>
          <w:sz w:val="20"/>
          <w:szCs w:val="20"/>
        </w:rPr>
        <w:lastRenderedPageBreak/>
        <w:t xml:space="preserve">zaprimljena je ponuda ponuditelja Obrt za usluge i ribolov Matić, </w:t>
      </w:r>
      <w:proofErr w:type="spellStart"/>
      <w:r w:rsidRPr="006704DD">
        <w:rPr>
          <w:rFonts w:ascii="Verdana" w:hAnsi="Verdana"/>
          <w:sz w:val="20"/>
          <w:szCs w:val="20"/>
        </w:rPr>
        <w:t>vl</w:t>
      </w:r>
      <w:proofErr w:type="spellEnd"/>
      <w:r w:rsidRPr="006704DD">
        <w:rPr>
          <w:rFonts w:ascii="Verdana" w:hAnsi="Verdana"/>
          <w:sz w:val="20"/>
          <w:szCs w:val="20"/>
        </w:rPr>
        <w:t xml:space="preserve">. Boris </w:t>
      </w:r>
      <w:proofErr w:type="spellStart"/>
      <w:r w:rsidRPr="006704DD">
        <w:rPr>
          <w:rFonts w:ascii="Verdana" w:hAnsi="Verdana"/>
          <w:sz w:val="20"/>
          <w:szCs w:val="20"/>
        </w:rPr>
        <w:t>Sindičić</w:t>
      </w:r>
      <w:proofErr w:type="spellEnd"/>
      <w:r w:rsidRPr="006704DD">
        <w:rPr>
          <w:rFonts w:ascii="Verdana" w:hAnsi="Verdana"/>
          <w:sz w:val="20"/>
          <w:szCs w:val="20"/>
        </w:rPr>
        <w:t>, Stara Baška 1, Stara Baška, te je neotvorena vraćena ponuditelju. Provedeni postupak poništen je iz razloga što u propisanom roku nije dostavljena niti jedna ponuda.</w:t>
      </w:r>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 xml:space="preserve">Ponovljeni poziv na dostavu ponuda objavljen je na Internet stranici Općine Punat dana 4. svibnja 2018. godine. Vrijednost nabave procijenjena je na iznos od 47.000,00 kn + PDV.U propisanom roku (do 11. svibnja 2018. godine u 12:00 sati) zaprimljena je jedna ponuda: </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1. Obrt „Matić“, </w:t>
      </w:r>
      <w:proofErr w:type="spellStart"/>
      <w:r w:rsidRPr="006704DD">
        <w:rPr>
          <w:rFonts w:ascii="Verdana" w:hAnsi="Verdana"/>
          <w:sz w:val="20"/>
          <w:szCs w:val="20"/>
        </w:rPr>
        <w:t>vl</w:t>
      </w:r>
      <w:proofErr w:type="spellEnd"/>
      <w:r w:rsidRPr="006704DD">
        <w:rPr>
          <w:rFonts w:ascii="Verdana" w:hAnsi="Verdana"/>
          <w:sz w:val="20"/>
          <w:szCs w:val="20"/>
        </w:rPr>
        <w:t xml:space="preserve">. Boris </w:t>
      </w:r>
      <w:proofErr w:type="spellStart"/>
      <w:r w:rsidRPr="006704DD">
        <w:rPr>
          <w:rFonts w:ascii="Verdana" w:hAnsi="Verdana"/>
          <w:sz w:val="20"/>
          <w:szCs w:val="20"/>
        </w:rPr>
        <w:t>Sindičić</w:t>
      </w:r>
      <w:proofErr w:type="spellEnd"/>
      <w:r w:rsidRPr="006704DD">
        <w:rPr>
          <w:rFonts w:ascii="Verdana" w:hAnsi="Verdana"/>
          <w:sz w:val="20"/>
          <w:szCs w:val="20"/>
        </w:rPr>
        <w:t>, Stara Baška 1. 51521 Punat</w:t>
      </w:r>
    </w:p>
    <w:p w:rsidR="00C22ACB" w:rsidRPr="006704DD" w:rsidRDefault="00A02D17" w:rsidP="00A02D17">
      <w:pPr>
        <w:ind w:firstLine="708"/>
        <w:jc w:val="both"/>
        <w:rPr>
          <w:rFonts w:ascii="Verdana" w:hAnsi="Verdana"/>
          <w:sz w:val="20"/>
          <w:szCs w:val="20"/>
        </w:rPr>
      </w:pPr>
      <w:r w:rsidRPr="006704DD">
        <w:rPr>
          <w:rFonts w:ascii="Verdana" w:hAnsi="Verdana"/>
          <w:sz w:val="20"/>
          <w:szCs w:val="20"/>
        </w:rPr>
        <w:t>Sukladno</w:t>
      </w:r>
      <w:r w:rsidR="00C22ACB" w:rsidRPr="006704DD">
        <w:rPr>
          <w:rFonts w:ascii="Verdana" w:hAnsi="Verdana"/>
          <w:sz w:val="20"/>
          <w:szCs w:val="20"/>
        </w:rPr>
        <w:t xml:space="preserve"> kriteriju ekonomski najpovoljnije prihvatljive ponude, kao najpovoljnija ocijenjena je ponuda ponuditelja Obrt „Matić“, </w:t>
      </w:r>
      <w:proofErr w:type="spellStart"/>
      <w:r w:rsidR="00C22ACB" w:rsidRPr="006704DD">
        <w:rPr>
          <w:rFonts w:ascii="Verdana" w:hAnsi="Verdana"/>
          <w:sz w:val="20"/>
          <w:szCs w:val="20"/>
        </w:rPr>
        <w:t>vl</w:t>
      </w:r>
      <w:proofErr w:type="spellEnd"/>
      <w:r w:rsidR="00C22ACB" w:rsidRPr="006704DD">
        <w:rPr>
          <w:rFonts w:ascii="Verdana" w:hAnsi="Verdana"/>
          <w:sz w:val="20"/>
          <w:szCs w:val="20"/>
        </w:rPr>
        <w:t xml:space="preserve">. Boris </w:t>
      </w:r>
      <w:proofErr w:type="spellStart"/>
      <w:r w:rsidR="00C22ACB" w:rsidRPr="006704DD">
        <w:rPr>
          <w:rFonts w:ascii="Verdana" w:hAnsi="Verdana"/>
          <w:sz w:val="20"/>
          <w:szCs w:val="20"/>
        </w:rPr>
        <w:t>Sindičić</w:t>
      </w:r>
      <w:proofErr w:type="spellEnd"/>
      <w:r w:rsidR="00C22ACB" w:rsidRPr="006704DD">
        <w:rPr>
          <w:rFonts w:ascii="Verdana" w:hAnsi="Verdana"/>
          <w:sz w:val="20"/>
          <w:szCs w:val="20"/>
        </w:rPr>
        <w:t xml:space="preserve">, Stara Baška 1. 51521 Punat. Dana 18. svibnja 2018. godine sklopljen je </w:t>
      </w:r>
      <w:r w:rsidR="00C22ACB" w:rsidRPr="006704DD">
        <w:rPr>
          <w:rFonts w:ascii="Verdana" w:hAnsi="Verdana"/>
          <w:color w:val="000000"/>
          <w:sz w:val="20"/>
          <w:szCs w:val="20"/>
        </w:rPr>
        <w:t xml:space="preserve">Ugovor br. 5-18-14, </w:t>
      </w:r>
      <w:r w:rsidR="00C22ACB" w:rsidRPr="006704DD">
        <w:rPr>
          <w:rFonts w:ascii="Verdana" w:hAnsi="Verdana"/>
          <w:sz w:val="20"/>
          <w:szCs w:val="20"/>
        </w:rPr>
        <w:t>KLASA: 030</w:t>
      </w:r>
      <w:r w:rsidR="00C22ACB" w:rsidRPr="006704DD">
        <w:rPr>
          <w:rFonts w:ascii="Verdana" w:hAnsi="Verdana"/>
          <w:color w:val="000000"/>
          <w:sz w:val="20"/>
          <w:szCs w:val="20"/>
        </w:rPr>
        <w:t xml:space="preserve">-02/18-01/13 </w:t>
      </w:r>
      <w:r w:rsidR="00C22ACB" w:rsidRPr="006704DD">
        <w:rPr>
          <w:rFonts w:ascii="Verdana" w:hAnsi="Verdana"/>
          <w:sz w:val="20"/>
          <w:szCs w:val="20"/>
        </w:rPr>
        <w:t xml:space="preserve">URBROJ: </w:t>
      </w:r>
      <w:r w:rsidR="00C22ACB" w:rsidRPr="006704DD">
        <w:rPr>
          <w:rFonts w:ascii="Verdana" w:hAnsi="Verdana"/>
          <w:color w:val="000000"/>
          <w:sz w:val="20"/>
          <w:szCs w:val="20"/>
        </w:rPr>
        <w:t xml:space="preserve">2142-02-03/5-18-9, o </w:t>
      </w:r>
      <w:r w:rsidR="00C22ACB" w:rsidRPr="006704DD">
        <w:rPr>
          <w:rFonts w:ascii="Verdana" w:hAnsi="Verdana"/>
          <w:sz w:val="20"/>
          <w:szCs w:val="20"/>
        </w:rPr>
        <w:t xml:space="preserve">izradi potpornog zida u Staroj </w:t>
      </w:r>
      <w:proofErr w:type="spellStart"/>
      <w:r w:rsidR="00C22ACB" w:rsidRPr="006704DD">
        <w:rPr>
          <w:rFonts w:ascii="Verdana" w:hAnsi="Verdana"/>
          <w:sz w:val="20"/>
          <w:szCs w:val="20"/>
        </w:rPr>
        <w:t>Baški</w:t>
      </w:r>
      <w:proofErr w:type="spellEnd"/>
      <w:r w:rsidR="00C22ACB" w:rsidRPr="006704DD">
        <w:rPr>
          <w:rFonts w:ascii="Verdana" w:hAnsi="Verdana"/>
          <w:sz w:val="20"/>
          <w:szCs w:val="20"/>
        </w:rPr>
        <w:t xml:space="preserve"> u vrijednosti 46.800,00 kn (bez PDV-a), odnosno 58.500,00 kn s PDV-om.</w:t>
      </w:r>
      <w:r w:rsidRPr="006704DD">
        <w:rPr>
          <w:rFonts w:ascii="Verdana" w:hAnsi="Verdana"/>
          <w:sz w:val="20"/>
          <w:szCs w:val="20"/>
        </w:rPr>
        <w:t xml:space="preserve"> </w:t>
      </w:r>
      <w:r w:rsidR="00C22ACB" w:rsidRPr="006704DD">
        <w:rPr>
          <w:rFonts w:ascii="Verdana" w:hAnsi="Verdana"/>
          <w:sz w:val="20"/>
          <w:szCs w:val="20"/>
        </w:rPr>
        <w:t>Izvođač je uveden u posao dana 19. svibnja 2018.godine. Radovi su završeni dana 25. svibnja 2018.godine. Ukupna vrijednost izvedenih radova iznosi 58.500,00 kn s PDV-om.</w:t>
      </w:r>
      <w:r w:rsidRPr="006704DD">
        <w:rPr>
          <w:rFonts w:ascii="Verdana" w:hAnsi="Verdana"/>
          <w:sz w:val="20"/>
          <w:szCs w:val="20"/>
        </w:rPr>
        <w:t xml:space="preserve"> </w:t>
      </w:r>
      <w:r w:rsidR="00C22ACB" w:rsidRPr="006704DD">
        <w:rPr>
          <w:rFonts w:ascii="Verdana" w:hAnsi="Verdana"/>
          <w:sz w:val="20"/>
          <w:szCs w:val="20"/>
        </w:rPr>
        <w:t xml:space="preserve">Radovi su izvođeni prema tehničkoj dokumentaciji izrađenoj od strane </w:t>
      </w:r>
      <w:proofErr w:type="spellStart"/>
      <w:r w:rsidR="00C22ACB" w:rsidRPr="006704DD">
        <w:rPr>
          <w:rFonts w:ascii="Verdana" w:hAnsi="Verdana"/>
          <w:sz w:val="20"/>
          <w:szCs w:val="20"/>
        </w:rPr>
        <w:t>Karloline</w:t>
      </w:r>
      <w:proofErr w:type="spellEnd"/>
      <w:r w:rsidR="00C22ACB" w:rsidRPr="006704DD">
        <w:rPr>
          <w:rFonts w:ascii="Verdana" w:hAnsi="Verdana"/>
          <w:sz w:val="20"/>
          <w:szCs w:val="20"/>
        </w:rPr>
        <w:t xml:space="preserve"> d.o.o., Markovići 28, 51000 Rijeka. Navedena tvrtka je i nadzirala izvođenje radova.</w:t>
      </w:r>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b/>
          <w:sz w:val="20"/>
          <w:szCs w:val="20"/>
        </w:rPr>
      </w:pPr>
      <w:r w:rsidRPr="006704DD">
        <w:rPr>
          <w:rFonts w:ascii="Verdana" w:hAnsi="Verdana"/>
          <w:sz w:val="20"/>
          <w:szCs w:val="20"/>
        </w:rPr>
        <w:tab/>
      </w:r>
      <w:r w:rsidRPr="006704DD">
        <w:rPr>
          <w:rFonts w:ascii="Verdana" w:hAnsi="Verdana"/>
          <w:b/>
          <w:sz w:val="20"/>
          <w:szCs w:val="20"/>
        </w:rPr>
        <w:t>1.2.6. Izgradnja oborinske odvodnje u dijelu naselja Stara Baška</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Poziv na dostavu ponuda objavljen je na Internet stranici Općine Punat dana 26. ožujka 2018. godine. Vrijednost nabave procijenjena je na iznos od 52.000,00 kn + PDV.</w:t>
      </w:r>
    </w:p>
    <w:p w:rsidR="00C22ACB" w:rsidRPr="006704DD" w:rsidRDefault="00C22ACB" w:rsidP="00A02D17">
      <w:pPr>
        <w:jc w:val="both"/>
        <w:rPr>
          <w:rFonts w:ascii="Verdana" w:hAnsi="Verdana"/>
          <w:sz w:val="20"/>
          <w:szCs w:val="20"/>
        </w:rPr>
      </w:pPr>
      <w:r w:rsidRPr="006704DD">
        <w:rPr>
          <w:rFonts w:ascii="Verdana" w:hAnsi="Verdana"/>
          <w:sz w:val="20"/>
          <w:szCs w:val="20"/>
        </w:rPr>
        <w:t>U propisanom roku (do 4. travnja 2018. godine u 12:00 sati) nije zaprimljena niti jedna ponud</w:t>
      </w:r>
      <w:r w:rsidR="00255B84" w:rsidRPr="006704DD">
        <w:rPr>
          <w:rFonts w:ascii="Verdana" w:hAnsi="Verdana"/>
          <w:sz w:val="20"/>
          <w:szCs w:val="20"/>
        </w:rPr>
        <w:t>a. Provedeni postupak poništen j</w:t>
      </w:r>
      <w:r w:rsidRPr="006704DD">
        <w:rPr>
          <w:rFonts w:ascii="Verdana" w:hAnsi="Verdana"/>
          <w:sz w:val="20"/>
          <w:szCs w:val="20"/>
        </w:rPr>
        <w:t>e iz razloga što nije dostavljena niti jedna ponuda.</w:t>
      </w:r>
    </w:p>
    <w:p w:rsidR="00C22ACB" w:rsidRPr="006704DD" w:rsidRDefault="00C22ACB" w:rsidP="00C22ACB">
      <w:pPr>
        <w:jc w:val="both"/>
        <w:rPr>
          <w:rFonts w:ascii="Verdana" w:hAnsi="Verdana"/>
          <w:sz w:val="20"/>
          <w:szCs w:val="20"/>
        </w:rPr>
      </w:pPr>
    </w:p>
    <w:p w:rsidR="00C22ACB" w:rsidRPr="006704DD" w:rsidRDefault="00C22ACB" w:rsidP="00C22ACB">
      <w:pPr>
        <w:ind w:firstLine="708"/>
        <w:jc w:val="both"/>
        <w:rPr>
          <w:rFonts w:ascii="Verdana" w:hAnsi="Verdana"/>
          <w:b/>
          <w:sz w:val="20"/>
          <w:szCs w:val="20"/>
        </w:rPr>
      </w:pPr>
      <w:r w:rsidRPr="006704DD">
        <w:rPr>
          <w:rFonts w:ascii="Verdana" w:hAnsi="Verdana"/>
          <w:b/>
          <w:sz w:val="20"/>
          <w:szCs w:val="20"/>
        </w:rPr>
        <w:t xml:space="preserve">1.2.7. Izgradnja oborinske odvodnje u dijelu ulice </w:t>
      </w:r>
      <w:proofErr w:type="spellStart"/>
      <w:r w:rsidRPr="006704DD">
        <w:rPr>
          <w:rFonts w:ascii="Verdana" w:hAnsi="Verdana"/>
          <w:b/>
          <w:sz w:val="20"/>
          <w:szCs w:val="20"/>
        </w:rPr>
        <w:t>Prgon</w:t>
      </w:r>
      <w:proofErr w:type="spellEnd"/>
      <w:r w:rsidRPr="006704DD">
        <w:rPr>
          <w:rFonts w:ascii="Verdana" w:hAnsi="Verdana"/>
          <w:b/>
          <w:sz w:val="20"/>
          <w:szCs w:val="20"/>
        </w:rPr>
        <w:t xml:space="preserve"> u </w:t>
      </w:r>
      <w:proofErr w:type="spellStart"/>
      <w:r w:rsidRPr="006704DD">
        <w:rPr>
          <w:rFonts w:ascii="Verdana" w:hAnsi="Verdana"/>
          <w:b/>
          <w:sz w:val="20"/>
          <w:szCs w:val="20"/>
        </w:rPr>
        <w:t>Puntu</w:t>
      </w:r>
      <w:proofErr w:type="spellEnd"/>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Poziv na dostavu ponuda objavljen je na Internet stranici Općine Punat dana 26. ožujka 2018. godine. Vrijednost nabave procijenjena je na iznos od 22.000,00 kn + PDV.</w:t>
      </w:r>
    </w:p>
    <w:p w:rsidR="00C22ACB" w:rsidRPr="006704DD" w:rsidRDefault="00C22ACB" w:rsidP="00A02D17">
      <w:pPr>
        <w:jc w:val="both"/>
        <w:rPr>
          <w:rFonts w:ascii="Verdana" w:hAnsi="Verdana"/>
          <w:sz w:val="20"/>
          <w:szCs w:val="20"/>
        </w:rPr>
      </w:pPr>
      <w:r w:rsidRPr="006704DD">
        <w:rPr>
          <w:rFonts w:ascii="Verdana" w:hAnsi="Verdana"/>
          <w:sz w:val="20"/>
          <w:szCs w:val="20"/>
        </w:rPr>
        <w:t>U propisanom roku (do 4. travnja 2018. godine u 12:00 sati) nije zaprimljena niti jedna ponuda. Provedeni postupak poništen je iz razloga što nije dostavljena niti jedna ponuda.</w:t>
      </w:r>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b/>
          <w:sz w:val="20"/>
          <w:szCs w:val="20"/>
          <w:u w:val="single"/>
        </w:rPr>
      </w:pPr>
      <w:r w:rsidRPr="006704DD">
        <w:rPr>
          <w:rFonts w:ascii="Verdana" w:hAnsi="Verdana"/>
          <w:sz w:val="20"/>
          <w:szCs w:val="20"/>
        </w:rPr>
        <w:tab/>
      </w:r>
      <w:r w:rsidRPr="006704DD">
        <w:rPr>
          <w:rFonts w:ascii="Verdana" w:hAnsi="Verdana"/>
          <w:b/>
          <w:sz w:val="20"/>
          <w:szCs w:val="20"/>
        </w:rPr>
        <w:t xml:space="preserve">1.3. </w:t>
      </w:r>
      <w:r w:rsidR="002C025D" w:rsidRPr="006704DD">
        <w:rPr>
          <w:rFonts w:ascii="Verdana" w:hAnsi="Verdana"/>
          <w:b/>
          <w:sz w:val="20"/>
          <w:szCs w:val="20"/>
          <w:u w:val="single"/>
        </w:rPr>
        <w:t>Pozivi na dostavu ponuda poslani na 3 adrese gospodarskih subjekata</w:t>
      </w:r>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b/>
          <w:sz w:val="20"/>
          <w:szCs w:val="20"/>
        </w:rPr>
      </w:pPr>
      <w:r w:rsidRPr="006704DD">
        <w:rPr>
          <w:rFonts w:ascii="Verdana" w:hAnsi="Verdana"/>
          <w:sz w:val="20"/>
          <w:szCs w:val="20"/>
        </w:rPr>
        <w:tab/>
      </w:r>
      <w:r w:rsidRPr="006704DD">
        <w:rPr>
          <w:rFonts w:ascii="Verdana" w:hAnsi="Verdana"/>
          <w:b/>
          <w:sz w:val="20"/>
          <w:szCs w:val="20"/>
        </w:rPr>
        <w:t>1.3.1. Pružanje usluga izrada izmjena i dopuna glavnih projekta za ishođenje izmjena i dopuna građevinskih dozvola za građevine P.1-P.5 stambenog niza A i građevine P.6-P.10 stambenog niza B iz Programa društveno poticane stanogradnje u naselju Punat</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Poziv na dostavu ponuda dostavljen je na adrese 3 gospodarska subjekta. Vrijednost nabave procijenjena je na iznos od 55.000,00 kn + PDV.</w:t>
      </w:r>
    </w:p>
    <w:p w:rsidR="00C22ACB" w:rsidRPr="006704DD" w:rsidRDefault="00C22ACB" w:rsidP="00A02D17">
      <w:pPr>
        <w:jc w:val="both"/>
        <w:rPr>
          <w:rFonts w:ascii="Verdana" w:hAnsi="Verdana"/>
          <w:sz w:val="20"/>
          <w:szCs w:val="20"/>
        </w:rPr>
      </w:pPr>
      <w:r w:rsidRPr="006704DD">
        <w:rPr>
          <w:rFonts w:ascii="Verdana" w:hAnsi="Verdana"/>
          <w:sz w:val="20"/>
          <w:szCs w:val="20"/>
        </w:rPr>
        <w:t xml:space="preserve">U propisanom roku (do 9. veljače 2018. godine u 12:00 sati) zaprimljene su tri ponude: </w:t>
      </w:r>
    </w:p>
    <w:p w:rsidR="00C22ACB" w:rsidRPr="006704DD" w:rsidRDefault="00C22ACB" w:rsidP="00C22ACB">
      <w:pPr>
        <w:jc w:val="both"/>
        <w:rPr>
          <w:rFonts w:ascii="Verdana" w:hAnsi="Verdana"/>
          <w:sz w:val="20"/>
          <w:szCs w:val="20"/>
        </w:rPr>
      </w:pPr>
      <w:r w:rsidRPr="006704DD">
        <w:rPr>
          <w:rFonts w:ascii="Verdana" w:hAnsi="Verdana"/>
          <w:sz w:val="20"/>
          <w:szCs w:val="20"/>
        </w:rPr>
        <w:tab/>
        <w:t xml:space="preserve">1. Arhitekti </w:t>
      </w:r>
      <w:proofErr w:type="spellStart"/>
      <w:r w:rsidRPr="006704DD">
        <w:rPr>
          <w:rFonts w:ascii="Verdana" w:hAnsi="Verdana"/>
          <w:sz w:val="20"/>
          <w:szCs w:val="20"/>
        </w:rPr>
        <w:t>Nemeth</w:t>
      </w:r>
      <w:proofErr w:type="spellEnd"/>
      <w:r w:rsidRPr="006704DD">
        <w:rPr>
          <w:rFonts w:ascii="Verdana" w:hAnsi="Verdana"/>
          <w:sz w:val="20"/>
          <w:szCs w:val="20"/>
        </w:rPr>
        <w:t xml:space="preserve">, Kelava i </w:t>
      </w:r>
      <w:proofErr w:type="spellStart"/>
      <w:r w:rsidRPr="006704DD">
        <w:rPr>
          <w:rFonts w:ascii="Verdana" w:hAnsi="Verdana"/>
          <w:sz w:val="20"/>
          <w:szCs w:val="20"/>
        </w:rPr>
        <w:t>Petljak</w:t>
      </w:r>
      <w:proofErr w:type="spellEnd"/>
      <w:r w:rsidRPr="006704DD">
        <w:rPr>
          <w:rFonts w:ascii="Verdana" w:hAnsi="Verdana"/>
          <w:sz w:val="20"/>
          <w:szCs w:val="20"/>
        </w:rPr>
        <w:t xml:space="preserve"> d.o.o., Radnička cesta 57, 10000 Zagreb</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2. Ured ovlaštenog arhitekta Nenada </w:t>
      </w:r>
      <w:proofErr w:type="spellStart"/>
      <w:r w:rsidRPr="006704DD">
        <w:rPr>
          <w:rFonts w:ascii="Verdana" w:hAnsi="Verdana"/>
          <w:sz w:val="20"/>
          <w:szCs w:val="20"/>
        </w:rPr>
        <w:t>Kocijana,Matije</w:t>
      </w:r>
      <w:proofErr w:type="spellEnd"/>
      <w:r w:rsidRPr="006704DD">
        <w:rPr>
          <w:rFonts w:ascii="Verdana" w:hAnsi="Verdana"/>
          <w:sz w:val="20"/>
          <w:szCs w:val="20"/>
        </w:rPr>
        <w:t xml:space="preserve"> Gupca 5,51000 Rijeka</w:t>
      </w:r>
    </w:p>
    <w:p w:rsidR="00C22ACB" w:rsidRPr="006704DD" w:rsidRDefault="00C22ACB" w:rsidP="00C22ACB">
      <w:pPr>
        <w:ind w:firstLine="705"/>
        <w:jc w:val="both"/>
        <w:rPr>
          <w:rFonts w:ascii="Verdana" w:hAnsi="Verdana"/>
          <w:sz w:val="20"/>
          <w:szCs w:val="20"/>
        </w:rPr>
      </w:pPr>
      <w:r w:rsidRPr="006704DD">
        <w:rPr>
          <w:rFonts w:ascii="Verdana" w:hAnsi="Verdana"/>
          <w:sz w:val="20"/>
          <w:szCs w:val="20"/>
        </w:rPr>
        <w:t xml:space="preserve">3. MR2 arhitektonski studio d.o.o., </w:t>
      </w:r>
      <w:proofErr w:type="spellStart"/>
      <w:r w:rsidRPr="006704DD">
        <w:rPr>
          <w:rFonts w:ascii="Verdana" w:hAnsi="Verdana"/>
          <w:sz w:val="20"/>
          <w:szCs w:val="20"/>
        </w:rPr>
        <w:t>Ružićeva</w:t>
      </w:r>
      <w:proofErr w:type="spellEnd"/>
      <w:r w:rsidRPr="006704DD">
        <w:rPr>
          <w:rFonts w:ascii="Verdana" w:hAnsi="Verdana"/>
          <w:sz w:val="20"/>
          <w:szCs w:val="20"/>
        </w:rPr>
        <w:t xml:space="preserve"> 21, 51000 Rijeka</w:t>
      </w:r>
    </w:p>
    <w:p w:rsidR="00C22ACB" w:rsidRPr="006704DD" w:rsidRDefault="00A02D17" w:rsidP="00A02D17">
      <w:pPr>
        <w:ind w:firstLine="705"/>
        <w:jc w:val="both"/>
        <w:rPr>
          <w:rFonts w:ascii="Verdana" w:hAnsi="Verdana"/>
          <w:sz w:val="20"/>
          <w:szCs w:val="20"/>
        </w:rPr>
      </w:pPr>
      <w:r w:rsidRPr="006704DD">
        <w:rPr>
          <w:rFonts w:ascii="Verdana" w:hAnsi="Verdana"/>
          <w:sz w:val="20"/>
          <w:szCs w:val="20"/>
        </w:rPr>
        <w:t>Sukladno</w:t>
      </w:r>
      <w:r w:rsidR="00C22ACB" w:rsidRPr="006704DD">
        <w:rPr>
          <w:rFonts w:ascii="Verdana" w:hAnsi="Verdana"/>
          <w:sz w:val="20"/>
          <w:szCs w:val="20"/>
        </w:rPr>
        <w:t xml:space="preserve"> kriteriju ekonomski najpovoljnije prihvatljive ponude, kao najpovoljnija ocijenjena je ponuda ponuditelja MR2 arhitektonski studio d.o.o., </w:t>
      </w:r>
      <w:proofErr w:type="spellStart"/>
      <w:r w:rsidR="00C22ACB" w:rsidRPr="006704DD">
        <w:rPr>
          <w:rFonts w:ascii="Verdana" w:hAnsi="Verdana"/>
          <w:sz w:val="20"/>
          <w:szCs w:val="20"/>
        </w:rPr>
        <w:t>Ružićeva</w:t>
      </w:r>
      <w:proofErr w:type="spellEnd"/>
      <w:r w:rsidR="00C22ACB" w:rsidRPr="006704DD">
        <w:rPr>
          <w:rFonts w:ascii="Verdana" w:hAnsi="Verdana"/>
          <w:sz w:val="20"/>
          <w:szCs w:val="20"/>
        </w:rPr>
        <w:t xml:space="preserve"> 21, 51000 Rijeka. Dana 14. veljače 2018. godine sklopljen je </w:t>
      </w:r>
      <w:r w:rsidR="00C22ACB" w:rsidRPr="006704DD">
        <w:rPr>
          <w:rFonts w:ascii="Verdana" w:hAnsi="Verdana"/>
          <w:color w:val="000000"/>
          <w:sz w:val="20"/>
          <w:szCs w:val="20"/>
        </w:rPr>
        <w:t xml:space="preserve">Ugovor br. 5-18-1, KLASA: </w:t>
      </w:r>
      <w:r w:rsidR="00C22ACB" w:rsidRPr="006704DD">
        <w:rPr>
          <w:rFonts w:ascii="Verdana" w:hAnsi="Verdana"/>
          <w:sz w:val="20"/>
          <w:szCs w:val="20"/>
        </w:rPr>
        <w:t>030-02/18-01/1, URBROJ: 2142-02-03/5-18-6 o izradi izmjena i dopuna glavnih projekta za ishođenje izmjena i dopuna građevinskih dozvola za građevine P.1-P.5 stambenog niza A i građevine P.6-P.10 stambenog niza B iz Programa društveno poticane stanogradnje u naselju Punat, vrijednosti 50.000,00 kn (bez PDV-a), odnosno 62.500,00 kn s PDV-om.</w:t>
      </w:r>
    </w:p>
    <w:p w:rsidR="00C22ACB" w:rsidRPr="006704DD" w:rsidRDefault="00C22ACB" w:rsidP="00C22ACB">
      <w:pPr>
        <w:jc w:val="both"/>
        <w:rPr>
          <w:rFonts w:ascii="Verdana" w:hAnsi="Verdana"/>
          <w:sz w:val="20"/>
          <w:szCs w:val="20"/>
        </w:rPr>
      </w:pPr>
      <w:r w:rsidRPr="006704DD">
        <w:rPr>
          <w:rFonts w:ascii="Verdana" w:hAnsi="Verdana"/>
          <w:sz w:val="20"/>
          <w:szCs w:val="20"/>
        </w:rPr>
        <w:t>Dana 16. ožujka 2018. godine dostavljena nam je predmetna dokumentacija.</w:t>
      </w:r>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b/>
          <w:sz w:val="20"/>
          <w:szCs w:val="20"/>
        </w:rPr>
      </w:pPr>
      <w:r w:rsidRPr="006704DD">
        <w:rPr>
          <w:rFonts w:ascii="Verdana" w:hAnsi="Verdana"/>
          <w:sz w:val="20"/>
          <w:szCs w:val="20"/>
        </w:rPr>
        <w:tab/>
      </w:r>
      <w:r w:rsidRPr="006704DD">
        <w:rPr>
          <w:rFonts w:ascii="Verdana" w:hAnsi="Verdana"/>
          <w:b/>
          <w:sz w:val="20"/>
          <w:szCs w:val="20"/>
        </w:rPr>
        <w:t xml:space="preserve">1.3.2. Pružanje usluge stručnog nadzora nad uređenjem okoliša zgrade osnovne škole u </w:t>
      </w:r>
      <w:proofErr w:type="spellStart"/>
      <w:r w:rsidRPr="006704DD">
        <w:rPr>
          <w:rFonts w:ascii="Verdana" w:hAnsi="Verdana"/>
          <w:b/>
          <w:sz w:val="20"/>
          <w:szCs w:val="20"/>
        </w:rPr>
        <w:t>Puntu</w:t>
      </w:r>
      <w:proofErr w:type="spellEnd"/>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Poziv na dostavu ponuda dostavljen je na adrese 3 gospodarska subjekta. Vrijednost nabave procijenjena je na iznos od 80.000,00 kn + PDV.</w:t>
      </w:r>
    </w:p>
    <w:p w:rsidR="00C22ACB" w:rsidRPr="006704DD" w:rsidRDefault="00C22ACB" w:rsidP="00A02D17">
      <w:pPr>
        <w:jc w:val="both"/>
        <w:rPr>
          <w:rFonts w:ascii="Verdana" w:hAnsi="Verdana"/>
          <w:sz w:val="20"/>
          <w:szCs w:val="20"/>
        </w:rPr>
      </w:pPr>
      <w:r w:rsidRPr="006704DD">
        <w:rPr>
          <w:rFonts w:ascii="Verdana" w:hAnsi="Verdana"/>
          <w:sz w:val="20"/>
          <w:szCs w:val="20"/>
        </w:rPr>
        <w:t xml:space="preserve">U propisanom roku (do 28. svibnja 2018. godine u 12:00 sati) zaprimljene su tri ponude: </w:t>
      </w:r>
    </w:p>
    <w:p w:rsidR="00C22ACB" w:rsidRPr="006704DD" w:rsidRDefault="00C22ACB" w:rsidP="00C22ACB">
      <w:pPr>
        <w:jc w:val="both"/>
        <w:rPr>
          <w:rFonts w:ascii="Verdana" w:hAnsi="Verdana"/>
          <w:sz w:val="20"/>
          <w:szCs w:val="20"/>
        </w:rPr>
      </w:pPr>
      <w:r w:rsidRPr="006704DD">
        <w:rPr>
          <w:rFonts w:ascii="Verdana" w:hAnsi="Verdana"/>
          <w:sz w:val="20"/>
          <w:szCs w:val="20"/>
        </w:rPr>
        <w:tab/>
        <w:t xml:space="preserve">1. </w:t>
      </w:r>
      <w:proofErr w:type="spellStart"/>
      <w:r w:rsidRPr="006704DD">
        <w:rPr>
          <w:rFonts w:ascii="Verdana" w:hAnsi="Verdana"/>
          <w:sz w:val="20"/>
          <w:szCs w:val="20"/>
        </w:rPr>
        <w:t>Centurio</w:t>
      </w:r>
      <w:proofErr w:type="spellEnd"/>
      <w:r w:rsidRPr="006704DD">
        <w:rPr>
          <w:rFonts w:ascii="Verdana" w:hAnsi="Verdana"/>
          <w:sz w:val="20"/>
          <w:szCs w:val="20"/>
        </w:rPr>
        <w:t xml:space="preserve"> d.o.o., Ive Marinkovića 12, 51000 Rijeka</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lastRenderedPageBreak/>
        <w:t xml:space="preserve">2. </w:t>
      </w:r>
      <w:proofErr w:type="spellStart"/>
      <w:r w:rsidRPr="006704DD">
        <w:rPr>
          <w:rFonts w:ascii="Verdana" w:hAnsi="Verdana"/>
          <w:sz w:val="20"/>
          <w:szCs w:val="20"/>
        </w:rPr>
        <w:t>Rubeco</w:t>
      </w:r>
      <w:proofErr w:type="spellEnd"/>
      <w:r w:rsidRPr="006704DD">
        <w:rPr>
          <w:rFonts w:ascii="Verdana" w:hAnsi="Verdana"/>
          <w:sz w:val="20"/>
          <w:szCs w:val="20"/>
        </w:rPr>
        <w:t xml:space="preserve"> d.o.o., Dinka Šimunovića 26, 51000 Rijeka</w:t>
      </w:r>
    </w:p>
    <w:p w:rsidR="00C22ACB" w:rsidRPr="006704DD" w:rsidRDefault="00C22ACB" w:rsidP="00255B84">
      <w:pPr>
        <w:ind w:firstLine="705"/>
        <w:jc w:val="both"/>
        <w:rPr>
          <w:rFonts w:ascii="Verdana" w:hAnsi="Verdana"/>
          <w:sz w:val="20"/>
          <w:szCs w:val="20"/>
        </w:rPr>
      </w:pPr>
      <w:r w:rsidRPr="006704DD">
        <w:rPr>
          <w:rFonts w:ascii="Verdana" w:hAnsi="Verdana"/>
          <w:sz w:val="20"/>
          <w:szCs w:val="20"/>
        </w:rPr>
        <w:t>3. Ured ovlaštenog inženjera građevinarstva Neven Šestan, Mate Šušnja 8, 51000 R</w:t>
      </w:r>
      <w:r w:rsidR="00255B84" w:rsidRPr="006704DD">
        <w:rPr>
          <w:rFonts w:ascii="Verdana" w:hAnsi="Verdana"/>
          <w:sz w:val="20"/>
          <w:szCs w:val="20"/>
        </w:rPr>
        <w:t xml:space="preserve">ijeka. </w:t>
      </w:r>
      <w:r w:rsidRPr="006704DD">
        <w:rPr>
          <w:rFonts w:ascii="Verdana" w:hAnsi="Verdana"/>
          <w:sz w:val="20"/>
          <w:szCs w:val="20"/>
        </w:rPr>
        <w:t xml:space="preserve">Ponuda ponuditelja </w:t>
      </w:r>
      <w:proofErr w:type="spellStart"/>
      <w:r w:rsidRPr="006704DD">
        <w:rPr>
          <w:rFonts w:ascii="Verdana" w:hAnsi="Verdana"/>
          <w:sz w:val="20"/>
          <w:szCs w:val="20"/>
        </w:rPr>
        <w:t>Centurio</w:t>
      </w:r>
      <w:proofErr w:type="spellEnd"/>
      <w:r w:rsidRPr="006704DD">
        <w:rPr>
          <w:rFonts w:ascii="Verdana" w:hAnsi="Verdana"/>
          <w:sz w:val="20"/>
          <w:szCs w:val="20"/>
        </w:rPr>
        <w:t xml:space="preserve"> d.o.o. isključena je iz razloga što je ponuditelj dostavio Potvrdu Porezne uprave stariju od 3 mjeseca od dana objave poziva na dostavu ponuda.</w:t>
      </w:r>
      <w:r w:rsidR="00A02D17" w:rsidRPr="006704DD">
        <w:rPr>
          <w:rFonts w:ascii="Verdana" w:hAnsi="Verdana"/>
          <w:i/>
          <w:sz w:val="20"/>
          <w:szCs w:val="20"/>
        </w:rPr>
        <w:t xml:space="preserve"> </w:t>
      </w:r>
      <w:r w:rsidR="00A02D17" w:rsidRPr="006704DD">
        <w:rPr>
          <w:rFonts w:ascii="Verdana" w:hAnsi="Verdana"/>
          <w:sz w:val="20"/>
          <w:szCs w:val="20"/>
        </w:rPr>
        <w:t>Sukladno</w:t>
      </w:r>
      <w:r w:rsidRPr="006704DD">
        <w:rPr>
          <w:rFonts w:ascii="Verdana" w:hAnsi="Verdana"/>
          <w:sz w:val="20"/>
          <w:szCs w:val="20"/>
        </w:rPr>
        <w:t xml:space="preserve"> kriteriju ekonomski najpovoljnije prihvatljive ponude, kao najpovoljnija ocijenjena je ponuda ponuditelja </w:t>
      </w:r>
      <w:proofErr w:type="spellStart"/>
      <w:r w:rsidRPr="006704DD">
        <w:rPr>
          <w:rFonts w:ascii="Verdana" w:hAnsi="Verdana"/>
          <w:sz w:val="20"/>
          <w:szCs w:val="20"/>
        </w:rPr>
        <w:t>Rubeco</w:t>
      </w:r>
      <w:proofErr w:type="spellEnd"/>
      <w:r w:rsidRPr="006704DD">
        <w:rPr>
          <w:rFonts w:ascii="Verdana" w:hAnsi="Verdana"/>
          <w:sz w:val="20"/>
          <w:szCs w:val="20"/>
        </w:rPr>
        <w:t xml:space="preserve"> d.o.o., Dinka Šimunovića 26, 51000 Rijeka.</w:t>
      </w:r>
      <w:r w:rsidR="00A02D17" w:rsidRPr="006704DD">
        <w:rPr>
          <w:rFonts w:ascii="Verdana" w:hAnsi="Verdana"/>
          <w:sz w:val="20"/>
          <w:szCs w:val="20"/>
        </w:rPr>
        <w:t xml:space="preserve"> </w:t>
      </w:r>
      <w:r w:rsidRPr="006704DD">
        <w:rPr>
          <w:rFonts w:ascii="Verdana" w:hAnsi="Verdana"/>
          <w:sz w:val="20"/>
          <w:szCs w:val="20"/>
        </w:rPr>
        <w:t xml:space="preserve">Dana 29. svibnja 2018. godine sklopljen je </w:t>
      </w:r>
      <w:r w:rsidRPr="006704DD">
        <w:rPr>
          <w:rFonts w:ascii="Verdana" w:hAnsi="Verdana"/>
          <w:color w:val="000000"/>
          <w:sz w:val="20"/>
          <w:szCs w:val="20"/>
        </w:rPr>
        <w:t xml:space="preserve">UGOVOR br. 5-18-17, </w:t>
      </w:r>
      <w:r w:rsidRPr="006704DD">
        <w:rPr>
          <w:rFonts w:ascii="Verdana" w:hAnsi="Verdana"/>
          <w:sz w:val="20"/>
          <w:szCs w:val="20"/>
        </w:rPr>
        <w:t xml:space="preserve">KLASA: 030-02/18-01/15 URBROJ: 2142-02-03/5-18-6 za pružanje usluge stručnog nadzor na uređenjem okoliša zgrade osnovne škole u </w:t>
      </w:r>
      <w:proofErr w:type="spellStart"/>
      <w:r w:rsidRPr="006704DD">
        <w:rPr>
          <w:rFonts w:ascii="Verdana" w:hAnsi="Verdana"/>
          <w:sz w:val="20"/>
          <w:szCs w:val="20"/>
        </w:rPr>
        <w:t>Puntu</w:t>
      </w:r>
      <w:proofErr w:type="spellEnd"/>
      <w:r w:rsidRPr="006704DD">
        <w:rPr>
          <w:rFonts w:ascii="Verdana" w:hAnsi="Verdana"/>
          <w:sz w:val="20"/>
          <w:szCs w:val="20"/>
        </w:rPr>
        <w:t>, vrijednosti 71.000,00 kn (bez PDV-a), odnosno 88.750,00 kn s PDV-om.</w:t>
      </w:r>
      <w:r w:rsidR="00A02D17" w:rsidRPr="006704DD">
        <w:rPr>
          <w:rFonts w:ascii="Verdana" w:hAnsi="Verdana"/>
          <w:sz w:val="20"/>
          <w:szCs w:val="20"/>
        </w:rPr>
        <w:t xml:space="preserve"> </w:t>
      </w:r>
      <w:r w:rsidRPr="006704DD">
        <w:rPr>
          <w:rFonts w:ascii="Verdana" w:hAnsi="Verdana"/>
          <w:sz w:val="20"/>
          <w:szCs w:val="20"/>
        </w:rPr>
        <w:t>Pružanje usluge je u tijeku i prati izvođenje radova na uređenju okoliša zgrade škole.</w:t>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 xml:space="preserve">1.3.3. Izgradnja oborinske odvodnje u dijelu Krčke ulice u </w:t>
      </w:r>
      <w:proofErr w:type="spellStart"/>
      <w:r w:rsidRPr="006704DD">
        <w:rPr>
          <w:rFonts w:ascii="Verdana" w:hAnsi="Verdana" w:cs="Times New Roman"/>
          <w:b/>
          <w:sz w:val="20"/>
          <w:szCs w:val="20"/>
        </w:rPr>
        <w:t>Puntu</w:t>
      </w:r>
      <w:proofErr w:type="spellEnd"/>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Poziv na dostavu ponuda dostavljen je na adrese 3 (tri) gospodarska subjekta. Vrijednost nabave procijenjena je na iznos od 110.</w:t>
      </w:r>
      <w:r w:rsidR="00A02D17" w:rsidRPr="006704DD">
        <w:rPr>
          <w:rFonts w:ascii="Verdana" w:hAnsi="Verdana"/>
          <w:sz w:val="20"/>
          <w:szCs w:val="20"/>
        </w:rPr>
        <w:t xml:space="preserve">000,00 kn + PDV. </w:t>
      </w:r>
      <w:r w:rsidRPr="006704DD">
        <w:rPr>
          <w:rFonts w:ascii="Verdana" w:hAnsi="Verdana"/>
          <w:sz w:val="20"/>
          <w:szCs w:val="20"/>
        </w:rPr>
        <w:t>U propisanom roku (do 21. ožujka 2018. godine u 12:00 sati) zaprimljena je jedna ponuda ponuditelja:</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1. GP Krk d.d., Stjepana Radića 31, 51500 Krk</w:t>
      </w:r>
    </w:p>
    <w:p w:rsidR="00C22ACB" w:rsidRPr="006704DD" w:rsidRDefault="00C22ACB" w:rsidP="00A02D17">
      <w:pPr>
        <w:ind w:firstLine="708"/>
        <w:jc w:val="both"/>
        <w:rPr>
          <w:rFonts w:ascii="Verdana" w:hAnsi="Verdana"/>
          <w:sz w:val="20"/>
          <w:szCs w:val="20"/>
        </w:rPr>
      </w:pPr>
      <w:r w:rsidRPr="006704DD">
        <w:rPr>
          <w:rFonts w:ascii="Verdana" w:hAnsi="Verdana"/>
          <w:sz w:val="20"/>
          <w:szCs w:val="20"/>
        </w:rPr>
        <w:t>Ponuda ponuditelja GP Krk d.d., Stjepana Radića 31, 51500 Krk odbijena je kao neprihvatljiva iz razloga što dostavljena ponuda premašuju iznos procijenjene vrijednosti nabave.</w:t>
      </w:r>
      <w:r w:rsidR="00A02D17" w:rsidRPr="006704DD">
        <w:rPr>
          <w:rFonts w:ascii="Verdana" w:hAnsi="Verdana"/>
          <w:sz w:val="20"/>
          <w:szCs w:val="20"/>
        </w:rPr>
        <w:t xml:space="preserve"> </w:t>
      </w:r>
      <w:r w:rsidRPr="006704DD">
        <w:rPr>
          <w:rFonts w:ascii="Verdana" w:hAnsi="Verdana"/>
          <w:sz w:val="20"/>
          <w:szCs w:val="20"/>
        </w:rPr>
        <w:t>Provedeni postupak poništen je iz razloga što nije dostavljena niti jedna prihvatljiva ponuda.</w:t>
      </w:r>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b/>
          <w:sz w:val="20"/>
          <w:szCs w:val="20"/>
        </w:rPr>
      </w:pPr>
      <w:r w:rsidRPr="006704DD">
        <w:rPr>
          <w:rFonts w:ascii="Verdana" w:hAnsi="Verdana"/>
          <w:sz w:val="20"/>
          <w:szCs w:val="20"/>
        </w:rPr>
        <w:tab/>
      </w:r>
      <w:r w:rsidRPr="006704DD">
        <w:rPr>
          <w:rFonts w:ascii="Verdana" w:hAnsi="Verdana"/>
          <w:b/>
          <w:sz w:val="20"/>
          <w:szCs w:val="20"/>
        </w:rPr>
        <w:t>1.3.4. Pružanje usluga vođenja odnosa s javnošću za Općinu Punat za 2018. godinu</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Poziv na dostavu ponuda dostavljen je na adrese 3 gospodarska subjekta. Vrijednost nabave procijenjena je na iznos od 44.000,00 kn + PDV.</w:t>
      </w:r>
    </w:p>
    <w:p w:rsidR="00C22ACB" w:rsidRPr="006704DD" w:rsidRDefault="00C22ACB" w:rsidP="00DA33AD">
      <w:pPr>
        <w:jc w:val="both"/>
        <w:rPr>
          <w:rFonts w:ascii="Verdana" w:hAnsi="Verdana"/>
          <w:sz w:val="20"/>
          <w:szCs w:val="20"/>
        </w:rPr>
      </w:pPr>
      <w:r w:rsidRPr="006704DD">
        <w:rPr>
          <w:rFonts w:ascii="Verdana" w:hAnsi="Verdana"/>
          <w:sz w:val="20"/>
          <w:szCs w:val="20"/>
        </w:rPr>
        <w:t xml:space="preserve">U propisanom roku (do 9. veljače 2018. godine u 12:00 sati) zaprimljene su tri ponude: </w:t>
      </w:r>
    </w:p>
    <w:p w:rsidR="00C22ACB" w:rsidRPr="006704DD" w:rsidRDefault="00C22ACB" w:rsidP="00C22ACB">
      <w:pPr>
        <w:jc w:val="both"/>
        <w:rPr>
          <w:rFonts w:ascii="Verdana" w:hAnsi="Verdana"/>
          <w:sz w:val="20"/>
          <w:szCs w:val="20"/>
        </w:rPr>
      </w:pPr>
      <w:r w:rsidRPr="006704DD">
        <w:rPr>
          <w:rFonts w:ascii="Verdana" w:hAnsi="Verdana"/>
          <w:sz w:val="20"/>
          <w:szCs w:val="20"/>
        </w:rPr>
        <w:tab/>
        <w:t xml:space="preserve">1. </w:t>
      </w:r>
      <w:proofErr w:type="spellStart"/>
      <w:r w:rsidRPr="006704DD">
        <w:rPr>
          <w:rFonts w:ascii="Verdana" w:hAnsi="Verdana"/>
          <w:sz w:val="20"/>
          <w:szCs w:val="20"/>
        </w:rPr>
        <w:t>Publico</w:t>
      </w:r>
      <w:proofErr w:type="spellEnd"/>
      <w:r w:rsidRPr="006704DD">
        <w:rPr>
          <w:rFonts w:ascii="Verdana" w:hAnsi="Verdana"/>
          <w:sz w:val="20"/>
          <w:szCs w:val="20"/>
        </w:rPr>
        <w:t xml:space="preserve"> d.o.o., Lastovska 9, 10000 Zagreb</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2. Status grupa d.o.o., Trg žrtava fašizma 1/3, 10000 Zagreb</w:t>
      </w:r>
    </w:p>
    <w:p w:rsidR="00C22ACB" w:rsidRPr="006704DD" w:rsidRDefault="00C22ACB" w:rsidP="00C22ACB">
      <w:pPr>
        <w:ind w:firstLine="705"/>
        <w:jc w:val="both"/>
        <w:rPr>
          <w:rFonts w:ascii="Verdana" w:hAnsi="Verdana"/>
          <w:sz w:val="20"/>
          <w:szCs w:val="20"/>
        </w:rPr>
      </w:pPr>
      <w:r w:rsidRPr="006704DD">
        <w:rPr>
          <w:rFonts w:ascii="Verdana" w:hAnsi="Verdana"/>
          <w:sz w:val="20"/>
          <w:szCs w:val="20"/>
        </w:rPr>
        <w:t>3. Tri i d.o.o., Kvarnerska 17, 51521 Punat</w:t>
      </w:r>
    </w:p>
    <w:p w:rsidR="00C22ACB" w:rsidRPr="006704DD" w:rsidRDefault="00DA33AD" w:rsidP="00DA33AD">
      <w:pPr>
        <w:ind w:firstLine="705"/>
        <w:jc w:val="both"/>
        <w:rPr>
          <w:rFonts w:ascii="Verdana" w:hAnsi="Verdana"/>
          <w:sz w:val="20"/>
          <w:szCs w:val="20"/>
        </w:rPr>
      </w:pPr>
      <w:r w:rsidRPr="006704DD">
        <w:rPr>
          <w:rFonts w:ascii="Verdana" w:hAnsi="Verdana"/>
          <w:sz w:val="20"/>
          <w:szCs w:val="20"/>
        </w:rPr>
        <w:t>Sukladno</w:t>
      </w:r>
      <w:r w:rsidR="00C22ACB" w:rsidRPr="006704DD">
        <w:rPr>
          <w:rFonts w:ascii="Verdana" w:hAnsi="Verdana"/>
          <w:sz w:val="20"/>
          <w:szCs w:val="20"/>
        </w:rPr>
        <w:t xml:space="preserve"> kriteriju ekonomski najpovoljnije prihvatljive ponude, kao najpovoljnija ocijenjena je ponuda ponuditelja Tri i d.o.o., Kvarnerska 17, 51521 Punat. </w:t>
      </w:r>
      <w:r w:rsidRPr="006704DD">
        <w:rPr>
          <w:rFonts w:ascii="Verdana" w:hAnsi="Verdana"/>
          <w:sz w:val="20"/>
          <w:szCs w:val="20"/>
        </w:rPr>
        <w:t xml:space="preserve"> </w:t>
      </w:r>
      <w:r w:rsidR="00C22ACB" w:rsidRPr="006704DD">
        <w:rPr>
          <w:rFonts w:ascii="Verdana" w:hAnsi="Verdana"/>
          <w:sz w:val="20"/>
          <w:szCs w:val="20"/>
        </w:rPr>
        <w:t>Dana 20. veljače 2018. godine sklopljen je Ugovor KLASA: 030-02/18-01/3, URBROJ: 2142-02-03/5-18-6 o pružanju usluga vođenja odnosa s javnošću za Općinu Punat za 2018. godinu, vrijednosti 40.000,00 kn (bez PDV-a), odnosno 50.000,00 kn s PDV-om.</w:t>
      </w:r>
      <w:r w:rsidRPr="006704DD">
        <w:rPr>
          <w:rFonts w:ascii="Verdana" w:hAnsi="Verdana"/>
          <w:sz w:val="20"/>
          <w:szCs w:val="20"/>
        </w:rPr>
        <w:t xml:space="preserve"> </w:t>
      </w:r>
      <w:r w:rsidR="00C22ACB" w:rsidRPr="006704DD">
        <w:rPr>
          <w:rFonts w:ascii="Verdana" w:hAnsi="Verdana"/>
          <w:sz w:val="20"/>
          <w:szCs w:val="20"/>
        </w:rPr>
        <w:t>Pružanje usluge je u tijeku.</w:t>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1.3.5. Pružanje usluga izrade opisa i prikaza zahvata za pribavljanje obavijesti o posebnim uvjetima za izradu glavnog projekta i usluga izrade glavnog projekata s elementima izvedbenog i troškovnikom za izgradnju oborinske odvodnje</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Poziv na dostavu ponuda dostavljen je na</w:t>
      </w:r>
      <w:r w:rsidR="00DA33AD" w:rsidRPr="006704DD">
        <w:rPr>
          <w:rFonts w:ascii="Verdana" w:hAnsi="Verdana"/>
          <w:sz w:val="20"/>
          <w:szCs w:val="20"/>
        </w:rPr>
        <w:t xml:space="preserve"> adrese 3 gospodarska subjekta. </w:t>
      </w:r>
      <w:r w:rsidRPr="006704DD">
        <w:rPr>
          <w:rFonts w:ascii="Verdana" w:hAnsi="Verdana"/>
          <w:sz w:val="20"/>
          <w:szCs w:val="20"/>
        </w:rPr>
        <w:t>Vrijednost nabave procijenjena je na iznos od 95.000,00 kn + PDV.</w:t>
      </w:r>
    </w:p>
    <w:p w:rsidR="00C22ACB" w:rsidRPr="006704DD" w:rsidRDefault="00C22ACB" w:rsidP="00DA33AD">
      <w:pPr>
        <w:ind w:firstLine="708"/>
        <w:jc w:val="both"/>
        <w:rPr>
          <w:rFonts w:ascii="Verdana" w:hAnsi="Verdana"/>
          <w:sz w:val="20"/>
          <w:szCs w:val="20"/>
        </w:rPr>
      </w:pPr>
      <w:r w:rsidRPr="006704DD">
        <w:rPr>
          <w:rFonts w:ascii="Verdana" w:hAnsi="Verdana"/>
          <w:sz w:val="20"/>
          <w:szCs w:val="20"/>
        </w:rPr>
        <w:t xml:space="preserve">U propisanom roku (do 9. veljače 2018. godine u 12:00 sati) zaprimljene su tri ponude: </w:t>
      </w:r>
    </w:p>
    <w:p w:rsidR="00C22ACB" w:rsidRPr="006704DD" w:rsidRDefault="00C22ACB" w:rsidP="00C22ACB">
      <w:pPr>
        <w:jc w:val="both"/>
        <w:rPr>
          <w:rFonts w:ascii="Verdana" w:hAnsi="Verdana"/>
          <w:sz w:val="20"/>
          <w:szCs w:val="20"/>
        </w:rPr>
      </w:pPr>
      <w:r w:rsidRPr="006704DD">
        <w:rPr>
          <w:rFonts w:ascii="Verdana" w:hAnsi="Verdana"/>
          <w:sz w:val="20"/>
          <w:szCs w:val="20"/>
        </w:rPr>
        <w:tab/>
        <w:t xml:space="preserve">1. AG Projekt d.o.o., </w:t>
      </w:r>
      <w:proofErr w:type="spellStart"/>
      <w:r w:rsidRPr="006704DD">
        <w:rPr>
          <w:rFonts w:ascii="Verdana" w:hAnsi="Verdana"/>
          <w:sz w:val="20"/>
          <w:szCs w:val="20"/>
        </w:rPr>
        <w:t>Žuknica</w:t>
      </w:r>
      <w:proofErr w:type="spellEnd"/>
      <w:r w:rsidRPr="006704DD">
        <w:rPr>
          <w:rFonts w:ascii="Verdana" w:hAnsi="Verdana"/>
          <w:sz w:val="20"/>
          <w:szCs w:val="20"/>
        </w:rPr>
        <w:t xml:space="preserve"> 50 51221 </w:t>
      </w:r>
      <w:proofErr w:type="spellStart"/>
      <w:r w:rsidRPr="006704DD">
        <w:rPr>
          <w:rFonts w:ascii="Verdana" w:hAnsi="Verdana"/>
          <w:sz w:val="20"/>
          <w:szCs w:val="20"/>
        </w:rPr>
        <w:t>Kostrena</w:t>
      </w:r>
      <w:proofErr w:type="spellEnd"/>
      <w:r w:rsidRPr="006704DD">
        <w:rPr>
          <w:rFonts w:ascii="Verdana" w:hAnsi="Verdana"/>
          <w:sz w:val="20"/>
          <w:szCs w:val="20"/>
        </w:rPr>
        <w:t xml:space="preserve"> </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2. GPZ d.d., Đure </w:t>
      </w:r>
      <w:proofErr w:type="spellStart"/>
      <w:r w:rsidRPr="006704DD">
        <w:rPr>
          <w:rFonts w:ascii="Verdana" w:hAnsi="Verdana"/>
          <w:sz w:val="20"/>
          <w:szCs w:val="20"/>
        </w:rPr>
        <w:t>Šporera</w:t>
      </w:r>
      <w:proofErr w:type="spellEnd"/>
      <w:r w:rsidRPr="006704DD">
        <w:rPr>
          <w:rFonts w:ascii="Verdana" w:hAnsi="Verdana"/>
          <w:sz w:val="20"/>
          <w:szCs w:val="20"/>
        </w:rPr>
        <w:t xml:space="preserve"> 8, 51000 Rijeka</w:t>
      </w:r>
    </w:p>
    <w:p w:rsidR="00C22ACB" w:rsidRPr="006704DD" w:rsidRDefault="00C22ACB" w:rsidP="00C22ACB">
      <w:pPr>
        <w:ind w:firstLine="705"/>
        <w:jc w:val="both"/>
        <w:rPr>
          <w:rFonts w:ascii="Verdana" w:hAnsi="Verdana"/>
          <w:sz w:val="20"/>
          <w:szCs w:val="20"/>
        </w:rPr>
      </w:pPr>
      <w:r w:rsidRPr="006704DD">
        <w:rPr>
          <w:rFonts w:ascii="Verdana" w:hAnsi="Verdana"/>
          <w:sz w:val="20"/>
          <w:szCs w:val="20"/>
        </w:rPr>
        <w:t xml:space="preserve">3. </w:t>
      </w:r>
      <w:proofErr w:type="spellStart"/>
      <w:r w:rsidRPr="006704DD">
        <w:rPr>
          <w:rFonts w:ascii="Verdana" w:hAnsi="Verdana"/>
          <w:sz w:val="20"/>
          <w:szCs w:val="20"/>
        </w:rPr>
        <w:t>Geoprojekt</w:t>
      </w:r>
      <w:proofErr w:type="spellEnd"/>
      <w:r w:rsidRPr="006704DD">
        <w:rPr>
          <w:rFonts w:ascii="Verdana" w:hAnsi="Verdana"/>
          <w:sz w:val="20"/>
          <w:szCs w:val="20"/>
        </w:rPr>
        <w:t xml:space="preserve"> d.d. Opatija, </w:t>
      </w:r>
      <w:proofErr w:type="spellStart"/>
      <w:r w:rsidRPr="006704DD">
        <w:rPr>
          <w:rFonts w:ascii="Verdana" w:hAnsi="Verdana"/>
          <w:sz w:val="20"/>
          <w:szCs w:val="20"/>
        </w:rPr>
        <w:t>Zanonova</w:t>
      </w:r>
      <w:proofErr w:type="spellEnd"/>
      <w:r w:rsidRPr="006704DD">
        <w:rPr>
          <w:rFonts w:ascii="Verdana" w:hAnsi="Verdana"/>
          <w:sz w:val="20"/>
          <w:szCs w:val="20"/>
        </w:rPr>
        <w:t xml:space="preserve"> 1, 51000 Rijeka</w:t>
      </w:r>
    </w:p>
    <w:p w:rsidR="00C22ACB" w:rsidRPr="006704DD" w:rsidRDefault="00DA33AD" w:rsidP="00DA33AD">
      <w:pPr>
        <w:ind w:firstLine="705"/>
        <w:jc w:val="both"/>
        <w:rPr>
          <w:rFonts w:ascii="Verdana" w:hAnsi="Verdana"/>
          <w:sz w:val="20"/>
          <w:szCs w:val="20"/>
        </w:rPr>
      </w:pPr>
      <w:r w:rsidRPr="006704DD">
        <w:rPr>
          <w:rFonts w:ascii="Verdana" w:hAnsi="Verdana"/>
          <w:sz w:val="20"/>
          <w:szCs w:val="20"/>
        </w:rPr>
        <w:t>Sukladno</w:t>
      </w:r>
      <w:r w:rsidR="00C22ACB" w:rsidRPr="006704DD">
        <w:rPr>
          <w:rFonts w:ascii="Verdana" w:hAnsi="Verdana"/>
          <w:sz w:val="20"/>
          <w:szCs w:val="20"/>
        </w:rPr>
        <w:t xml:space="preserve"> kriteriju ekonomski najpovoljnije prihvatljive ponude s najnižom cijenom, kao najpovoljnija ocijenjena je ponuda ponuditelja GPZ d.d., Đure </w:t>
      </w:r>
      <w:proofErr w:type="spellStart"/>
      <w:r w:rsidR="00C22ACB" w:rsidRPr="006704DD">
        <w:rPr>
          <w:rFonts w:ascii="Verdana" w:hAnsi="Verdana"/>
          <w:sz w:val="20"/>
          <w:szCs w:val="20"/>
        </w:rPr>
        <w:t>Šporera</w:t>
      </w:r>
      <w:proofErr w:type="spellEnd"/>
      <w:r w:rsidR="00C22ACB" w:rsidRPr="006704DD">
        <w:rPr>
          <w:rFonts w:ascii="Verdana" w:hAnsi="Verdana"/>
          <w:sz w:val="20"/>
          <w:szCs w:val="20"/>
        </w:rPr>
        <w:t xml:space="preserve"> 8, 51000 Rijeka. </w:t>
      </w:r>
    </w:p>
    <w:p w:rsidR="00C22ACB" w:rsidRPr="006704DD" w:rsidRDefault="00C22ACB" w:rsidP="00DA33AD">
      <w:pPr>
        <w:pStyle w:val="BodyText2"/>
        <w:rPr>
          <w:rFonts w:ascii="Verdana" w:hAnsi="Verdana"/>
          <w:sz w:val="20"/>
          <w:szCs w:val="20"/>
        </w:rPr>
      </w:pPr>
      <w:r w:rsidRPr="006704DD">
        <w:rPr>
          <w:rFonts w:ascii="Verdana" w:hAnsi="Verdana"/>
          <w:sz w:val="20"/>
          <w:szCs w:val="20"/>
        </w:rPr>
        <w:t xml:space="preserve">Dana 21. veljače 2018. godine sklopljen je Ugovor </w:t>
      </w:r>
      <w:r w:rsidRPr="006704DD">
        <w:rPr>
          <w:rFonts w:ascii="Verdana" w:hAnsi="Verdana"/>
          <w:color w:val="000000"/>
          <w:sz w:val="20"/>
          <w:szCs w:val="20"/>
        </w:rPr>
        <w:t xml:space="preserve">br. 5-18-4, </w:t>
      </w:r>
      <w:r w:rsidRPr="006704DD">
        <w:rPr>
          <w:rFonts w:ascii="Verdana" w:hAnsi="Verdana"/>
          <w:sz w:val="20"/>
          <w:szCs w:val="20"/>
        </w:rPr>
        <w:t>KLASA: 030-02/18-01/2, URBROJ: 2142-02-03/5-18-6 o izradi opisa i prikaza zahvata za pribavljanje obavijesti o posebnim uvjetima za izradu glavnog projekta i usluga izrade glavnog projekata s elementima izvedbenog i troškovnikom za izgradnju oborinske odvodnje, vrijednosti 70.860,00 kn (bez PDV-a), odnosno 88.575,00 kn s PDV-om.</w:t>
      </w:r>
      <w:r w:rsidR="00DA33AD" w:rsidRPr="006704DD">
        <w:rPr>
          <w:rFonts w:ascii="Verdana" w:hAnsi="Verdana"/>
          <w:sz w:val="20"/>
          <w:szCs w:val="20"/>
        </w:rPr>
        <w:t xml:space="preserve"> P</w:t>
      </w:r>
      <w:r w:rsidRPr="006704DD">
        <w:rPr>
          <w:rFonts w:ascii="Verdana" w:hAnsi="Verdana"/>
          <w:sz w:val="20"/>
          <w:szCs w:val="20"/>
        </w:rPr>
        <w:t xml:space="preserve">redmet ugovora je izrada opisa i prikaza zahvata za pribavljanje obavijesti o posebnim uvjetima za izradu glavnog </w:t>
      </w:r>
      <w:r w:rsidRPr="006704DD">
        <w:rPr>
          <w:rFonts w:ascii="Verdana" w:hAnsi="Verdana"/>
          <w:sz w:val="20"/>
          <w:szCs w:val="20"/>
        </w:rPr>
        <w:lastRenderedPageBreak/>
        <w:t>projekta i usluga izrade glavnog projekata s elementima izvedbenog i troškovnikom za izgradnju oborinske odvodnje za sljedeće prometnice na području naselja Punat:</w:t>
      </w:r>
    </w:p>
    <w:p w:rsidR="00C22ACB" w:rsidRPr="006704DD" w:rsidRDefault="00C22ACB" w:rsidP="00C22ACB">
      <w:pPr>
        <w:pStyle w:val="ListParagraph"/>
        <w:numPr>
          <w:ilvl w:val="0"/>
          <w:numId w:val="42"/>
        </w:numPr>
        <w:contextualSpacing/>
        <w:jc w:val="both"/>
        <w:rPr>
          <w:rFonts w:ascii="Verdana" w:hAnsi="Verdana"/>
          <w:sz w:val="20"/>
          <w:szCs w:val="20"/>
        </w:rPr>
      </w:pPr>
      <w:r w:rsidRPr="006704DD">
        <w:rPr>
          <w:rFonts w:ascii="Verdana" w:hAnsi="Verdana"/>
          <w:sz w:val="20"/>
          <w:szCs w:val="20"/>
        </w:rPr>
        <w:t xml:space="preserve">dio </w:t>
      </w:r>
      <w:proofErr w:type="spellStart"/>
      <w:r w:rsidRPr="006704DD">
        <w:rPr>
          <w:rFonts w:ascii="Verdana" w:hAnsi="Verdana"/>
          <w:sz w:val="20"/>
          <w:szCs w:val="20"/>
        </w:rPr>
        <w:t>Košljunske</w:t>
      </w:r>
      <w:proofErr w:type="spellEnd"/>
      <w:r w:rsidRPr="006704DD">
        <w:rPr>
          <w:rFonts w:ascii="Verdana" w:hAnsi="Verdana"/>
          <w:sz w:val="20"/>
          <w:szCs w:val="20"/>
        </w:rPr>
        <w:t xml:space="preserve"> ulice u dužini od 235m'</w:t>
      </w:r>
    </w:p>
    <w:p w:rsidR="00C22ACB" w:rsidRPr="006704DD" w:rsidRDefault="00C22ACB" w:rsidP="00C22ACB">
      <w:pPr>
        <w:pStyle w:val="ListParagraph"/>
        <w:numPr>
          <w:ilvl w:val="0"/>
          <w:numId w:val="42"/>
        </w:numPr>
        <w:contextualSpacing/>
        <w:jc w:val="both"/>
        <w:rPr>
          <w:rFonts w:ascii="Verdana" w:hAnsi="Verdana"/>
          <w:sz w:val="20"/>
          <w:szCs w:val="20"/>
        </w:rPr>
      </w:pPr>
      <w:r w:rsidRPr="006704DD">
        <w:rPr>
          <w:rFonts w:ascii="Verdana" w:hAnsi="Verdana"/>
          <w:sz w:val="20"/>
          <w:szCs w:val="20"/>
        </w:rPr>
        <w:t xml:space="preserve">dio </w:t>
      </w:r>
      <w:proofErr w:type="spellStart"/>
      <w:r w:rsidRPr="006704DD">
        <w:rPr>
          <w:rFonts w:ascii="Verdana" w:hAnsi="Verdana"/>
          <w:sz w:val="20"/>
          <w:szCs w:val="20"/>
        </w:rPr>
        <w:t>Frankopanske</w:t>
      </w:r>
      <w:proofErr w:type="spellEnd"/>
      <w:r w:rsidRPr="006704DD">
        <w:rPr>
          <w:rFonts w:ascii="Verdana" w:hAnsi="Verdana"/>
          <w:sz w:val="20"/>
          <w:szCs w:val="20"/>
        </w:rPr>
        <w:t xml:space="preserve"> ulice u dužini od 100m'</w:t>
      </w:r>
    </w:p>
    <w:p w:rsidR="00C22ACB" w:rsidRPr="006704DD" w:rsidRDefault="00C22ACB" w:rsidP="00C22ACB">
      <w:pPr>
        <w:pStyle w:val="ListParagraph"/>
        <w:numPr>
          <w:ilvl w:val="0"/>
          <w:numId w:val="42"/>
        </w:numPr>
        <w:contextualSpacing/>
        <w:jc w:val="both"/>
        <w:rPr>
          <w:rFonts w:ascii="Verdana" w:hAnsi="Verdana"/>
          <w:sz w:val="20"/>
          <w:szCs w:val="20"/>
        </w:rPr>
      </w:pPr>
      <w:r w:rsidRPr="006704DD">
        <w:rPr>
          <w:rFonts w:ascii="Verdana" w:hAnsi="Verdana"/>
          <w:sz w:val="20"/>
          <w:szCs w:val="20"/>
        </w:rPr>
        <w:t>dio Ulice Puntarskih mornara u dužini od 80m' i dio Ulice Kralja Zvonimira u dužini od 140m'</w:t>
      </w:r>
    </w:p>
    <w:p w:rsidR="00C22ACB" w:rsidRPr="006704DD" w:rsidRDefault="00C22ACB" w:rsidP="00C22ACB">
      <w:pPr>
        <w:pStyle w:val="ListParagraph"/>
        <w:numPr>
          <w:ilvl w:val="0"/>
          <w:numId w:val="42"/>
        </w:numPr>
        <w:contextualSpacing/>
        <w:jc w:val="both"/>
        <w:rPr>
          <w:rFonts w:ascii="Verdana" w:hAnsi="Verdana"/>
          <w:sz w:val="20"/>
          <w:szCs w:val="20"/>
        </w:rPr>
      </w:pPr>
      <w:r w:rsidRPr="006704DD">
        <w:rPr>
          <w:rFonts w:ascii="Verdana" w:hAnsi="Verdana"/>
          <w:sz w:val="20"/>
          <w:szCs w:val="20"/>
        </w:rPr>
        <w:t xml:space="preserve">dio ŽC5125 (zaobilaznica od Krčke do </w:t>
      </w:r>
      <w:proofErr w:type="spellStart"/>
      <w:r w:rsidRPr="006704DD">
        <w:rPr>
          <w:rFonts w:ascii="Verdana" w:hAnsi="Verdana"/>
          <w:sz w:val="20"/>
          <w:szCs w:val="20"/>
        </w:rPr>
        <w:t>Starobašćanske</w:t>
      </w:r>
      <w:proofErr w:type="spellEnd"/>
      <w:r w:rsidRPr="006704DD">
        <w:rPr>
          <w:rFonts w:ascii="Verdana" w:hAnsi="Verdana"/>
          <w:sz w:val="20"/>
          <w:szCs w:val="20"/>
        </w:rPr>
        <w:t>) u dužini od 235m'</w:t>
      </w:r>
    </w:p>
    <w:p w:rsidR="00C22ACB" w:rsidRPr="006704DD" w:rsidRDefault="00C22ACB" w:rsidP="00C22ACB">
      <w:pPr>
        <w:pStyle w:val="ListParagraph"/>
        <w:numPr>
          <w:ilvl w:val="0"/>
          <w:numId w:val="42"/>
        </w:numPr>
        <w:contextualSpacing/>
        <w:jc w:val="both"/>
        <w:rPr>
          <w:rFonts w:ascii="Verdana" w:hAnsi="Verdana"/>
          <w:sz w:val="20"/>
          <w:szCs w:val="20"/>
        </w:rPr>
      </w:pPr>
      <w:r w:rsidRPr="006704DD">
        <w:rPr>
          <w:rFonts w:ascii="Verdana" w:hAnsi="Verdana"/>
          <w:sz w:val="20"/>
          <w:szCs w:val="20"/>
        </w:rPr>
        <w:t xml:space="preserve">dio Ulice </w:t>
      </w:r>
      <w:proofErr w:type="spellStart"/>
      <w:r w:rsidRPr="006704DD">
        <w:rPr>
          <w:rFonts w:ascii="Verdana" w:hAnsi="Verdana"/>
          <w:sz w:val="20"/>
          <w:szCs w:val="20"/>
        </w:rPr>
        <w:t>Prgon</w:t>
      </w:r>
      <w:proofErr w:type="spellEnd"/>
      <w:r w:rsidRPr="006704DD">
        <w:rPr>
          <w:rFonts w:ascii="Verdana" w:hAnsi="Verdana"/>
          <w:sz w:val="20"/>
          <w:szCs w:val="20"/>
        </w:rPr>
        <w:t xml:space="preserve"> u dužini od 200m'</w:t>
      </w:r>
    </w:p>
    <w:p w:rsidR="00C22ACB" w:rsidRPr="006704DD" w:rsidRDefault="00C22ACB" w:rsidP="00DA33AD">
      <w:pPr>
        <w:pStyle w:val="BodyText2"/>
        <w:rPr>
          <w:rFonts w:ascii="Verdana" w:hAnsi="Verdana"/>
          <w:sz w:val="20"/>
          <w:szCs w:val="20"/>
        </w:rPr>
      </w:pPr>
      <w:r w:rsidRPr="006704DD">
        <w:rPr>
          <w:rFonts w:ascii="Verdana" w:hAnsi="Verdana"/>
          <w:sz w:val="20"/>
          <w:szCs w:val="20"/>
        </w:rPr>
        <w:t>Pružanje usluge je u tijeku, odnosno djelomično je usluga izvršena sukladno terminskom planu iz ugovora.</w:t>
      </w:r>
    </w:p>
    <w:p w:rsidR="00C22ACB" w:rsidRPr="006704DD" w:rsidRDefault="00C22ACB" w:rsidP="00C22ACB">
      <w:pPr>
        <w:pStyle w:val="BodyText2"/>
        <w:ind w:firstLine="705"/>
        <w:rPr>
          <w:rFonts w:ascii="Verdana" w:hAnsi="Verdana"/>
          <w:sz w:val="20"/>
          <w:szCs w:val="20"/>
        </w:rPr>
      </w:pPr>
    </w:p>
    <w:p w:rsidR="00C22ACB" w:rsidRPr="006704DD" w:rsidRDefault="00C22ACB" w:rsidP="00C22ACB">
      <w:pPr>
        <w:pStyle w:val="BodyText2"/>
        <w:ind w:firstLine="705"/>
        <w:rPr>
          <w:rFonts w:ascii="Verdana" w:hAnsi="Verdana"/>
          <w:b/>
          <w:sz w:val="20"/>
          <w:szCs w:val="20"/>
        </w:rPr>
      </w:pPr>
      <w:r w:rsidRPr="006704DD">
        <w:rPr>
          <w:rFonts w:ascii="Verdana" w:hAnsi="Verdana"/>
          <w:b/>
          <w:sz w:val="20"/>
          <w:szCs w:val="20"/>
        </w:rPr>
        <w:t>1.4. N</w:t>
      </w:r>
      <w:r w:rsidR="002C025D" w:rsidRPr="006704DD">
        <w:rPr>
          <w:rFonts w:ascii="Verdana" w:hAnsi="Verdana"/>
          <w:b/>
          <w:sz w:val="20"/>
          <w:szCs w:val="20"/>
        </w:rPr>
        <w:t>arudžbenice</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 xml:space="preserve">ugrađena javna rasvjete u odvojku ulice </w:t>
      </w:r>
      <w:proofErr w:type="spellStart"/>
      <w:r w:rsidRPr="006704DD">
        <w:rPr>
          <w:rFonts w:ascii="Verdana" w:hAnsi="Verdana"/>
          <w:sz w:val="20"/>
          <w:szCs w:val="20"/>
        </w:rPr>
        <w:t>Prgon</w:t>
      </w:r>
      <w:proofErr w:type="spellEnd"/>
      <w:r w:rsidRPr="006704DD">
        <w:rPr>
          <w:rFonts w:ascii="Verdana" w:hAnsi="Verdana"/>
          <w:sz w:val="20"/>
          <w:szCs w:val="20"/>
        </w:rPr>
        <w:t xml:space="preserve"> (1 kom) i u Staroj </w:t>
      </w:r>
      <w:proofErr w:type="spellStart"/>
      <w:r w:rsidRPr="006704DD">
        <w:rPr>
          <w:rFonts w:ascii="Verdana" w:hAnsi="Verdana"/>
          <w:sz w:val="20"/>
          <w:szCs w:val="20"/>
        </w:rPr>
        <w:t>Baški</w:t>
      </w:r>
      <w:proofErr w:type="spellEnd"/>
      <w:r w:rsidRPr="006704DD">
        <w:rPr>
          <w:rFonts w:ascii="Verdana" w:hAnsi="Verdana"/>
          <w:sz w:val="20"/>
          <w:szCs w:val="20"/>
        </w:rPr>
        <w:t xml:space="preserve"> (2 kom)</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nabavljen građevinski materijal (</w:t>
      </w:r>
      <w:proofErr w:type="spellStart"/>
      <w:r w:rsidRPr="006704DD">
        <w:rPr>
          <w:rFonts w:ascii="Verdana" w:hAnsi="Verdana"/>
          <w:sz w:val="20"/>
          <w:szCs w:val="20"/>
        </w:rPr>
        <w:t>aquapaneli</w:t>
      </w:r>
      <w:proofErr w:type="spellEnd"/>
      <w:r w:rsidRPr="006704DD">
        <w:rPr>
          <w:rFonts w:ascii="Verdana" w:hAnsi="Verdana"/>
          <w:sz w:val="20"/>
          <w:szCs w:val="20"/>
        </w:rPr>
        <w:t xml:space="preserve"> i YTONG ploče) za pregrađivanje dvostrukih grobnica na novouređenom groblju</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moderniziran Wi-Fi sustav naselja Punat</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izvedeni radovi na izradi zidova za ograđivanje kanti za komunalni otpad na Punta de biju (x2)</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nabavljena vatrogasna oprema za DVD Krk (crpka za vodu, cijevi), izdvojeno odjeljenje Punat</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 xml:space="preserve">zamijenjen </w:t>
      </w:r>
      <w:proofErr w:type="spellStart"/>
      <w:r w:rsidRPr="006704DD">
        <w:rPr>
          <w:rFonts w:ascii="Verdana" w:hAnsi="Verdana"/>
          <w:sz w:val="20"/>
          <w:szCs w:val="20"/>
        </w:rPr>
        <w:t>elektro</w:t>
      </w:r>
      <w:proofErr w:type="spellEnd"/>
      <w:r w:rsidRPr="006704DD">
        <w:rPr>
          <w:rFonts w:ascii="Verdana" w:hAnsi="Verdana"/>
          <w:sz w:val="20"/>
          <w:szCs w:val="20"/>
        </w:rPr>
        <w:t xml:space="preserve"> ormar na lokaciji „Pod </w:t>
      </w:r>
      <w:proofErr w:type="spellStart"/>
      <w:r w:rsidRPr="006704DD">
        <w:rPr>
          <w:rFonts w:ascii="Verdana" w:hAnsi="Verdana"/>
          <w:sz w:val="20"/>
          <w:szCs w:val="20"/>
        </w:rPr>
        <w:t>gušternu</w:t>
      </w:r>
      <w:proofErr w:type="spellEnd"/>
      <w:r w:rsidRPr="006704DD">
        <w:rPr>
          <w:rFonts w:ascii="Verdana" w:hAnsi="Verdana"/>
          <w:sz w:val="20"/>
          <w:szCs w:val="20"/>
        </w:rPr>
        <w:t xml:space="preserve">“ u </w:t>
      </w:r>
      <w:proofErr w:type="spellStart"/>
      <w:r w:rsidRPr="006704DD">
        <w:rPr>
          <w:rFonts w:ascii="Verdana" w:hAnsi="Verdana"/>
          <w:sz w:val="20"/>
          <w:szCs w:val="20"/>
        </w:rPr>
        <w:t>Puntu</w:t>
      </w:r>
      <w:proofErr w:type="spellEnd"/>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postavljena oprema u parku za pse</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postavljena solarna klupa na Centralnom trgu</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izrađeno hortikulturno rješenje Centralnog trga</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 xml:space="preserve">sanirana </w:t>
      </w:r>
      <w:proofErr w:type="spellStart"/>
      <w:r w:rsidRPr="006704DD">
        <w:rPr>
          <w:rFonts w:ascii="Verdana" w:hAnsi="Verdana"/>
          <w:sz w:val="20"/>
          <w:szCs w:val="20"/>
        </w:rPr>
        <w:t>elektro</w:t>
      </w:r>
      <w:proofErr w:type="spellEnd"/>
      <w:r w:rsidRPr="006704DD">
        <w:rPr>
          <w:rFonts w:ascii="Verdana" w:hAnsi="Verdana"/>
          <w:sz w:val="20"/>
          <w:szCs w:val="20"/>
        </w:rPr>
        <w:t xml:space="preserve">-instalacija stare škole u Staroj </w:t>
      </w:r>
      <w:proofErr w:type="spellStart"/>
      <w:r w:rsidRPr="006704DD">
        <w:rPr>
          <w:rFonts w:ascii="Verdana" w:hAnsi="Verdana"/>
          <w:sz w:val="20"/>
          <w:szCs w:val="20"/>
        </w:rPr>
        <w:t>Baški</w:t>
      </w:r>
      <w:proofErr w:type="spellEnd"/>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 xml:space="preserve">nasipane i planirane plaže u </w:t>
      </w:r>
      <w:proofErr w:type="spellStart"/>
      <w:r w:rsidRPr="006704DD">
        <w:rPr>
          <w:rFonts w:ascii="Verdana" w:hAnsi="Verdana"/>
          <w:sz w:val="20"/>
          <w:szCs w:val="20"/>
        </w:rPr>
        <w:t>Puntu</w:t>
      </w:r>
      <w:proofErr w:type="spellEnd"/>
      <w:r w:rsidRPr="006704DD">
        <w:rPr>
          <w:rFonts w:ascii="Verdana" w:hAnsi="Verdana"/>
          <w:sz w:val="20"/>
          <w:szCs w:val="20"/>
        </w:rPr>
        <w:t xml:space="preserve"> i Staroj </w:t>
      </w:r>
      <w:proofErr w:type="spellStart"/>
      <w:r w:rsidRPr="006704DD">
        <w:rPr>
          <w:rFonts w:ascii="Verdana" w:hAnsi="Verdana"/>
          <w:sz w:val="20"/>
          <w:szCs w:val="20"/>
        </w:rPr>
        <w:t>Baški</w:t>
      </w:r>
      <w:proofErr w:type="spellEnd"/>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izrada Procjene rizika od velikih nesreća</w:t>
      </w:r>
    </w:p>
    <w:p w:rsidR="00C22ACB" w:rsidRPr="006704DD" w:rsidRDefault="00C22ACB" w:rsidP="00C22ACB">
      <w:pPr>
        <w:pStyle w:val="ListParagraph"/>
        <w:numPr>
          <w:ilvl w:val="0"/>
          <w:numId w:val="39"/>
        </w:numPr>
        <w:jc w:val="both"/>
        <w:rPr>
          <w:rFonts w:ascii="Verdana" w:hAnsi="Verdana"/>
          <w:sz w:val="20"/>
          <w:szCs w:val="20"/>
        </w:rPr>
      </w:pPr>
      <w:r w:rsidRPr="006704DD">
        <w:rPr>
          <w:rFonts w:ascii="Verdana" w:hAnsi="Verdana"/>
          <w:sz w:val="20"/>
          <w:szCs w:val="20"/>
        </w:rPr>
        <w:t>izveden nastavak rampe za invalide u lučici u Staroj Baški…</w:t>
      </w:r>
    </w:p>
    <w:p w:rsidR="00C22ACB" w:rsidRPr="006704DD" w:rsidRDefault="00C22ACB" w:rsidP="00C22ACB">
      <w:pPr>
        <w:pStyle w:val="BodyText"/>
        <w:widowControl w:val="0"/>
        <w:suppressAutoHyphens/>
        <w:ind w:firstLine="708"/>
        <w:jc w:val="both"/>
        <w:rPr>
          <w:rFonts w:ascii="Verdana" w:hAnsi="Verdana" w:cs="Times New Roman"/>
          <w:b/>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noProof/>
          <w:sz w:val="20"/>
          <w:szCs w:val="20"/>
          <w:lang w:eastAsia="hr-HR"/>
        </w:rPr>
        <w:drawing>
          <wp:inline distT="0" distB="0" distL="0" distR="0" wp14:anchorId="2A8B10EE" wp14:editId="34153BB9">
            <wp:extent cx="4962525" cy="2791420"/>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7291" cy="2799726"/>
                    </a:xfrm>
                    <a:prstGeom prst="rect">
                      <a:avLst/>
                    </a:prstGeom>
                    <a:noFill/>
                    <a:ln>
                      <a:noFill/>
                    </a:ln>
                  </pic:spPr>
                </pic:pic>
              </a:graphicData>
            </a:graphic>
          </wp:inline>
        </w:drawing>
      </w:r>
    </w:p>
    <w:p w:rsidR="00C22ACB" w:rsidRPr="006704DD" w:rsidRDefault="00C22ACB" w:rsidP="00C22ACB">
      <w:pPr>
        <w:pStyle w:val="BodyText"/>
        <w:widowControl w:val="0"/>
        <w:suppressAutoHyphens/>
        <w:ind w:firstLine="708"/>
        <w:jc w:val="both"/>
        <w:rPr>
          <w:rFonts w:ascii="Verdana" w:hAnsi="Verdana" w:cs="Times New Roman"/>
          <w:b/>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 xml:space="preserve">2. </w:t>
      </w:r>
      <w:r w:rsidR="002C025D" w:rsidRPr="006704DD">
        <w:rPr>
          <w:rFonts w:ascii="Verdana" w:hAnsi="Verdana" w:cs="Times New Roman"/>
          <w:b/>
          <w:sz w:val="20"/>
          <w:szCs w:val="20"/>
          <w:u w:val="single"/>
        </w:rPr>
        <w:t>Komunalne djelatnosti</w:t>
      </w:r>
    </w:p>
    <w:p w:rsidR="00C22ACB" w:rsidRPr="006704DD" w:rsidRDefault="00C22ACB" w:rsidP="00C22ACB">
      <w:pPr>
        <w:pStyle w:val="BodyText"/>
        <w:widowControl w:val="0"/>
        <w:suppressAutoHyphens/>
        <w:ind w:firstLine="708"/>
        <w:jc w:val="both"/>
        <w:rPr>
          <w:rFonts w:ascii="Verdana" w:hAnsi="Verdana" w:cs="Times New Roman"/>
          <w:b/>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2.1. Obavljanje dimnjačarskih poslova na području Općine Punat</w:t>
      </w:r>
    </w:p>
    <w:p w:rsidR="00C22ACB" w:rsidRPr="006704DD" w:rsidRDefault="00C22ACB" w:rsidP="004A232A">
      <w:pPr>
        <w:ind w:firstLine="720"/>
        <w:jc w:val="both"/>
        <w:rPr>
          <w:rFonts w:ascii="Verdana" w:hAnsi="Verdana"/>
          <w:sz w:val="20"/>
          <w:szCs w:val="20"/>
        </w:rPr>
      </w:pPr>
      <w:r w:rsidRPr="006704DD">
        <w:rPr>
          <w:rFonts w:ascii="Verdana" w:hAnsi="Verdana"/>
          <w:sz w:val="20"/>
          <w:szCs w:val="20"/>
        </w:rPr>
        <w:t>Općina Punat provela je ponovljeni postupak davanja koncesije za obavljanje komunalne djelatnosti – obavljanje dimnjačarskih poslova na području Općine Punat, s obzirom da na objavljenu namjeru o davanju koncesije ni</w:t>
      </w:r>
      <w:r w:rsidR="00DA33AD" w:rsidRPr="006704DD">
        <w:rPr>
          <w:rFonts w:ascii="Verdana" w:hAnsi="Verdana"/>
          <w:sz w:val="20"/>
          <w:szCs w:val="20"/>
        </w:rPr>
        <w:t xml:space="preserve">je pristigla niti jedna ponuda. </w:t>
      </w:r>
      <w:r w:rsidRPr="006704DD">
        <w:rPr>
          <w:rFonts w:ascii="Verdana" w:hAnsi="Verdana"/>
          <w:sz w:val="20"/>
          <w:szCs w:val="20"/>
        </w:rPr>
        <w:t xml:space="preserve">Dana 6. prosinca 2017. godine donesena je Odluka o imenovanju stručnog povjerenstva za dodjelu koncesije za obavljanje dimnjačarskih poslova na području Općine Punat i </w:t>
      </w:r>
      <w:r w:rsidRPr="006704DD">
        <w:rPr>
          <w:rFonts w:ascii="Verdana" w:hAnsi="Verdana"/>
          <w:sz w:val="20"/>
          <w:szCs w:val="20"/>
        </w:rPr>
        <w:lastRenderedPageBreak/>
        <w:t>izrađena je Analiza davanja koncesije. Dana 8. prosinca 2017. godine u Elektroničkom oglasniku javne nabave objavljena je Obavijest o namjeri davanja koncesije, broj objave: 2017/S 01K-0025861, a dana 4. siječnja 2018. godine u Elektroničkom oglasniku javne nabave objavljen je Ispravak obavijest o namjeri davanja koncesije, broj objave: 2018/S 02K-0000160.</w:t>
      </w:r>
      <w:r w:rsidR="00DA33AD" w:rsidRPr="006704DD">
        <w:rPr>
          <w:rFonts w:ascii="Verdana" w:hAnsi="Verdana"/>
          <w:sz w:val="20"/>
          <w:szCs w:val="20"/>
        </w:rPr>
        <w:t xml:space="preserve"> </w:t>
      </w:r>
      <w:r w:rsidRPr="006704DD">
        <w:rPr>
          <w:rFonts w:ascii="Verdana" w:hAnsi="Verdana"/>
          <w:sz w:val="20"/>
          <w:szCs w:val="20"/>
        </w:rPr>
        <w:t>Postupak javnog otvaranja ponuda proveden je dana 22. siječnja 2018. godine u 10:00 sati te je utvrđeno da je do roka za dostavu ponuda pristigl</w:t>
      </w:r>
      <w:r w:rsidR="004A232A" w:rsidRPr="006704DD">
        <w:rPr>
          <w:rFonts w:ascii="Verdana" w:hAnsi="Verdana"/>
          <w:sz w:val="20"/>
          <w:szCs w:val="20"/>
        </w:rPr>
        <w:t xml:space="preserve">a (1) jedna ponuda ponuditelja: </w:t>
      </w:r>
      <w:proofErr w:type="spellStart"/>
      <w:r w:rsidRPr="006704DD">
        <w:rPr>
          <w:rFonts w:ascii="Verdana" w:hAnsi="Verdana"/>
          <w:sz w:val="20"/>
          <w:szCs w:val="20"/>
        </w:rPr>
        <w:t>Dimopromet</w:t>
      </w:r>
      <w:proofErr w:type="spellEnd"/>
      <w:r w:rsidRPr="006704DD">
        <w:rPr>
          <w:rFonts w:ascii="Verdana" w:hAnsi="Verdana"/>
          <w:sz w:val="20"/>
          <w:szCs w:val="20"/>
        </w:rPr>
        <w:t xml:space="preserve"> d.o.o., </w:t>
      </w:r>
      <w:proofErr w:type="spellStart"/>
      <w:r w:rsidRPr="006704DD">
        <w:rPr>
          <w:rFonts w:ascii="Verdana" w:hAnsi="Verdana"/>
          <w:sz w:val="20"/>
          <w:szCs w:val="20"/>
        </w:rPr>
        <w:t>Hrastni</w:t>
      </w:r>
      <w:proofErr w:type="spellEnd"/>
      <w:r w:rsidRPr="006704DD">
        <w:rPr>
          <w:rFonts w:ascii="Verdana" w:hAnsi="Verdana"/>
          <w:sz w:val="20"/>
          <w:szCs w:val="20"/>
        </w:rPr>
        <w:t xml:space="preserve"> prilaz 2, 10000 Zagreb, OIB: 6862617619 </w:t>
      </w:r>
    </w:p>
    <w:p w:rsidR="00C22ACB" w:rsidRPr="006704DD" w:rsidRDefault="00C22ACB" w:rsidP="00DA33AD">
      <w:pPr>
        <w:ind w:firstLine="708"/>
        <w:jc w:val="both"/>
        <w:rPr>
          <w:rFonts w:ascii="Verdana" w:hAnsi="Verdana"/>
          <w:sz w:val="20"/>
          <w:szCs w:val="20"/>
        </w:rPr>
      </w:pPr>
      <w:r w:rsidRPr="006704DD">
        <w:rPr>
          <w:rFonts w:ascii="Verdana" w:hAnsi="Verdana"/>
          <w:sz w:val="20"/>
          <w:szCs w:val="20"/>
        </w:rPr>
        <w:t xml:space="preserve">Postupkom pregleda i ocjena ponuda, o čemu je sastavljen Zapisnik KLASA: 363-02/17-01/5, URBROJ: 2142-02-03/5-18-25 od 23. siječnja 2018. godine, utvrđeno je da je ponuda ponuditelja </w:t>
      </w:r>
      <w:proofErr w:type="spellStart"/>
      <w:r w:rsidRPr="006704DD">
        <w:rPr>
          <w:rFonts w:ascii="Verdana" w:hAnsi="Verdana"/>
          <w:sz w:val="20"/>
          <w:szCs w:val="20"/>
        </w:rPr>
        <w:t>Dimopromet</w:t>
      </w:r>
      <w:proofErr w:type="spellEnd"/>
      <w:r w:rsidRPr="006704DD">
        <w:rPr>
          <w:rFonts w:ascii="Verdana" w:hAnsi="Verdana"/>
          <w:sz w:val="20"/>
          <w:szCs w:val="20"/>
        </w:rPr>
        <w:t xml:space="preserve"> d.o.o., </w:t>
      </w:r>
      <w:proofErr w:type="spellStart"/>
      <w:r w:rsidRPr="006704DD">
        <w:rPr>
          <w:rFonts w:ascii="Verdana" w:hAnsi="Verdana"/>
          <w:sz w:val="20"/>
          <w:szCs w:val="20"/>
        </w:rPr>
        <w:t>Hrastni</w:t>
      </w:r>
      <w:proofErr w:type="spellEnd"/>
      <w:r w:rsidRPr="006704DD">
        <w:rPr>
          <w:rFonts w:ascii="Verdana" w:hAnsi="Verdana"/>
          <w:sz w:val="20"/>
          <w:szCs w:val="20"/>
        </w:rPr>
        <w:t xml:space="preserve"> prilaz 2, 10000 Zagreb, OIB: 6862617619, u potpunosti sukladna uvjetima iz Dokumentacije za nadmetanje i valjana, jedina pristigla na objavljeno nadmetanje i ocijenjena bodovima 94 od 100 te je, prema kriteriju ekonomski najpovoljnije ponude, ocijenjena najpovoljnijom.</w:t>
      </w:r>
      <w:r w:rsidR="00DA33AD" w:rsidRPr="006704DD">
        <w:rPr>
          <w:rFonts w:ascii="Verdana" w:hAnsi="Verdana"/>
          <w:sz w:val="20"/>
          <w:szCs w:val="20"/>
        </w:rPr>
        <w:t xml:space="preserve"> </w:t>
      </w:r>
      <w:r w:rsidRPr="006704DD">
        <w:rPr>
          <w:rFonts w:ascii="Verdana" w:hAnsi="Verdana"/>
          <w:sz w:val="20"/>
          <w:szCs w:val="20"/>
        </w:rPr>
        <w:t>Dana 24. siječnja 2018. godine Općinsko vijeće Općine Punat donijelo je Odluku o davanju koncesije za obavljanje komunalne djelatnosti – obavljanje dimnjačarskih poslova na području Općine Punat.</w:t>
      </w:r>
      <w:r w:rsidR="00DA33AD" w:rsidRPr="006704DD">
        <w:rPr>
          <w:rFonts w:ascii="Verdana" w:hAnsi="Verdana"/>
          <w:sz w:val="20"/>
          <w:szCs w:val="20"/>
        </w:rPr>
        <w:t xml:space="preserve"> </w:t>
      </w:r>
      <w:r w:rsidRPr="006704DD">
        <w:rPr>
          <w:rFonts w:ascii="Verdana" w:eastAsia="Arial" w:hAnsi="Verdana"/>
          <w:bCs/>
          <w:sz w:val="20"/>
          <w:szCs w:val="20"/>
        </w:rPr>
        <w:t>Dana 1. ož</w:t>
      </w:r>
      <w:r w:rsidR="004A232A" w:rsidRPr="006704DD">
        <w:rPr>
          <w:rFonts w:ascii="Verdana" w:eastAsia="Arial" w:hAnsi="Verdana"/>
          <w:bCs/>
          <w:sz w:val="20"/>
          <w:szCs w:val="20"/>
        </w:rPr>
        <w:t>ujka 2018. godine sklopljen je U</w:t>
      </w:r>
      <w:r w:rsidRPr="006704DD">
        <w:rPr>
          <w:rFonts w:ascii="Verdana" w:eastAsia="Arial" w:hAnsi="Verdana"/>
          <w:bCs/>
          <w:sz w:val="20"/>
          <w:szCs w:val="20"/>
        </w:rPr>
        <w:t>govor br. 5-18-7</w:t>
      </w:r>
      <w:r w:rsidRPr="006704DD">
        <w:rPr>
          <w:rFonts w:ascii="Verdana" w:hAnsi="Verdana"/>
          <w:sz w:val="20"/>
          <w:szCs w:val="20"/>
        </w:rPr>
        <w:t xml:space="preserve"> </w:t>
      </w:r>
      <w:r w:rsidRPr="006704DD">
        <w:rPr>
          <w:rFonts w:ascii="Verdana" w:eastAsia="Arial" w:hAnsi="Verdana"/>
          <w:bCs/>
          <w:sz w:val="20"/>
          <w:szCs w:val="20"/>
        </w:rPr>
        <w:t>o koncesiji za obavljanje dimnjačarskih poslova na razdoblje od 5 godina od dana sklapanja Ugovora.</w:t>
      </w:r>
      <w:r w:rsidR="00DA33AD" w:rsidRPr="006704DD">
        <w:rPr>
          <w:rFonts w:ascii="Verdana" w:hAnsi="Verdana"/>
          <w:sz w:val="20"/>
          <w:szCs w:val="20"/>
        </w:rPr>
        <w:t xml:space="preserve"> </w:t>
      </w:r>
      <w:r w:rsidRPr="006704DD">
        <w:rPr>
          <w:rFonts w:ascii="Verdana" w:hAnsi="Verdana"/>
          <w:sz w:val="20"/>
          <w:szCs w:val="20"/>
        </w:rPr>
        <w:t>Visina naknade za koncesiju za obavljanje dimnjačarskih poslova iznosi 5.000,00 kn (s uključenim PDV-om) godišnje, koja se plaća u dvije rate.</w:t>
      </w:r>
    </w:p>
    <w:p w:rsidR="00C22ACB" w:rsidRPr="006704DD" w:rsidRDefault="00C22ACB" w:rsidP="00C22ACB">
      <w:pPr>
        <w:ind w:firstLine="720"/>
        <w:jc w:val="both"/>
        <w:rPr>
          <w:rFonts w:ascii="Verdana" w:hAnsi="Verdana"/>
          <w:sz w:val="20"/>
          <w:szCs w:val="20"/>
        </w:rPr>
      </w:pPr>
    </w:p>
    <w:p w:rsidR="00C22ACB" w:rsidRPr="006704DD" w:rsidRDefault="00C22ACB" w:rsidP="00C22ACB">
      <w:pPr>
        <w:ind w:firstLine="720"/>
        <w:jc w:val="both"/>
        <w:rPr>
          <w:rFonts w:ascii="Verdana" w:hAnsi="Verdana"/>
          <w:b/>
          <w:sz w:val="20"/>
          <w:szCs w:val="20"/>
        </w:rPr>
      </w:pPr>
      <w:r w:rsidRPr="006704DD">
        <w:rPr>
          <w:rFonts w:ascii="Verdana" w:hAnsi="Verdana"/>
          <w:b/>
          <w:sz w:val="20"/>
          <w:szCs w:val="20"/>
        </w:rPr>
        <w:t>2.2.</w:t>
      </w:r>
      <w:r w:rsidRPr="006704DD">
        <w:rPr>
          <w:rFonts w:ascii="Verdana" w:hAnsi="Verdana"/>
          <w:sz w:val="20"/>
          <w:szCs w:val="20"/>
        </w:rPr>
        <w:t xml:space="preserve"> O</w:t>
      </w:r>
      <w:r w:rsidRPr="006704DD">
        <w:rPr>
          <w:rFonts w:ascii="Verdana" w:hAnsi="Verdana"/>
          <w:b/>
          <w:sz w:val="20"/>
          <w:szCs w:val="20"/>
        </w:rPr>
        <w:t>bavljanje poslova održavanja nerazvrstanih cesta na području Općine Punat</w:t>
      </w:r>
    </w:p>
    <w:p w:rsidR="00C22ACB" w:rsidRPr="006704DD" w:rsidRDefault="00C22ACB" w:rsidP="00DA33AD">
      <w:pPr>
        <w:pStyle w:val="BodyText"/>
        <w:ind w:firstLine="708"/>
        <w:jc w:val="both"/>
        <w:rPr>
          <w:rFonts w:ascii="Verdana" w:hAnsi="Verdana" w:cs="Times New Roman"/>
          <w:sz w:val="20"/>
          <w:szCs w:val="20"/>
        </w:rPr>
      </w:pPr>
      <w:r w:rsidRPr="006704DD">
        <w:rPr>
          <w:rFonts w:ascii="Verdana" w:hAnsi="Verdana" w:cs="Times New Roman"/>
          <w:sz w:val="20"/>
          <w:szCs w:val="20"/>
        </w:rPr>
        <w:t>Općinsko vijeće je na 8. sjednici održanoj dana 20. prosinca 2017. godine donijelo Odluku o izboru osobe kojoj će se povjeriti obavljanje poslova održavanja nerazvrstanih cesta na području Općine Punat KLASA: 021-05/17-01/</w:t>
      </w:r>
      <w:r w:rsidR="00DA33AD" w:rsidRPr="006704DD">
        <w:rPr>
          <w:rFonts w:ascii="Verdana" w:hAnsi="Verdana" w:cs="Times New Roman"/>
          <w:sz w:val="20"/>
          <w:szCs w:val="20"/>
        </w:rPr>
        <w:t xml:space="preserve">11, URBROJ: 2142-02-01-17-4. </w:t>
      </w:r>
      <w:r w:rsidRPr="006704DD">
        <w:rPr>
          <w:rFonts w:ascii="Verdana" w:hAnsi="Verdana" w:cs="Times New Roman"/>
          <w:sz w:val="20"/>
          <w:szCs w:val="20"/>
        </w:rPr>
        <w:t>Odabranom ponuditelju je dana 15. siječnja 2018. godine poslan prijedlog ugovora na potpis. Odabrani ponuditelj je odbio potpisati ugovor. Za razlog odbijanja ponuditelj je naveo činjenicu da tijekom ugovora nije omogućeno mijenjati ponuđene jedinične cijene radova.</w:t>
      </w:r>
      <w:r w:rsidR="00DA33AD" w:rsidRPr="006704DD">
        <w:rPr>
          <w:rFonts w:ascii="Verdana" w:hAnsi="Verdana" w:cs="Times New Roman"/>
          <w:sz w:val="20"/>
          <w:szCs w:val="20"/>
        </w:rPr>
        <w:t xml:space="preserve"> </w:t>
      </w:r>
      <w:r w:rsidRPr="006704DD">
        <w:rPr>
          <w:rFonts w:ascii="Verdana" w:hAnsi="Verdana" w:cs="Times New Roman"/>
          <w:sz w:val="20"/>
          <w:szCs w:val="20"/>
        </w:rPr>
        <w:t xml:space="preserve">Radi provedenog postupka prikupljanja ponuda nije bilo moguće u ugovornom razdoblju mijenjati jedinične cijene radova iz razloga što se time u nepovoljan položaj stavljaju ostali ponuditelji koji su sudjelovali u </w:t>
      </w:r>
      <w:bookmarkStart w:id="8" w:name="_Hlk509492097"/>
      <w:r w:rsidR="00DA33AD" w:rsidRPr="006704DD">
        <w:rPr>
          <w:rFonts w:ascii="Verdana" w:hAnsi="Verdana" w:cs="Times New Roman"/>
          <w:sz w:val="20"/>
          <w:szCs w:val="20"/>
        </w:rPr>
        <w:t xml:space="preserve">postupku prikupljanja ponuda. </w:t>
      </w:r>
      <w:r w:rsidRPr="006704DD">
        <w:rPr>
          <w:rFonts w:ascii="Verdana" w:hAnsi="Verdana" w:cs="Times New Roman"/>
          <w:sz w:val="20"/>
          <w:szCs w:val="20"/>
        </w:rPr>
        <w:t xml:space="preserve">Zakon o komunalnom gospodarstvu i </w:t>
      </w:r>
      <w:r w:rsidRPr="006704DD">
        <w:rPr>
          <w:rFonts w:ascii="Verdana" w:eastAsia="TimesNewRoman" w:hAnsi="Verdana" w:cs="Times New Roman"/>
          <w:sz w:val="20"/>
          <w:szCs w:val="20"/>
        </w:rPr>
        <w:t xml:space="preserve">Odluka o komunalnim djelatnostima na području Općine Punat ne reguliraju situaciju u kojoj ponuditelj odbije potpisati ugovor, stoga se odgovarajuće primijenio članak 307. stavak 7. točka 3. Zakona o javnoj nabavi („Narodne novine“ broj 120/16) koji propisuje da je javni naručitelj </w:t>
      </w:r>
      <w:r w:rsidRPr="006704DD">
        <w:rPr>
          <w:rFonts w:ascii="Verdana" w:hAnsi="Verdana" w:cs="Times New Roman"/>
          <w:sz w:val="20"/>
          <w:szCs w:val="20"/>
        </w:rPr>
        <w:t>obvezan nakon donošenja odluke o odabiru ponovno rangirati ponude ne uzimajući u obzir ponudu prvotno odabranog ponuditelja, te na temelju kriterija za odabir ponude donijeti novu odluku o odabiru ili, ako postoje razlozi, poništiti postupak javne nabave, ako je ponuditelj odbio potpisati ugovor.</w:t>
      </w:r>
      <w:bookmarkEnd w:id="8"/>
      <w:r w:rsidR="00DA33AD" w:rsidRPr="006704DD">
        <w:rPr>
          <w:rFonts w:ascii="Verdana" w:hAnsi="Verdana" w:cs="Times New Roman"/>
          <w:sz w:val="20"/>
          <w:szCs w:val="20"/>
        </w:rPr>
        <w:t xml:space="preserve"> </w:t>
      </w:r>
      <w:r w:rsidRPr="006704DD">
        <w:rPr>
          <w:rFonts w:ascii="Verdana" w:hAnsi="Verdana" w:cs="Times New Roman"/>
          <w:sz w:val="20"/>
          <w:szCs w:val="20"/>
        </w:rPr>
        <w:t>Općinsko vijeće je na 10. sjednici održanoj dana 27. ožujka 2018. godine donijelo Odluku o poništenju izbora osobe kojoj će se povjeriti obavljanje poslova održavanja nerazvrstanih cesta na području Općine Punat KLASA: 021-05/18-01/2 URBROJ: 2142-02-01-18-14.</w:t>
      </w:r>
      <w:r w:rsidR="00DA33AD" w:rsidRPr="006704DD">
        <w:rPr>
          <w:rFonts w:ascii="Verdana" w:hAnsi="Verdana" w:cs="Times New Roman"/>
          <w:sz w:val="20"/>
          <w:szCs w:val="20"/>
        </w:rPr>
        <w:t xml:space="preserve"> </w:t>
      </w:r>
      <w:r w:rsidRPr="006704DD">
        <w:rPr>
          <w:rFonts w:ascii="Verdana" w:hAnsi="Verdana" w:cs="Times New Roman"/>
          <w:sz w:val="20"/>
          <w:szCs w:val="20"/>
        </w:rPr>
        <w:t xml:space="preserve">Općinsko vijeće je na istoj sjednici donijelo Odluku o izboru osobe kojoj će se povjeriti obavljanje poslova održavanja nerazvrstanih cesta na području Općine Punat KLASA: 021-05/18-01/2 URBROJ: 2142-02-01-18-15, kojom se komunalni poslovi povjeruju ponuditelju – GP Krk d.d., Stjepana Radića 31, 51500 Krk. Odabranom ponuditelju je dana 9. travnja 2018. godine poslan prijedlog ugovora na potpis. Odabrani ponuditelj je odbio potpisati ugovor. Za razlog odbijanja ponuditelj je naveo zauzetost radne snage i strojeva predviđenih </w:t>
      </w:r>
      <w:r w:rsidR="00DA33AD" w:rsidRPr="006704DD">
        <w:rPr>
          <w:rFonts w:ascii="Verdana" w:hAnsi="Verdana" w:cs="Times New Roman"/>
          <w:sz w:val="20"/>
          <w:szCs w:val="20"/>
        </w:rPr>
        <w:t xml:space="preserve">za izvođenje predmetnih radova. </w:t>
      </w:r>
      <w:r w:rsidRPr="006704DD">
        <w:rPr>
          <w:rFonts w:ascii="Verdana" w:hAnsi="Verdana" w:cs="Times New Roman"/>
          <w:sz w:val="20"/>
          <w:szCs w:val="20"/>
        </w:rPr>
        <w:t>Stoga je Općinsko vijeće je na 12. sjednici održanoj dana 27. ožujka 2018. godine donijelo Odluku o poništenju izbora osobe kojoj će se povjeriti obavljanje poslova održavanja nerazvrstanih cesta na području Općine Punat KLASA: 021-05/18-01/4 URBROJ: 2142-02-01-18-8.</w:t>
      </w:r>
    </w:p>
    <w:p w:rsidR="00C22ACB" w:rsidRPr="006704DD" w:rsidRDefault="00C22ACB" w:rsidP="00C22ACB">
      <w:pPr>
        <w:pStyle w:val="BodyText"/>
        <w:widowControl w:val="0"/>
        <w:suppressAutoHyphens/>
        <w:ind w:firstLine="708"/>
        <w:jc w:val="both"/>
        <w:rPr>
          <w:rFonts w:ascii="Verdana" w:hAnsi="Verdana" w:cs="Times New Roman"/>
          <w:b/>
          <w:sz w:val="20"/>
          <w:szCs w:val="20"/>
        </w:rPr>
      </w:pPr>
    </w:p>
    <w:p w:rsidR="00C22ACB" w:rsidRPr="007112A2" w:rsidRDefault="002C025D" w:rsidP="007112A2">
      <w:pPr>
        <w:pStyle w:val="BodyText"/>
        <w:widowControl w:val="0"/>
        <w:suppressAutoHyphens/>
        <w:ind w:firstLine="708"/>
        <w:jc w:val="both"/>
        <w:rPr>
          <w:rFonts w:ascii="Verdana" w:hAnsi="Verdana" w:cs="Times New Roman"/>
          <w:b/>
          <w:sz w:val="20"/>
          <w:szCs w:val="20"/>
          <w:u w:val="single"/>
        </w:rPr>
      </w:pPr>
      <w:r w:rsidRPr="006704DD">
        <w:rPr>
          <w:rFonts w:ascii="Verdana" w:hAnsi="Verdana" w:cs="Times New Roman"/>
          <w:b/>
          <w:sz w:val="20"/>
          <w:szCs w:val="20"/>
        </w:rPr>
        <w:t xml:space="preserve">3. </w:t>
      </w:r>
      <w:r w:rsidRPr="006704DD">
        <w:rPr>
          <w:rFonts w:ascii="Verdana" w:hAnsi="Verdana" w:cs="Times New Roman"/>
          <w:b/>
          <w:sz w:val="20"/>
          <w:szCs w:val="20"/>
          <w:u w:val="single"/>
        </w:rPr>
        <w:t>Javni pozivi -kandidature</w:t>
      </w: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3.1. Poziv za prijavu projekata usmjerenih na poboljšanje materijalnih uvjeta u</w:t>
      </w:r>
      <w:r w:rsidR="004A232A" w:rsidRPr="006704DD">
        <w:rPr>
          <w:rFonts w:ascii="Verdana" w:hAnsi="Verdana" w:cs="Times New Roman"/>
          <w:b/>
          <w:sz w:val="20"/>
          <w:szCs w:val="20"/>
        </w:rPr>
        <w:t xml:space="preserve"> </w:t>
      </w:r>
      <w:r w:rsidRPr="006704DD">
        <w:rPr>
          <w:rFonts w:ascii="Verdana" w:hAnsi="Verdana" w:cs="Times New Roman"/>
          <w:b/>
          <w:sz w:val="20"/>
          <w:szCs w:val="20"/>
        </w:rPr>
        <w:t>predškolskim ustanovama/dječjim vrtićima u 2018. godini - Ministarstvo za demografiju, obitelj, mlade i socijalnu politiku</w:t>
      </w:r>
    </w:p>
    <w:p w:rsidR="00C22ACB" w:rsidRPr="006704DD" w:rsidRDefault="00C22ACB" w:rsidP="00C22ACB">
      <w:pPr>
        <w:pStyle w:val="BodyText"/>
        <w:widowControl w:val="0"/>
        <w:suppressAutoHyphens/>
        <w:jc w:val="both"/>
        <w:rPr>
          <w:rFonts w:ascii="Verdana" w:hAnsi="Verdana" w:cs="Times New Roman"/>
          <w:sz w:val="20"/>
          <w:szCs w:val="20"/>
        </w:rPr>
      </w:pPr>
      <w:r w:rsidRPr="006704DD">
        <w:rPr>
          <w:rFonts w:ascii="Verdana" w:hAnsi="Verdana" w:cs="Times New Roman"/>
          <w:b/>
          <w:sz w:val="20"/>
          <w:szCs w:val="20"/>
        </w:rPr>
        <w:tab/>
      </w:r>
      <w:r w:rsidRPr="006704DD">
        <w:rPr>
          <w:rFonts w:ascii="Verdana" w:hAnsi="Verdana" w:cs="Times New Roman"/>
          <w:sz w:val="20"/>
          <w:szCs w:val="20"/>
        </w:rPr>
        <w:t xml:space="preserve">U okviru prijave Projekta ulaganja u objekt dječjeg vrtića u </w:t>
      </w:r>
      <w:proofErr w:type="spellStart"/>
      <w:r w:rsidRPr="006704DD">
        <w:rPr>
          <w:rFonts w:ascii="Verdana" w:hAnsi="Verdana" w:cs="Times New Roman"/>
          <w:sz w:val="20"/>
          <w:szCs w:val="20"/>
        </w:rPr>
        <w:t>Puntu</w:t>
      </w:r>
      <w:proofErr w:type="spellEnd"/>
      <w:r w:rsidRPr="006704DD">
        <w:rPr>
          <w:rFonts w:ascii="Verdana" w:hAnsi="Verdana" w:cs="Times New Roman"/>
          <w:sz w:val="20"/>
          <w:szCs w:val="20"/>
        </w:rPr>
        <w:t xml:space="preserve"> dana 29. ožujka </w:t>
      </w:r>
      <w:r w:rsidRPr="006704DD">
        <w:rPr>
          <w:rFonts w:ascii="Verdana" w:hAnsi="Verdana" w:cs="Times New Roman"/>
          <w:sz w:val="20"/>
          <w:szCs w:val="20"/>
        </w:rPr>
        <w:lastRenderedPageBreak/>
        <w:t xml:space="preserve">2018. godine Ministarstvu za demografiju, obitelj, mlade i socijalnu politiku prijavljeni su </w:t>
      </w:r>
      <w:proofErr w:type="spellStart"/>
      <w:r w:rsidRPr="006704DD">
        <w:rPr>
          <w:rFonts w:ascii="Verdana" w:hAnsi="Verdana" w:cs="Times New Roman"/>
          <w:sz w:val="20"/>
          <w:szCs w:val="20"/>
        </w:rPr>
        <w:t>potprojekti</w:t>
      </w:r>
      <w:proofErr w:type="spellEnd"/>
      <w:r w:rsidRPr="006704DD">
        <w:rPr>
          <w:rFonts w:ascii="Verdana" w:hAnsi="Verdana" w:cs="Times New Roman"/>
          <w:sz w:val="20"/>
          <w:szCs w:val="20"/>
        </w:rPr>
        <w:t>:</w:t>
      </w:r>
    </w:p>
    <w:p w:rsidR="00C22ACB" w:rsidRPr="006704DD" w:rsidRDefault="00C22ACB" w:rsidP="00C22ACB">
      <w:pPr>
        <w:pStyle w:val="BodyText"/>
        <w:widowControl w:val="0"/>
        <w:numPr>
          <w:ilvl w:val="0"/>
          <w:numId w:val="39"/>
        </w:numPr>
        <w:suppressAutoHyphens/>
        <w:jc w:val="both"/>
        <w:rPr>
          <w:rFonts w:ascii="Verdana" w:hAnsi="Verdana" w:cs="Times New Roman"/>
          <w:sz w:val="20"/>
          <w:szCs w:val="20"/>
        </w:rPr>
      </w:pPr>
      <w:r w:rsidRPr="006704DD">
        <w:rPr>
          <w:rFonts w:ascii="Verdana" w:hAnsi="Verdana" w:cs="Times New Roman"/>
          <w:sz w:val="20"/>
          <w:szCs w:val="20"/>
        </w:rPr>
        <w:t>Nabava i postavljanje fiksne opreme za dječja igrališta - u iznosu 265.512,61 kn</w:t>
      </w:r>
    </w:p>
    <w:p w:rsidR="00C22ACB" w:rsidRPr="006704DD" w:rsidRDefault="00C22ACB" w:rsidP="00C22ACB">
      <w:pPr>
        <w:pStyle w:val="BodyText"/>
        <w:widowControl w:val="0"/>
        <w:numPr>
          <w:ilvl w:val="0"/>
          <w:numId w:val="39"/>
        </w:numPr>
        <w:suppressAutoHyphens/>
        <w:jc w:val="both"/>
        <w:rPr>
          <w:rFonts w:ascii="Verdana" w:hAnsi="Verdana" w:cs="Times New Roman"/>
          <w:sz w:val="20"/>
          <w:szCs w:val="20"/>
        </w:rPr>
      </w:pPr>
      <w:r w:rsidRPr="006704DD">
        <w:rPr>
          <w:rFonts w:ascii="Verdana" w:hAnsi="Verdana" w:cs="Times New Roman"/>
          <w:sz w:val="20"/>
          <w:szCs w:val="20"/>
        </w:rPr>
        <w:t>Uređenje okoliša dječjeg vrtića u iznosu - 20.000,00</w:t>
      </w:r>
    </w:p>
    <w:p w:rsidR="00C22ACB" w:rsidRPr="006704DD" w:rsidRDefault="00C22ACB" w:rsidP="00DA33AD">
      <w:pPr>
        <w:pStyle w:val="BodyText"/>
        <w:widowControl w:val="0"/>
        <w:suppressAutoHyphens/>
        <w:jc w:val="both"/>
        <w:rPr>
          <w:rFonts w:ascii="Verdana" w:hAnsi="Verdana" w:cs="Times New Roman"/>
          <w:sz w:val="20"/>
          <w:szCs w:val="20"/>
        </w:rPr>
      </w:pPr>
      <w:r w:rsidRPr="006704DD">
        <w:rPr>
          <w:rFonts w:ascii="Verdana" w:hAnsi="Verdana" w:cs="Times New Roman"/>
          <w:sz w:val="20"/>
          <w:szCs w:val="20"/>
        </w:rPr>
        <w:t>Zatraženi iznos sufinanciranja iznosio je 49%. Dana 20. lipnja 2018. godine zaprim</w:t>
      </w:r>
      <w:r w:rsidR="004A232A" w:rsidRPr="006704DD">
        <w:rPr>
          <w:rFonts w:ascii="Verdana" w:hAnsi="Verdana" w:cs="Times New Roman"/>
          <w:sz w:val="20"/>
          <w:szCs w:val="20"/>
        </w:rPr>
        <w:t xml:space="preserve">ljena je </w:t>
      </w:r>
      <w:r w:rsidRPr="006704DD">
        <w:rPr>
          <w:rFonts w:ascii="Verdana" w:hAnsi="Verdana" w:cs="Times New Roman"/>
          <w:sz w:val="20"/>
          <w:szCs w:val="20"/>
        </w:rPr>
        <w:t>Obavijest o ne uvrštenju prijavljenih projekata u odobrena projektna ulaganja.</w:t>
      </w:r>
    </w:p>
    <w:p w:rsidR="00C22ACB" w:rsidRPr="006704DD" w:rsidRDefault="00C22ACB" w:rsidP="00C22ACB">
      <w:pPr>
        <w:pStyle w:val="BodyText"/>
        <w:widowControl w:val="0"/>
        <w:suppressAutoHyphens/>
        <w:ind w:firstLine="708"/>
        <w:jc w:val="both"/>
        <w:rPr>
          <w:rFonts w:ascii="Verdana" w:hAnsi="Verdana" w:cs="Times New Roman"/>
          <w:b/>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3.2. Javni poziv za sufinanciranje projekata rješavanja pristupačnosti objektima osobe s invaliditetom – Ministarstvo hrvatskih branitelja</w:t>
      </w:r>
    </w:p>
    <w:p w:rsidR="00C22ACB" w:rsidRPr="006704DD" w:rsidRDefault="00C22ACB" w:rsidP="00C22ACB">
      <w:pPr>
        <w:pStyle w:val="BodyText"/>
        <w:ind w:firstLine="708"/>
        <w:jc w:val="both"/>
        <w:rPr>
          <w:rFonts w:ascii="Verdana" w:hAnsi="Verdana"/>
          <w:sz w:val="20"/>
          <w:szCs w:val="20"/>
        </w:rPr>
      </w:pPr>
      <w:r w:rsidRPr="006704DD">
        <w:rPr>
          <w:rFonts w:ascii="Verdana" w:hAnsi="Verdana"/>
          <w:sz w:val="20"/>
          <w:szCs w:val="20"/>
        </w:rPr>
        <w:t xml:space="preserve">Na javni poziv za </w:t>
      </w:r>
      <w:r w:rsidRPr="006704DD">
        <w:rPr>
          <w:rFonts w:ascii="Verdana" w:hAnsi="Verdana" w:cs="Times New Roman"/>
          <w:sz w:val="20"/>
          <w:szCs w:val="20"/>
        </w:rPr>
        <w:t>sufinanciranje projekata rješavanja pristupačnosti objektima osobe s invaliditetom</w:t>
      </w:r>
      <w:r w:rsidRPr="006704DD">
        <w:rPr>
          <w:rFonts w:ascii="Verdana" w:hAnsi="Verdana"/>
          <w:sz w:val="20"/>
          <w:szCs w:val="20"/>
        </w:rPr>
        <w:t xml:space="preserve"> Općina Punat prijavila je dana 15. ožujka 2018. godine prilagodbu zgrade javne namjene – Narodnog doma u </w:t>
      </w:r>
      <w:proofErr w:type="spellStart"/>
      <w:r w:rsidRPr="006704DD">
        <w:rPr>
          <w:rFonts w:ascii="Verdana" w:hAnsi="Verdana"/>
          <w:sz w:val="20"/>
          <w:szCs w:val="20"/>
        </w:rPr>
        <w:t>Puntu</w:t>
      </w:r>
      <w:proofErr w:type="spellEnd"/>
      <w:r w:rsidRPr="006704DD">
        <w:rPr>
          <w:rFonts w:ascii="Verdana" w:hAnsi="Verdana"/>
          <w:sz w:val="20"/>
          <w:szCs w:val="20"/>
        </w:rPr>
        <w:t xml:space="preserve"> (zgrada Općine Punat) radi omogućavanja pristupačnosti građevine osobama s invaliditetom i smanjene pokretljivosti</w:t>
      </w:r>
      <w:r w:rsidR="004A232A" w:rsidRPr="006704DD">
        <w:rPr>
          <w:rFonts w:ascii="Verdana" w:hAnsi="Verdana"/>
          <w:sz w:val="20"/>
          <w:szCs w:val="20"/>
        </w:rPr>
        <w:t>.</w:t>
      </w:r>
      <w:r w:rsidRPr="006704DD">
        <w:rPr>
          <w:rFonts w:ascii="Verdana" w:hAnsi="Verdana"/>
          <w:sz w:val="20"/>
          <w:szCs w:val="20"/>
        </w:rPr>
        <w:t xml:space="preserve"> </w:t>
      </w:r>
    </w:p>
    <w:p w:rsidR="00C22ACB" w:rsidRPr="006704DD" w:rsidRDefault="00C22ACB" w:rsidP="00C22ACB">
      <w:pPr>
        <w:pStyle w:val="BodyText"/>
        <w:ind w:firstLine="708"/>
        <w:jc w:val="both"/>
        <w:rPr>
          <w:rFonts w:ascii="Verdana" w:hAnsi="Verdana"/>
          <w:sz w:val="20"/>
          <w:szCs w:val="20"/>
        </w:rPr>
      </w:pPr>
      <w:r w:rsidRPr="006704DD">
        <w:rPr>
          <w:rFonts w:ascii="Verdana" w:hAnsi="Verdana"/>
          <w:sz w:val="20"/>
          <w:szCs w:val="20"/>
        </w:rPr>
        <w:t xml:space="preserve">Na stubištu gore opisane građevine javne namjene planira se postavljanje koso podizne platforme za prijevoz osoba s invaliditetom u kolicima. Koso podizna platforma sastoji se od platforme s vlastitim pogonom (pomični dio) i vodilica koje su izvedene kao čelične cijevi s prorezom (nepomični dio). Vodilica slijedi kut uspona stupa ili nagiba te je učvršćena na nosive stupove. Pogon se sastoji od elektromotora koji je preko </w:t>
      </w:r>
      <w:proofErr w:type="spellStart"/>
      <w:r w:rsidRPr="006704DD">
        <w:rPr>
          <w:rFonts w:ascii="Verdana" w:hAnsi="Verdana"/>
          <w:sz w:val="20"/>
          <w:szCs w:val="20"/>
        </w:rPr>
        <w:t>prirubnice</w:t>
      </w:r>
      <w:proofErr w:type="spellEnd"/>
      <w:r w:rsidRPr="006704DD">
        <w:rPr>
          <w:rFonts w:ascii="Verdana" w:hAnsi="Verdana"/>
          <w:sz w:val="20"/>
          <w:szCs w:val="20"/>
        </w:rPr>
        <w:t xml:space="preserve"> kruto spojen na dvostruki reduktor s </w:t>
      </w:r>
      <w:proofErr w:type="spellStart"/>
      <w:r w:rsidRPr="006704DD">
        <w:rPr>
          <w:rFonts w:ascii="Verdana" w:hAnsi="Verdana"/>
          <w:sz w:val="20"/>
          <w:szCs w:val="20"/>
        </w:rPr>
        <w:t>potpno</w:t>
      </w:r>
      <w:proofErr w:type="spellEnd"/>
      <w:r w:rsidRPr="006704DD">
        <w:rPr>
          <w:rFonts w:ascii="Verdana" w:hAnsi="Verdana"/>
          <w:sz w:val="20"/>
          <w:szCs w:val="20"/>
        </w:rPr>
        <w:t xml:space="preserve"> ireverzibilnim pužnim vijkom. Pogonski i sigurnosni zupčanici okreću se sinkrono. Elektromotor i pogonski zupčanik su opterećeni radnim opterećenjem, dok se sigurnosni zupčanik okreće bez opterećenja. Samo u slučaju kvara sigurnosni zupčanik upravlja zaustavljanjem glavnog elektromotora te osigurava zaustavljanje platforme s kontroliranim usporenjem. Platforma se napaja pomoću klizne papuče. Platforma ima uređaj za upravljanje, koji se sastoji od bravice s ključem i dva tipkala za vožnju (dizanje, spuštanje), te tipkala STOP za zaustavljanje. </w:t>
      </w:r>
    </w:p>
    <w:p w:rsidR="00C22ACB" w:rsidRPr="006704DD" w:rsidRDefault="00C22ACB" w:rsidP="00DA33AD">
      <w:pPr>
        <w:pStyle w:val="BodyText"/>
        <w:ind w:firstLine="708"/>
        <w:jc w:val="both"/>
        <w:rPr>
          <w:rFonts w:ascii="Verdana" w:hAnsi="Verdana"/>
          <w:sz w:val="20"/>
          <w:szCs w:val="20"/>
        </w:rPr>
      </w:pPr>
      <w:r w:rsidRPr="006704DD">
        <w:rPr>
          <w:rFonts w:ascii="Verdana" w:hAnsi="Verdana"/>
          <w:sz w:val="20"/>
          <w:szCs w:val="20"/>
        </w:rPr>
        <w:t>Vrijednost izvođenja radova prema izrađenom Projektu koso podizne platforme, broj projekta DP 030/16 iznosi 125.000,00, od čega je od Minis</w:t>
      </w:r>
      <w:r w:rsidR="00DA33AD" w:rsidRPr="006704DD">
        <w:rPr>
          <w:rFonts w:ascii="Verdana" w:hAnsi="Verdana"/>
          <w:sz w:val="20"/>
          <w:szCs w:val="20"/>
        </w:rPr>
        <w:t xml:space="preserve">tarstva traženo 62.500,00 kuna. </w:t>
      </w:r>
      <w:r w:rsidRPr="006704DD">
        <w:rPr>
          <w:rFonts w:ascii="Verdana" w:hAnsi="Verdana" w:cs="Times New Roman"/>
          <w:sz w:val="20"/>
          <w:szCs w:val="20"/>
        </w:rPr>
        <w:t xml:space="preserve">Zasada </w:t>
      </w:r>
      <w:r w:rsidR="004A232A" w:rsidRPr="006704DD">
        <w:rPr>
          <w:rFonts w:ascii="Verdana" w:hAnsi="Verdana" w:cs="Times New Roman"/>
          <w:sz w:val="20"/>
          <w:szCs w:val="20"/>
        </w:rPr>
        <w:t>nisu pristigle</w:t>
      </w:r>
      <w:r w:rsidR="00DA33AD" w:rsidRPr="006704DD">
        <w:rPr>
          <w:rFonts w:ascii="Verdana" w:hAnsi="Verdana" w:cs="Times New Roman"/>
          <w:sz w:val="20"/>
          <w:szCs w:val="20"/>
        </w:rPr>
        <w:t xml:space="preserve"> informacije</w:t>
      </w:r>
      <w:r w:rsidRPr="006704DD">
        <w:rPr>
          <w:rFonts w:ascii="Verdana" w:hAnsi="Verdana" w:cs="Times New Roman"/>
          <w:sz w:val="20"/>
          <w:szCs w:val="20"/>
        </w:rPr>
        <w:t xml:space="preserve"> o rezultatima javnog poziva.</w:t>
      </w:r>
    </w:p>
    <w:p w:rsidR="00C22ACB" w:rsidRPr="006704DD" w:rsidRDefault="00C22ACB" w:rsidP="00C22ACB">
      <w:pPr>
        <w:pStyle w:val="BodyText"/>
        <w:widowControl w:val="0"/>
        <w:suppressAutoHyphens/>
        <w:ind w:firstLine="708"/>
        <w:jc w:val="both"/>
        <w:rPr>
          <w:rFonts w:ascii="Verdana" w:hAnsi="Verdana" w:cs="Times New Roman"/>
          <w:b/>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3.3. Javni pozivi za sufinanciranje projekata sanacije klizišta u 2018. godini - Ministarstvo graditeljstva i prostornog uređenja</w:t>
      </w:r>
    </w:p>
    <w:p w:rsidR="00C22ACB" w:rsidRPr="006704DD" w:rsidRDefault="00C22ACB" w:rsidP="00C22ACB">
      <w:pPr>
        <w:pStyle w:val="BodyText"/>
        <w:widowControl w:val="0"/>
        <w:suppressAutoHyphens/>
        <w:ind w:firstLine="708"/>
        <w:jc w:val="both"/>
        <w:rPr>
          <w:rFonts w:ascii="Verdana" w:hAnsi="Verdana" w:cs="Times New Roman"/>
          <w:sz w:val="20"/>
          <w:szCs w:val="20"/>
        </w:rPr>
      </w:pPr>
      <w:r w:rsidRPr="006704DD">
        <w:rPr>
          <w:rFonts w:ascii="Verdana" w:hAnsi="Verdana" w:cs="Times New Roman"/>
          <w:sz w:val="20"/>
          <w:szCs w:val="20"/>
        </w:rPr>
        <w:t xml:space="preserve">Dana 13. ožujka 2018. godine Općina Punat na predmetni javni poziv prijavila je sanaciju klizišta na plaži „pod </w:t>
      </w:r>
      <w:proofErr w:type="spellStart"/>
      <w:r w:rsidRPr="006704DD">
        <w:rPr>
          <w:rFonts w:ascii="Verdana" w:hAnsi="Verdana" w:cs="Times New Roman"/>
          <w:sz w:val="20"/>
          <w:szCs w:val="20"/>
        </w:rPr>
        <w:t>perovicu</w:t>
      </w:r>
      <w:proofErr w:type="spellEnd"/>
      <w:r w:rsidRPr="006704DD">
        <w:rPr>
          <w:rFonts w:ascii="Verdana" w:hAnsi="Verdana" w:cs="Times New Roman"/>
          <w:sz w:val="20"/>
          <w:szCs w:val="20"/>
        </w:rPr>
        <w:t xml:space="preserve">“ u Staroj </w:t>
      </w:r>
      <w:proofErr w:type="spellStart"/>
      <w:r w:rsidRPr="006704DD">
        <w:rPr>
          <w:rFonts w:ascii="Verdana" w:hAnsi="Verdana" w:cs="Times New Roman"/>
          <w:sz w:val="20"/>
          <w:szCs w:val="20"/>
        </w:rPr>
        <w:t>Baški</w:t>
      </w:r>
      <w:proofErr w:type="spellEnd"/>
      <w:r w:rsidRPr="006704DD">
        <w:rPr>
          <w:rFonts w:ascii="Verdana" w:hAnsi="Verdana" w:cs="Times New Roman"/>
          <w:sz w:val="20"/>
          <w:szCs w:val="20"/>
        </w:rPr>
        <w:t>. Za sanaciju klizišta potrebno je izgraditi kameno betonski potporni zid dužine 40m I visine 2 do 3m (kaskadno) te pješačku stazu i stubište za pristup plaži. Planirana vrijednost projekta iznosi 450.000,00 od čega je 50%, odnosno 225.000,00 kuna zatraženo učešće Ministarstva.</w:t>
      </w:r>
    </w:p>
    <w:p w:rsidR="00C22ACB" w:rsidRPr="006704DD" w:rsidRDefault="00C22ACB" w:rsidP="00C22ACB">
      <w:pPr>
        <w:pStyle w:val="BodyText"/>
        <w:widowControl w:val="0"/>
        <w:suppressAutoHyphens/>
        <w:ind w:firstLine="708"/>
        <w:jc w:val="both"/>
        <w:rPr>
          <w:rFonts w:ascii="Verdana" w:hAnsi="Verdana" w:cs="Times New Roman"/>
          <w:sz w:val="20"/>
          <w:szCs w:val="20"/>
        </w:rPr>
      </w:pPr>
      <w:r w:rsidRPr="006704DD">
        <w:rPr>
          <w:rFonts w:ascii="Verdana" w:hAnsi="Verdana" w:cs="Times New Roman"/>
          <w:sz w:val="20"/>
          <w:szCs w:val="20"/>
        </w:rPr>
        <w:t>Dana 23. srpnja 2018. godine zaprim</w:t>
      </w:r>
      <w:r w:rsidR="004A232A" w:rsidRPr="006704DD">
        <w:rPr>
          <w:rFonts w:ascii="Verdana" w:hAnsi="Verdana" w:cs="Times New Roman"/>
          <w:sz w:val="20"/>
          <w:szCs w:val="20"/>
        </w:rPr>
        <w:t>ljena je</w:t>
      </w:r>
      <w:r w:rsidRPr="006704DD">
        <w:rPr>
          <w:rFonts w:ascii="Verdana" w:hAnsi="Verdana" w:cs="Times New Roman"/>
          <w:sz w:val="20"/>
          <w:szCs w:val="20"/>
        </w:rPr>
        <w:t xml:space="preserve"> Obavijest o ne uvrštenju prijavljenog projekta u odobrena projektna ulaganja.</w:t>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 xml:space="preserve">3.4. </w:t>
      </w:r>
      <w:r w:rsidRPr="006704DD">
        <w:rPr>
          <w:rFonts w:ascii="Verdana" w:eastAsia="Times New Roman" w:hAnsi="Verdana" w:cs="Times New Roman"/>
          <w:b/>
          <w:sz w:val="20"/>
          <w:szCs w:val="20"/>
        </w:rPr>
        <w:t>Javni poziv za iskaz interesa za nabavu spremnika za odvojeno prikupljanje komunalnog otpada – Fond za zaštitu okoliša i energetsku učinkovitost</w:t>
      </w:r>
    </w:p>
    <w:p w:rsidR="00C22ACB" w:rsidRPr="006704DD" w:rsidRDefault="00C22ACB" w:rsidP="00C22ACB">
      <w:pPr>
        <w:pStyle w:val="BodyText"/>
        <w:widowControl w:val="0"/>
        <w:suppressAutoHyphens/>
        <w:ind w:firstLine="708"/>
        <w:jc w:val="both"/>
        <w:rPr>
          <w:rFonts w:ascii="Verdana" w:hAnsi="Verdana" w:cs="Times New Roman"/>
          <w:sz w:val="20"/>
          <w:szCs w:val="20"/>
        </w:rPr>
      </w:pPr>
      <w:r w:rsidRPr="006704DD">
        <w:rPr>
          <w:rFonts w:ascii="Verdana" w:hAnsi="Verdana" w:cs="Times New Roman"/>
          <w:sz w:val="20"/>
          <w:szCs w:val="20"/>
        </w:rPr>
        <w:t xml:space="preserve">Dana 18. svibnja 2018. godine izvršena je prijava na predmetni javni poziv na način da je traženo sufinanciranje nabavke: </w:t>
      </w:r>
    </w:p>
    <w:p w:rsidR="00C22ACB" w:rsidRPr="006704DD" w:rsidRDefault="00C22ACB" w:rsidP="00C22ACB">
      <w:pPr>
        <w:pStyle w:val="BodyText"/>
        <w:widowControl w:val="0"/>
        <w:numPr>
          <w:ilvl w:val="0"/>
          <w:numId w:val="39"/>
        </w:numPr>
        <w:suppressAutoHyphens/>
        <w:jc w:val="both"/>
        <w:rPr>
          <w:rFonts w:ascii="Verdana" w:hAnsi="Verdana" w:cs="Times New Roman"/>
          <w:sz w:val="20"/>
          <w:szCs w:val="20"/>
        </w:rPr>
      </w:pPr>
      <w:r w:rsidRPr="006704DD">
        <w:rPr>
          <w:rFonts w:ascii="Verdana" w:hAnsi="Verdana" w:cs="Times New Roman"/>
          <w:sz w:val="20"/>
          <w:szCs w:val="20"/>
        </w:rPr>
        <w:t>900 kom spremnika zapremnine 120l</w:t>
      </w:r>
    </w:p>
    <w:p w:rsidR="00C22ACB" w:rsidRPr="006704DD" w:rsidRDefault="00C22ACB" w:rsidP="00C22ACB">
      <w:pPr>
        <w:pStyle w:val="BodyText"/>
        <w:widowControl w:val="0"/>
        <w:numPr>
          <w:ilvl w:val="0"/>
          <w:numId w:val="39"/>
        </w:numPr>
        <w:suppressAutoHyphens/>
        <w:jc w:val="both"/>
        <w:rPr>
          <w:rFonts w:ascii="Verdana" w:hAnsi="Verdana" w:cs="Times New Roman"/>
          <w:sz w:val="20"/>
          <w:szCs w:val="20"/>
        </w:rPr>
      </w:pPr>
      <w:r w:rsidRPr="006704DD">
        <w:rPr>
          <w:rFonts w:ascii="Verdana" w:hAnsi="Verdana" w:cs="Times New Roman"/>
          <w:sz w:val="20"/>
          <w:szCs w:val="20"/>
        </w:rPr>
        <w:t>600 kom spremnika zapremnine 360l</w:t>
      </w:r>
    </w:p>
    <w:p w:rsidR="00C22ACB" w:rsidRPr="006704DD" w:rsidRDefault="00C22ACB" w:rsidP="00C22ACB">
      <w:pPr>
        <w:pStyle w:val="BodyText"/>
        <w:widowControl w:val="0"/>
        <w:numPr>
          <w:ilvl w:val="0"/>
          <w:numId w:val="39"/>
        </w:numPr>
        <w:suppressAutoHyphens/>
        <w:jc w:val="both"/>
        <w:rPr>
          <w:rFonts w:ascii="Verdana" w:hAnsi="Verdana" w:cs="Times New Roman"/>
          <w:sz w:val="20"/>
          <w:szCs w:val="20"/>
        </w:rPr>
      </w:pPr>
      <w:r w:rsidRPr="006704DD">
        <w:rPr>
          <w:rFonts w:ascii="Verdana" w:hAnsi="Verdana" w:cs="Times New Roman"/>
          <w:sz w:val="20"/>
          <w:szCs w:val="20"/>
        </w:rPr>
        <w:t>30 kom spremnika zapremnine 400l</w:t>
      </w:r>
    </w:p>
    <w:p w:rsidR="00C22ACB" w:rsidRPr="006704DD" w:rsidRDefault="00C22ACB" w:rsidP="00C22ACB">
      <w:pPr>
        <w:pStyle w:val="BodyText"/>
        <w:widowControl w:val="0"/>
        <w:numPr>
          <w:ilvl w:val="0"/>
          <w:numId w:val="39"/>
        </w:numPr>
        <w:suppressAutoHyphens/>
        <w:jc w:val="both"/>
        <w:rPr>
          <w:rFonts w:ascii="Verdana" w:hAnsi="Verdana" w:cs="Times New Roman"/>
          <w:sz w:val="20"/>
          <w:szCs w:val="20"/>
        </w:rPr>
      </w:pPr>
      <w:r w:rsidRPr="006704DD">
        <w:rPr>
          <w:rFonts w:ascii="Verdana" w:hAnsi="Verdana" w:cs="Times New Roman"/>
          <w:sz w:val="20"/>
          <w:szCs w:val="20"/>
        </w:rPr>
        <w:t>10 kom spremnika zapremnine 1,5m3</w:t>
      </w:r>
    </w:p>
    <w:p w:rsidR="00C22ACB" w:rsidRPr="006704DD" w:rsidRDefault="00C22ACB" w:rsidP="00DA33AD">
      <w:pPr>
        <w:pStyle w:val="BodyText"/>
        <w:widowControl w:val="0"/>
        <w:suppressAutoHyphens/>
        <w:ind w:firstLine="708"/>
        <w:jc w:val="both"/>
        <w:rPr>
          <w:rFonts w:ascii="Verdana" w:hAnsi="Verdana" w:cs="Times New Roman"/>
          <w:sz w:val="20"/>
          <w:szCs w:val="20"/>
        </w:rPr>
      </w:pPr>
      <w:r w:rsidRPr="006704DD">
        <w:rPr>
          <w:rFonts w:ascii="Verdana" w:hAnsi="Verdana" w:cs="Times New Roman"/>
          <w:sz w:val="20"/>
          <w:szCs w:val="20"/>
        </w:rPr>
        <w:t>Ukupna procijenjena vrijednost nabavke svih spremnika iznosi 356.000,00 kn, od čega je sufinanciranje O</w:t>
      </w:r>
      <w:r w:rsidR="00DA33AD" w:rsidRPr="006704DD">
        <w:rPr>
          <w:rFonts w:ascii="Verdana" w:hAnsi="Verdana" w:cs="Times New Roman"/>
          <w:sz w:val="20"/>
          <w:szCs w:val="20"/>
        </w:rPr>
        <w:t xml:space="preserve">pćine Punat (15%) 53.400,00 kn. </w:t>
      </w:r>
      <w:r w:rsidRPr="006704DD">
        <w:rPr>
          <w:rFonts w:ascii="Verdana" w:hAnsi="Verdana" w:cs="Times New Roman"/>
          <w:sz w:val="20"/>
          <w:szCs w:val="20"/>
        </w:rPr>
        <w:t>Dana 6. k</w:t>
      </w:r>
      <w:r w:rsidR="00DA33AD" w:rsidRPr="006704DD">
        <w:rPr>
          <w:rFonts w:ascii="Verdana" w:hAnsi="Verdana" w:cs="Times New Roman"/>
          <w:sz w:val="20"/>
          <w:szCs w:val="20"/>
        </w:rPr>
        <w:t xml:space="preserve">olovoza 2018. godine dostavljen </w:t>
      </w:r>
      <w:r w:rsidRPr="006704DD">
        <w:rPr>
          <w:rFonts w:ascii="Verdana" w:hAnsi="Verdana" w:cs="Times New Roman"/>
          <w:sz w:val="20"/>
          <w:szCs w:val="20"/>
        </w:rPr>
        <w:t>je Ugovor br. 2018/001589 o nabavi spremnika za odvojeno prikupljanja otpada.</w:t>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6704DD" w:rsidRPr="007112A2" w:rsidRDefault="00C22ACB" w:rsidP="007112A2">
      <w:pPr>
        <w:pStyle w:val="BodyText"/>
        <w:widowControl w:val="0"/>
        <w:suppressAutoHyphens/>
        <w:ind w:firstLine="708"/>
        <w:jc w:val="both"/>
        <w:rPr>
          <w:rFonts w:ascii="Verdana" w:hAnsi="Verdana" w:cs="Times New Roman"/>
          <w:b/>
          <w:sz w:val="20"/>
          <w:szCs w:val="20"/>
          <w:u w:val="single"/>
        </w:rPr>
      </w:pPr>
      <w:r w:rsidRPr="006704DD">
        <w:rPr>
          <w:rFonts w:ascii="Verdana" w:hAnsi="Verdana" w:cs="Times New Roman"/>
          <w:b/>
          <w:sz w:val="20"/>
          <w:szCs w:val="20"/>
        </w:rPr>
        <w:t xml:space="preserve">3.5. </w:t>
      </w:r>
      <w:r w:rsidRPr="006704DD">
        <w:rPr>
          <w:rFonts w:ascii="Verdana" w:hAnsi="Verdana" w:cs="Times New Roman"/>
          <w:b/>
          <w:sz w:val="20"/>
          <w:szCs w:val="20"/>
          <w:u w:val="single"/>
        </w:rPr>
        <w:t>WIFI4EU</w:t>
      </w:r>
    </w:p>
    <w:p w:rsidR="00C22ACB" w:rsidRPr="006704DD" w:rsidRDefault="00C22ACB" w:rsidP="00DA33AD">
      <w:pPr>
        <w:pStyle w:val="BodyText"/>
        <w:widowControl w:val="0"/>
        <w:suppressAutoHyphens/>
        <w:ind w:firstLine="708"/>
        <w:jc w:val="both"/>
        <w:rPr>
          <w:rStyle w:val="Strong"/>
          <w:rFonts w:ascii="Verdana" w:hAnsi="Verdana" w:cs="Times New Roman"/>
          <w:b w:val="0"/>
          <w:sz w:val="20"/>
          <w:szCs w:val="20"/>
        </w:rPr>
      </w:pPr>
      <w:r w:rsidRPr="006704DD">
        <w:rPr>
          <w:rFonts w:ascii="Verdana" w:hAnsi="Verdana" w:cs="Times New Roman"/>
          <w:sz w:val="20"/>
          <w:szCs w:val="20"/>
        </w:rPr>
        <w:t xml:space="preserve">WiFi4EU je program kojim Europska komisija promiče uvođenje besplatnog Wi-Fi-a za građane u javnim prostorima (parkovi, trgovi, javne zgrade, knjižnice, zdravstvene </w:t>
      </w:r>
      <w:r w:rsidRPr="006704DD">
        <w:rPr>
          <w:rFonts w:ascii="Verdana" w:hAnsi="Verdana" w:cs="Times New Roman"/>
          <w:sz w:val="20"/>
          <w:szCs w:val="20"/>
        </w:rPr>
        <w:lastRenderedPageBreak/>
        <w:t>ustanove, javni prijevoz…) u zem</w:t>
      </w:r>
      <w:r w:rsidR="00DA33AD" w:rsidRPr="006704DD">
        <w:rPr>
          <w:rFonts w:ascii="Verdana" w:hAnsi="Verdana" w:cs="Times New Roman"/>
          <w:sz w:val="20"/>
          <w:szCs w:val="20"/>
        </w:rPr>
        <w:t xml:space="preserve">ljama članicama Europske Unije. </w:t>
      </w:r>
      <w:r w:rsidRPr="006704DD">
        <w:rPr>
          <w:rFonts w:ascii="Verdana" w:hAnsi="Verdana" w:cs="Times New Roman"/>
          <w:sz w:val="20"/>
          <w:szCs w:val="20"/>
        </w:rPr>
        <w:t>Javni poziv otvoren je dana 15. svib</w:t>
      </w:r>
      <w:r w:rsidR="00255B84" w:rsidRPr="006704DD">
        <w:rPr>
          <w:rFonts w:ascii="Verdana" w:hAnsi="Verdana" w:cs="Times New Roman"/>
          <w:sz w:val="20"/>
          <w:szCs w:val="20"/>
        </w:rPr>
        <w:t>nja 2018</w:t>
      </w:r>
      <w:r w:rsidR="00DA33AD" w:rsidRPr="006704DD">
        <w:rPr>
          <w:rFonts w:ascii="Verdana" w:hAnsi="Verdana" w:cs="Times New Roman"/>
          <w:sz w:val="20"/>
          <w:szCs w:val="20"/>
        </w:rPr>
        <w:t xml:space="preserve">. godine u 13:00 sati. </w:t>
      </w:r>
      <w:r w:rsidRPr="006704DD">
        <w:rPr>
          <w:rFonts w:ascii="Verdana" w:hAnsi="Verdana" w:cs="Times New Roman"/>
          <w:sz w:val="20"/>
          <w:szCs w:val="20"/>
        </w:rPr>
        <w:t xml:space="preserve">Planirano je da će potpora biti izdavana u obliku vaučera prosječne vrijednosti </w:t>
      </w:r>
      <w:r w:rsidRPr="006704DD">
        <w:rPr>
          <w:rStyle w:val="Strong"/>
          <w:rFonts w:ascii="Verdana" w:hAnsi="Verdana" w:cs="Times New Roman"/>
          <w:b w:val="0"/>
          <w:sz w:val="20"/>
          <w:szCs w:val="20"/>
        </w:rPr>
        <w:t>15.000 EUR po prijavljenom korisniku, najbržim prijaviteljima.</w:t>
      </w:r>
      <w:r w:rsidR="00DA33AD" w:rsidRPr="006704DD">
        <w:rPr>
          <w:rStyle w:val="Strong"/>
          <w:rFonts w:ascii="Verdana" w:hAnsi="Verdana" w:cs="Times New Roman"/>
          <w:b w:val="0"/>
          <w:sz w:val="20"/>
          <w:szCs w:val="20"/>
        </w:rPr>
        <w:t xml:space="preserve"> </w:t>
      </w:r>
      <w:r w:rsidRPr="006704DD">
        <w:rPr>
          <w:rStyle w:val="Strong"/>
          <w:rFonts w:ascii="Verdana" w:hAnsi="Verdana" w:cs="Times New Roman"/>
          <w:b w:val="0"/>
          <w:sz w:val="20"/>
          <w:szCs w:val="20"/>
        </w:rPr>
        <w:t>Obzirom da su prihvatljivi korisnici sredstava</w:t>
      </w:r>
      <w:r w:rsidRPr="006704DD">
        <w:rPr>
          <w:rFonts w:ascii="Verdana" w:hAnsi="Verdana" w:cs="Times New Roman"/>
          <w:sz w:val="20"/>
          <w:szCs w:val="20"/>
        </w:rPr>
        <w:t xml:space="preserve"> jedinice lokalne samouprave, odnosno poduzeća i ustanove koji su u vlasništvu jedinica lokalne samouprave, a da je Programom predviđena dodjela samo 15 vaučera za korisnike iz Republike Hrvatske, Općina Punat izvršila je prijavu već u 13:02 sati.</w:t>
      </w:r>
      <w:r w:rsidR="00DA33AD" w:rsidRPr="006704DD">
        <w:rPr>
          <w:rFonts w:ascii="Verdana" w:hAnsi="Verdana" w:cs="Times New Roman"/>
          <w:sz w:val="20"/>
          <w:szCs w:val="20"/>
        </w:rPr>
        <w:t xml:space="preserve"> </w:t>
      </w:r>
      <w:r w:rsidRPr="006704DD">
        <w:rPr>
          <w:rStyle w:val="Strong"/>
          <w:rFonts w:ascii="Verdana" w:hAnsi="Verdana" w:cs="Times New Roman"/>
          <w:b w:val="0"/>
          <w:sz w:val="20"/>
          <w:szCs w:val="20"/>
        </w:rPr>
        <w:t>Nažalost, javni poziv je poništen zbog tehničkih poteškoća koje nisu omogućavale jednaku brzinu prijave svim potencijalnim korisnicima. Ponovno otvaranje natječaja planira se za jesen 2018. godine.</w:t>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C22ACB" w:rsidRPr="006704DD" w:rsidRDefault="00C22ACB" w:rsidP="00C22ACB">
      <w:pPr>
        <w:pStyle w:val="BodyText"/>
        <w:widowControl w:val="0"/>
        <w:suppressAutoHyphens/>
        <w:ind w:firstLine="708"/>
        <w:jc w:val="both"/>
        <w:rPr>
          <w:rFonts w:ascii="Verdana" w:hAnsi="Verdana"/>
          <w:b/>
          <w:sz w:val="20"/>
          <w:szCs w:val="20"/>
        </w:rPr>
      </w:pPr>
      <w:r w:rsidRPr="006704DD">
        <w:rPr>
          <w:rFonts w:ascii="Verdana" w:hAnsi="Verdana" w:cs="Times New Roman"/>
          <w:b/>
          <w:sz w:val="20"/>
          <w:szCs w:val="20"/>
        </w:rPr>
        <w:t xml:space="preserve">3.6. </w:t>
      </w:r>
      <w:r w:rsidR="002C025D" w:rsidRPr="006704DD">
        <w:rPr>
          <w:rFonts w:ascii="Verdana" w:hAnsi="Verdana" w:cs="Times New Roman"/>
          <w:b/>
          <w:sz w:val="20"/>
          <w:szCs w:val="20"/>
        </w:rPr>
        <w:t>Program razvoja otoka</w:t>
      </w:r>
      <w:r w:rsidRPr="006704DD">
        <w:rPr>
          <w:rFonts w:ascii="Verdana" w:hAnsi="Verdana" w:cs="Times New Roman"/>
          <w:b/>
          <w:sz w:val="20"/>
          <w:szCs w:val="20"/>
        </w:rPr>
        <w:t xml:space="preserve"> - </w:t>
      </w:r>
      <w:r w:rsidRPr="006704DD">
        <w:rPr>
          <w:rFonts w:ascii="Verdana" w:hAnsi="Verdana"/>
          <w:b/>
          <w:sz w:val="20"/>
          <w:szCs w:val="20"/>
        </w:rPr>
        <w:t>Ministarstvo regionalnog razvoja i fondova EU</w:t>
      </w:r>
    </w:p>
    <w:p w:rsidR="00C22ACB" w:rsidRPr="006704DD" w:rsidRDefault="00C22ACB" w:rsidP="00C22ACB">
      <w:pPr>
        <w:pStyle w:val="BodyText"/>
        <w:widowControl w:val="0"/>
        <w:suppressAutoHyphens/>
        <w:ind w:firstLine="708"/>
        <w:jc w:val="both"/>
        <w:rPr>
          <w:rFonts w:ascii="Verdana" w:hAnsi="Verdana" w:cs="Times New Roman"/>
          <w:sz w:val="20"/>
          <w:szCs w:val="20"/>
        </w:rPr>
      </w:pPr>
      <w:r w:rsidRPr="006704DD">
        <w:rPr>
          <w:rFonts w:ascii="Verdana" w:hAnsi="Verdana" w:cs="Times New Roman"/>
          <w:sz w:val="20"/>
          <w:szCs w:val="20"/>
        </w:rPr>
        <w:t>Na predmetni program Općina Punat dana 26. siječnja 2018. godine prijavila je 2 projekta:</w:t>
      </w:r>
    </w:p>
    <w:p w:rsidR="00C22ACB" w:rsidRPr="006704DD" w:rsidRDefault="00C22ACB" w:rsidP="00C22ACB">
      <w:pPr>
        <w:pStyle w:val="BodyText"/>
        <w:widowControl w:val="0"/>
        <w:suppressAutoHyphens/>
        <w:ind w:firstLine="708"/>
        <w:jc w:val="both"/>
        <w:rPr>
          <w:rFonts w:ascii="Verdana" w:hAnsi="Verdana" w:cs="Times New Roman"/>
          <w:sz w:val="20"/>
          <w:szCs w:val="20"/>
          <w:u w:val="single"/>
        </w:rPr>
      </w:pPr>
      <w:r w:rsidRPr="006704DD">
        <w:rPr>
          <w:rFonts w:ascii="Verdana" w:hAnsi="Verdana" w:cs="Times New Roman"/>
          <w:sz w:val="20"/>
          <w:szCs w:val="20"/>
          <w:u w:val="single"/>
        </w:rPr>
        <w:t>3.6.1. Izgradnja pristupne prometnice s parkiralištem te uređenje priključaka uz objekte POS Punat – stambeni niz A i B</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Ovim projektom obuhvaćene su prometne površine s parkiralištem i kolno pješačka površina - vatrogasni prilaz između objekata POS-a u </w:t>
      </w:r>
      <w:proofErr w:type="spellStart"/>
      <w:r w:rsidRPr="006704DD">
        <w:rPr>
          <w:rFonts w:ascii="Verdana" w:hAnsi="Verdana"/>
          <w:sz w:val="20"/>
          <w:szCs w:val="20"/>
        </w:rPr>
        <w:t>Puntu</w:t>
      </w:r>
      <w:proofErr w:type="spellEnd"/>
      <w:r w:rsidRPr="006704DD">
        <w:rPr>
          <w:rFonts w:ascii="Verdana" w:hAnsi="Verdana"/>
          <w:sz w:val="20"/>
          <w:szCs w:val="20"/>
        </w:rPr>
        <w:t xml:space="preserve">. </w:t>
      </w:r>
    </w:p>
    <w:p w:rsidR="00C22ACB" w:rsidRPr="006704DD" w:rsidRDefault="00C22ACB" w:rsidP="00255B84">
      <w:pPr>
        <w:ind w:firstLine="708"/>
        <w:jc w:val="both"/>
        <w:rPr>
          <w:rFonts w:ascii="Verdana" w:hAnsi="Verdana"/>
          <w:sz w:val="20"/>
          <w:szCs w:val="20"/>
        </w:rPr>
      </w:pPr>
      <w:r w:rsidRPr="006704DD">
        <w:rPr>
          <w:rFonts w:ascii="Verdana" w:hAnsi="Verdana"/>
          <w:sz w:val="20"/>
          <w:szCs w:val="20"/>
        </w:rPr>
        <w:t>Predmetnim zahvatom planira se izgradnja prometnice sa spojem na postojeću ulicu Kralja Zvonimira, izgradnja 36 parkirnih mjesta (od čega 2 mjesta za osobe s invaliditetom), izgradnja odvodnje oborinskih voda u duljini 122m s pročišćavanjem preko separatora ulja i masti i odvodnjom u postojeću oborinsku odvodnju, izgradnja hidrantskog voda duljine 68m, izgradnja mreže javne rasvjete, izgradnja fekalne odvodnje, vodovoda i elektroničke komunikacijske infrastrukt</w:t>
      </w:r>
      <w:r w:rsidR="00255B84" w:rsidRPr="006704DD">
        <w:rPr>
          <w:rFonts w:ascii="Verdana" w:hAnsi="Verdana"/>
          <w:sz w:val="20"/>
          <w:szCs w:val="20"/>
        </w:rPr>
        <w:t xml:space="preserve">ure s priključcima za objekte. </w:t>
      </w:r>
      <w:r w:rsidRPr="006704DD">
        <w:rPr>
          <w:rFonts w:ascii="Verdana" w:hAnsi="Verdana"/>
          <w:sz w:val="20"/>
          <w:szCs w:val="20"/>
        </w:rPr>
        <w:t xml:space="preserve">Izgrađena prometnica i pristupne površine ukupne </w:t>
      </w:r>
      <w:r w:rsidR="00255B84" w:rsidRPr="006704DD">
        <w:rPr>
          <w:rFonts w:ascii="Verdana" w:hAnsi="Verdana"/>
          <w:sz w:val="20"/>
          <w:szCs w:val="20"/>
        </w:rPr>
        <w:t xml:space="preserve">su </w:t>
      </w:r>
      <w:r w:rsidRPr="006704DD">
        <w:rPr>
          <w:rFonts w:ascii="Verdana" w:hAnsi="Verdana"/>
          <w:sz w:val="20"/>
          <w:szCs w:val="20"/>
        </w:rPr>
        <w:t xml:space="preserve">površine 1.514 m2, smještene na </w:t>
      </w:r>
      <w:proofErr w:type="spellStart"/>
      <w:r w:rsidRPr="006704DD">
        <w:rPr>
          <w:rFonts w:ascii="Verdana" w:hAnsi="Verdana"/>
          <w:sz w:val="20"/>
          <w:szCs w:val="20"/>
        </w:rPr>
        <w:t>k.č</w:t>
      </w:r>
      <w:proofErr w:type="spellEnd"/>
      <w:r w:rsidRPr="006704DD">
        <w:rPr>
          <w:rFonts w:ascii="Verdana" w:hAnsi="Verdana"/>
          <w:sz w:val="20"/>
          <w:szCs w:val="20"/>
        </w:rPr>
        <w:t xml:space="preserve">. 8613/11 k.o. Punat. </w:t>
      </w:r>
    </w:p>
    <w:p w:rsidR="00C22ACB" w:rsidRPr="006704DD" w:rsidRDefault="00C22ACB" w:rsidP="00DA33AD">
      <w:pPr>
        <w:ind w:firstLine="708"/>
        <w:jc w:val="both"/>
        <w:rPr>
          <w:rFonts w:ascii="Verdana" w:hAnsi="Verdana"/>
          <w:sz w:val="20"/>
          <w:szCs w:val="20"/>
        </w:rPr>
      </w:pPr>
      <w:r w:rsidRPr="006704DD">
        <w:rPr>
          <w:rFonts w:ascii="Verdana" w:hAnsi="Verdana"/>
          <w:sz w:val="20"/>
          <w:szCs w:val="20"/>
        </w:rPr>
        <w:t>Ugovorom o zajedničkoj javnoj nabavi utvrđene su obveze financiranja izvođenja radova na način da komunalna društva Ponikve eko otok Krk d.o.o. i Ponikve voda d.o.o. snose troškove izgradnje infrastrukture koja je njihovo vlasništvo (vodovod, fekalna odvodnja i EKI). Navedeni troškovi u iznosu 533.781,25 kn (sa PDV-om) ne mogu biti financirani iz ovog projekta i prikazani su kao preostala vrijednost investicije.</w:t>
      </w:r>
      <w:r w:rsidR="00DA33AD" w:rsidRPr="006704DD">
        <w:rPr>
          <w:rFonts w:ascii="Verdana" w:hAnsi="Verdana"/>
          <w:sz w:val="20"/>
          <w:szCs w:val="20"/>
        </w:rPr>
        <w:t xml:space="preserve"> </w:t>
      </w:r>
      <w:r w:rsidRPr="006704DD">
        <w:rPr>
          <w:rFonts w:ascii="Verdana" w:hAnsi="Verdana"/>
          <w:sz w:val="20"/>
          <w:szCs w:val="20"/>
        </w:rPr>
        <w:t>Projekt je sukladan Razvojnoj strategiji Primorsko-goran</w:t>
      </w:r>
      <w:r w:rsidR="00255B84" w:rsidRPr="006704DD">
        <w:rPr>
          <w:rFonts w:ascii="Verdana" w:hAnsi="Verdana"/>
          <w:sz w:val="20"/>
          <w:szCs w:val="20"/>
        </w:rPr>
        <w:t>ske županije 2016.-2020. godine</w:t>
      </w:r>
      <w:r w:rsidRPr="006704DD">
        <w:rPr>
          <w:rFonts w:ascii="Verdana" w:hAnsi="Verdana"/>
          <w:sz w:val="20"/>
          <w:szCs w:val="20"/>
        </w:rPr>
        <w:t>, Strateškom cilju  2. Jačanje regionalnih kapaciteta i ravnomjeran razvoj, prioritetu 2.1. Ravnomjeran razvoj mikroregija i povećanje teritorijalne kohezije, mjeri 2.1.5. Unaprjeđenje komunalnih usluga i infrastrukture.</w:t>
      </w:r>
      <w:r w:rsidR="00DA33AD" w:rsidRPr="006704DD">
        <w:rPr>
          <w:rFonts w:ascii="Verdana" w:hAnsi="Verdana"/>
          <w:sz w:val="20"/>
          <w:szCs w:val="20"/>
        </w:rPr>
        <w:t xml:space="preserve"> </w:t>
      </w:r>
      <w:r w:rsidRPr="006704DD">
        <w:rPr>
          <w:rFonts w:ascii="Verdana" w:hAnsi="Verdana"/>
          <w:sz w:val="20"/>
          <w:szCs w:val="20"/>
        </w:rPr>
        <w:t>Projekt je sukladan Strategiji razvoja Općine Punat, cilju Unapređenje društvenog standarda svih žitelja Općine i Proračunu Općine Punat za 2018. godinu</w:t>
      </w:r>
      <w:r w:rsidR="00DA33AD" w:rsidRPr="006704DD">
        <w:rPr>
          <w:rFonts w:ascii="Verdana" w:hAnsi="Verdana"/>
          <w:sz w:val="20"/>
          <w:szCs w:val="20"/>
        </w:rPr>
        <w:t xml:space="preserve"> </w:t>
      </w:r>
      <w:r w:rsidRPr="006704DD">
        <w:rPr>
          <w:rFonts w:ascii="Verdana" w:hAnsi="Verdana"/>
          <w:sz w:val="20"/>
          <w:szCs w:val="20"/>
        </w:rPr>
        <w:t xml:space="preserve">Projekt je sukladan strategiji LAG-a Kvarnerski otoci, Strateškom cilju SC2 - Razvoj kvalitete života održivim korištenjem razvojne resursne osnove s jačanjem umrežavanja, suradnje u svrhu implementacije CLLD pristupa lokalnom razvoju, </w:t>
      </w:r>
      <w:proofErr w:type="spellStart"/>
      <w:r w:rsidRPr="006704DD">
        <w:rPr>
          <w:rFonts w:ascii="Verdana" w:hAnsi="Verdana"/>
          <w:sz w:val="20"/>
          <w:szCs w:val="20"/>
        </w:rPr>
        <w:t>Prioritnoj</w:t>
      </w:r>
      <w:proofErr w:type="spellEnd"/>
      <w:r w:rsidRPr="006704DD">
        <w:rPr>
          <w:rFonts w:ascii="Verdana" w:hAnsi="Verdana"/>
          <w:sz w:val="20"/>
          <w:szCs w:val="20"/>
        </w:rPr>
        <w:t xml:space="preserve"> mjeri M 2.1. - Potpora razvoju društvene i turističke javne infrastrukture, Prioritetnom tipu operacije TO 2.1.1.- Razvoj opće društvene infrastrukture u svrhu podizanja kvalitete života stanovnika LAG-a..</w:t>
      </w:r>
      <w:r w:rsidR="00DA33AD" w:rsidRPr="006704DD">
        <w:rPr>
          <w:rFonts w:ascii="Verdana" w:hAnsi="Verdana"/>
          <w:sz w:val="20"/>
          <w:szCs w:val="20"/>
        </w:rPr>
        <w:t xml:space="preserve"> </w:t>
      </w:r>
      <w:r w:rsidRPr="006704DD">
        <w:rPr>
          <w:rFonts w:ascii="Verdana" w:hAnsi="Verdana"/>
          <w:sz w:val="20"/>
          <w:szCs w:val="20"/>
        </w:rPr>
        <w:t xml:space="preserve">Vrijednost projekta (dijela koji se prijavio na javni poziv) iznosi 1.515.006,25 kn, od čega je zatraženo sufinanciranje Ministarstva u iznosu 606.002,50 kn (40%). </w:t>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C22ACB" w:rsidRPr="006704DD" w:rsidRDefault="00C22ACB" w:rsidP="00C22ACB">
      <w:pPr>
        <w:pStyle w:val="BodyText"/>
        <w:widowControl w:val="0"/>
        <w:suppressAutoHyphens/>
        <w:ind w:firstLine="708"/>
        <w:jc w:val="both"/>
        <w:rPr>
          <w:rFonts w:ascii="Verdana" w:hAnsi="Verdana" w:cs="Times New Roman"/>
          <w:sz w:val="20"/>
          <w:szCs w:val="20"/>
          <w:u w:val="single"/>
        </w:rPr>
      </w:pPr>
      <w:r w:rsidRPr="006704DD">
        <w:rPr>
          <w:rFonts w:ascii="Verdana" w:hAnsi="Verdana" w:cs="Times New Roman"/>
          <w:sz w:val="20"/>
          <w:szCs w:val="20"/>
          <w:u w:val="single"/>
        </w:rPr>
        <w:t xml:space="preserve">3.6.2. Povećanje energetske učinkovitosti Narodnog doma u </w:t>
      </w:r>
      <w:proofErr w:type="spellStart"/>
      <w:r w:rsidRPr="006704DD">
        <w:rPr>
          <w:rFonts w:ascii="Verdana" w:hAnsi="Verdana" w:cs="Times New Roman"/>
          <w:sz w:val="20"/>
          <w:szCs w:val="20"/>
          <w:u w:val="single"/>
        </w:rPr>
        <w:t>Puntu</w:t>
      </w:r>
      <w:proofErr w:type="spellEnd"/>
    </w:p>
    <w:p w:rsidR="00C22ACB" w:rsidRPr="006704DD" w:rsidRDefault="00C22ACB" w:rsidP="00DA33AD">
      <w:pPr>
        <w:pStyle w:val="BodyText"/>
        <w:widowControl w:val="0"/>
        <w:suppressAutoHyphens/>
        <w:ind w:firstLine="708"/>
        <w:jc w:val="both"/>
        <w:rPr>
          <w:rFonts w:ascii="Verdana" w:hAnsi="Verdana" w:cs="Times New Roman"/>
          <w:sz w:val="20"/>
          <w:szCs w:val="20"/>
        </w:rPr>
      </w:pPr>
      <w:r w:rsidRPr="006704DD">
        <w:rPr>
          <w:rFonts w:ascii="Verdana" w:hAnsi="Verdana" w:cs="Times New Roman"/>
          <w:sz w:val="20"/>
          <w:szCs w:val="20"/>
        </w:rPr>
        <w:t xml:space="preserve">Zgrada Narodnog doma u </w:t>
      </w:r>
      <w:proofErr w:type="spellStart"/>
      <w:r w:rsidRPr="006704DD">
        <w:rPr>
          <w:rFonts w:ascii="Verdana" w:hAnsi="Verdana" w:cs="Times New Roman"/>
          <w:sz w:val="20"/>
          <w:szCs w:val="20"/>
        </w:rPr>
        <w:t>Puntu</w:t>
      </w:r>
      <w:proofErr w:type="spellEnd"/>
      <w:r w:rsidRPr="006704DD">
        <w:rPr>
          <w:rFonts w:ascii="Verdana" w:hAnsi="Verdana" w:cs="Times New Roman"/>
          <w:sz w:val="20"/>
          <w:szCs w:val="20"/>
        </w:rPr>
        <w:t xml:space="preserve"> nalazi se na </w:t>
      </w:r>
      <w:proofErr w:type="spellStart"/>
      <w:r w:rsidRPr="006704DD">
        <w:rPr>
          <w:rFonts w:ascii="Verdana" w:hAnsi="Verdana" w:cs="Times New Roman"/>
          <w:sz w:val="20"/>
          <w:szCs w:val="20"/>
        </w:rPr>
        <w:t>k.č</w:t>
      </w:r>
      <w:proofErr w:type="spellEnd"/>
      <w:r w:rsidRPr="006704DD">
        <w:rPr>
          <w:rFonts w:ascii="Verdana" w:hAnsi="Verdana" w:cs="Times New Roman"/>
          <w:sz w:val="20"/>
          <w:szCs w:val="20"/>
        </w:rPr>
        <w:t xml:space="preserve">. 8487 k.o. Punat, na adresi Novi put 2 u naselju Punat. Zgrada je građena u više etapa od kraja 19. stoljeća, pa do 80-tih godina 20. stoljeća. Zgrada je pravokutnog tlocrta. Dio zgrade se sastoji od 3 etaže (administrativni), a dio od 1 etaže (društveni). Zgrada je namjene NSZ1 - uredske, administrativne i druge poslovne namjene. Zgradu prosječno koristi 20  osoba (zaposlenika i korisnika zgrade). Zgrada je ujedno i sjedište Općine Punat. Radno vrijeme Općine Punat je od 7 do 16 sati, 5 dana u tjednu. Društveni dio zgrade se redovito koristi u popodnevnim satima i vikendima za razne sportske, edukacijske, glazbeno - umjetničke i zabavne aktivnosti. Za grijanje se koristi električna energija. Vanjski zidovi su izvedeni kao nosivi kameni zidovi debljine 40-80cm, obostrano ožbukani s </w:t>
      </w:r>
      <w:proofErr w:type="spellStart"/>
      <w:r w:rsidRPr="006704DD">
        <w:rPr>
          <w:rFonts w:ascii="Verdana" w:hAnsi="Verdana" w:cs="Times New Roman"/>
          <w:sz w:val="20"/>
          <w:szCs w:val="20"/>
        </w:rPr>
        <w:t>profilacijama</w:t>
      </w:r>
      <w:proofErr w:type="spellEnd"/>
      <w:r w:rsidRPr="006704DD">
        <w:rPr>
          <w:rFonts w:ascii="Verdana" w:hAnsi="Verdana" w:cs="Times New Roman"/>
          <w:sz w:val="20"/>
          <w:szCs w:val="20"/>
        </w:rPr>
        <w:t xml:space="preserve"> u </w:t>
      </w:r>
      <w:proofErr w:type="spellStart"/>
      <w:r w:rsidRPr="006704DD">
        <w:rPr>
          <w:rFonts w:ascii="Verdana" w:hAnsi="Verdana" w:cs="Times New Roman"/>
          <w:sz w:val="20"/>
          <w:szCs w:val="20"/>
        </w:rPr>
        <w:t>žbuki</w:t>
      </w:r>
      <w:proofErr w:type="spellEnd"/>
      <w:r w:rsidRPr="006704DD">
        <w:rPr>
          <w:rFonts w:ascii="Verdana" w:hAnsi="Verdana" w:cs="Times New Roman"/>
          <w:sz w:val="20"/>
          <w:szCs w:val="20"/>
        </w:rPr>
        <w:t xml:space="preserve"> na ulaznom (zapadnom) pročelju. Provedbom mjere poboljšanja vanjske ovojnice zgrade - rekonstrukcijom fasade - ugraditi će se ukupno 10cm mineralne vune, čime se postiže </w:t>
      </w:r>
      <w:r w:rsidRPr="006704DD">
        <w:rPr>
          <w:rFonts w:ascii="Verdana" w:hAnsi="Verdana" w:cs="Times New Roman"/>
          <w:sz w:val="20"/>
          <w:szCs w:val="20"/>
        </w:rPr>
        <w:lastRenderedPageBreak/>
        <w:t xml:space="preserve">minimalni ukupni koeficijent prolaza topline &lt;=0,40 W/m2K za </w:t>
      </w:r>
      <w:proofErr w:type="spellStart"/>
      <w:r w:rsidRPr="006704DD">
        <w:rPr>
          <w:rFonts w:ascii="Verdana" w:hAnsi="Verdana" w:cs="Times New Roman"/>
          <w:sz w:val="20"/>
          <w:szCs w:val="20"/>
        </w:rPr>
        <w:t>Oe,mj,min</w:t>
      </w:r>
      <w:proofErr w:type="spellEnd"/>
      <w:r w:rsidRPr="006704DD">
        <w:rPr>
          <w:rFonts w:ascii="Verdana" w:hAnsi="Verdana" w:cs="Times New Roman"/>
          <w:sz w:val="20"/>
          <w:szCs w:val="20"/>
        </w:rPr>
        <w:t xml:space="preserve"> &gt; 3C za vanjski zid grijanog prostora zgrade. Predviđena je godišnja ušteda toplinske energije od 41.571,10 kw/h, odnosno godišnja ušteda na troškovima grijanja od 21.209,73 kn. Godišnja ušteda iznositi će 28,1% u odnosu na postojeće stanje. </w:t>
      </w:r>
      <w:r w:rsidRPr="006704DD">
        <w:rPr>
          <w:rFonts w:ascii="Verdana" w:hAnsi="Verdana"/>
          <w:sz w:val="20"/>
          <w:szCs w:val="20"/>
        </w:rPr>
        <w:t>Projekt je sukladan Razvojnoj strategiji Primorsko-goranske županije 2016.-2020. godine, Strateškom cilju  1. Razvoj konkurentnog i održivog gospodarstva, prioritetu 1.4. Razvoj zelenog gospodarstva,, mjeri 1.4.3. Poticanje korištenja OIE i energetske efikasnosti</w:t>
      </w:r>
    </w:p>
    <w:p w:rsidR="00C22ACB" w:rsidRPr="006704DD" w:rsidRDefault="00C22ACB" w:rsidP="00DA33AD">
      <w:pPr>
        <w:jc w:val="both"/>
        <w:rPr>
          <w:rFonts w:ascii="Verdana" w:hAnsi="Verdana"/>
          <w:sz w:val="20"/>
          <w:szCs w:val="20"/>
        </w:rPr>
      </w:pPr>
      <w:r w:rsidRPr="006704DD">
        <w:rPr>
          <w:rFonts w:ascii="Verdana" w:hAnsi="Verdana"/>
          <w:sz w:val="20"/>
          <w:szCs w:val="20"/>
        </w:rPr>
        <w:t>Projekt je sukladan i Strategiji razvoja Općine Punat, cilju Unapređenje društvenog standarda svih žitelja Općine i Proračun</w:t>
      </w:r>
      <w:r w:rsidR="00DA33AD" w:rsidRPr="006704DD">
        <w:rPr>
          <w:rFonts w:ascii="Verdana" w:hAnsi="Verdana"/>
          <w:sz w:val="20"/>
          <w:szCs w:val="20"/>
        </w:rPr>
        <w:t xml:space="preserve">u Općine Punat za 2017. godinu. </w:t>
      </w:r>
      <w:r w:rsidRPr="006704DD">
        <w:rPr>
          <w:rFonts w:ascii="Verdana" w:hAnsi="Verdana"/>
          <w:sz w:val="20"/>
          <w:szCs w:val="20"/>
        </w:rPr>
        <w:t xml:space="preserve">Projekt je sukladan strategiji LAG-a Kvarnerski otoci, Strateškom cilju SC1 - Razvoj kvalitete života održivim korištenjem razvojne resursne osnove s jačanjem umrežavanja, suradnje u svrhu implementacije CLLD pristupa lokalnom razvoju, </w:t>
      </w:r>
      <w:proofErr w:type="spellStart"/>
      <w:r w:rsidRPr="006704DD">
        <w:rPr>
          <w:rFonts w:ascii="Verdana" w:hAnsi="Verdana"/>
          <w:sz w:val="20"/>
          <w:szCs w:val="20"/>
        </w:rPr>
        <w:t>Prioritnoj</w:t>
      </w:r>
      <w:proofErr w:type="spellEnd"/>
      <w:r w:rsidRPr="006704DD">
        <w:rPr>
          <w:rFonts w:ascii="Verdana" w:hAnsi="Verdana"/>
          <w:sz w:val="20"/>
          <w:szCs w:val="20"/>
        </w:rPr>
        <w:t xml:space="preserve"> mjeri M 2.1. - Potpora razvoju društvene i turističke javne infrastrukture, Prioritetnom tipu operacije TO 2.1.1.- Razvoj opće društvene infrastrukture u svrhu podizanja kvalitete života stanovnika LAG-a..</w:t>
      </w:r>
      <w:r w:rsidR="00DA33AD" w:rsidRPr="006704DD">
        <w:rPr>
          <w:rFonts w:ascii="Verdana" w:hAnsi="Verdana"/>
          <w:sz w:val="20"/>
          <w:szCs w:val="20"/>
        </w:rPr>
        <w:t xml:space="preserve"> </w:t>
      </w:r>
      <w:r w:rsidRPr="006704DD">
        <w:rPr>
          <w:rFonts w:ascii="Verdana" w:hAnsi="Verdana"/>
          <w:sz w:val="20"/>
          <w:szCs w:val="20"/>
        </w:rPr>
        <w:t>Vrijednost projekta iznosi 615.406,25 kn, od čega je zatraženo sufinanciranje Ministarstva u iznosu 369.243,75 kn (60%). Nažalost, projekti su uvršteni na rezervnu listu odabranih projekata, te kao takvi, vrlo vjerojatno neće biti sufinancirani u 2018. godini.</w:t>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C22ACB" w:rsidRPr="006704DD" w:rsidRDefault="00C22ACB" w:rsidP="00C22ACB">
      <w:pPr>
        <w:pStyle w:val="BodyText"/>
        <w:widowControl w:val="0"/>
        <w:suppressAutoHyphens/>
        <w:ind w:firstLine="708"/>
        <w:jc w:val="both"/>
        <w:rPr>
          <w:rFonts w:ascii="Verdana" w:hAnsi="Verdana" w:cs="Times New Roman"/>
          <w:b/>
          <w:sz w:val="20"/>
          <w:szCs w:val="20"/>
        </w:rPr>
      </w:pPr>
      <w:r w:rsidRPr="006704DD">
        <w:rPr>
          <w:rFonts w:ascii="Verdana" w:hAnsi="Verdana" w:cs="Times New Roman"/>
          <w:b/>
          <w:sz w:val="20"/>
          <w:szCs w:val="20"/>
        </w:rPr>
        <w:t>3.7. Javni pozivi Primorsko goranske županije</w:t>
      </w:r>
    </w:p>
    <w:p w:rsidR="00C22ACB" w:rsidRPr="006704DD" w:rsidRDefault="00C22ACB" w:rsidP="00C22ACB">
      <w:pPr>
        <w:pStyle w:val="BodyText"/>
        <w:widowControl w:val="0"/>
        <w:suppressAutoHyphens/>
        <w:ind w:firstLine="708"/>
        <w:jc w:val="both"/>
        <w:rPr>
          <w:rFonts w:ascii="Verdana" w:hAnsi="Verdana" w:cs="Times New Roman"/>
          <w:sz w:val="20"/>
          <w:szCs w:val="20"/>
          <w:u w:val="single"/>
        </w:rPr>
      </w:pPr>
      <w:r w:rsidRPr="006704DD">
        <w:rPr>
          <w:rFonts w:ascii="Verdana" w:hAnsi="Verdana" w:cs="Times New Roman"/>
          <w:sz w:val="20"/>
          <w:szCs w:val="20"/>
          <w:u w:val="single"/>
        </w:rPr>
        <w:t>3.7.1. Javni poziv za sufinanciranje programa / projekta ravnomjernog razvitka</w:t>
      </w:r>
    </w:p>
    <w:p w:rsidR="00C22ACB" w:rsidRPr="006704DD" w:rsidRDefault="00C22ACB" w:rsidP="00DA33AD">
      <w:pPr>
        <w:pStyle w:val="BodyText"/>
        <w:widowControl w:val="0"/>
        <w:suppressAutoHyphens/>
        <w:ind w:firstLine="708"/>
        <w:jc w:val="both"/>
        <w:rPr>
          <w:rFonts w:ascii="Verdana" w:hAnsi="Verdana" w:cs="Times New Roman"/>
          <w:sz w:val="20"/>
          <w:szCs w:val="20"/>
        </w:rPr>
      </w:pPr>
      <w:r w:rsidRPr="006704DD">
        <w:rPr>
          <w:rFonts w:ascii="Verdana" w:hAnsi="Verdana" w:cs="Times New Roman"/>
          <w:sz w:val="20"/>
          <w:szCs w:val="20"/>
        </w:rPr>
        <w:t>Općina Punat na predmetni javni poziv prijavila je dana 12. ožujka 2018. godine Izgradnju pristupne prometnice s parkiralištem te uređenje priključaka uz objekte POS Punat – stambeni niz A i B (projekt je detal</w:t>
      </w:r>
      <w:r w:rsidR="00DA33AD" w:rsidRPr="006704DD">
        <w:rPr>
          <w:rFonts w:ascii="Verdana" w:hAnsi="Verdana" w:cs="Times New Roman"/>
          <w:sz w:val="20"/>
          <w:szCs w:val="20"/>
        </w:rPr>
        <w:t xml:space="preserve">jno opisan u prethodnoj točki). </w:t>
      </w:r>
      <w:r w:rsidRPr="006704DD">
        <w:rPr>
          <w:rFonts w:ascii="Verdana" w:hAnsi="Verdana" w:cs="Times New Roman"/>
          <w:sz w:val="20"/>
          <w:szCs w:val="20"/>
        </w:rPr>
        <w:t>Dana 18. travnja 2018. godine Općina Punat zaprimila je Ugovor br. 14/09/2018 o sufinanciranju izgradnje pristupne prometnice s parkiralištem i uređenja priključaka uz objekte POS Punat na iznos od ukupno 250.000,00 kuna.</w:t>
      </w:r>
    </w:p>
    <w:p w:rsidR="00C22ACB" w:rsidRPr="006704DD" w:rsidRDefault="00C22ACB" w:rsidP="00C22ACB">
      <w:pPr>
        <w:pStyle w:val="BodyText"/>
        <w:widowControl w:val="0"/>
        <w:suppressAutoHyphens/>
        <w:jc w:val="center"/>
        <w:rPr>
          <w:rFonts w:ascii="Verdana" w:hAnsi="Verdana" w:cs="Times New Roman"/>
          <w:sz w:val="20"/>
          <w:szCs w:val="20"/>
        </w:rPr>
      </w:pPr>
      <w:r w:rsidRPr="006704DD">
        <w:rPr>
          <w:rFonts w:ascii="Verdana" w:hAnsi="Verdana" w:cs="Times New Roman"/>
          <w:noProof/>
          <w:sz w:val="20"/>
          <w:szCs w:val="20"/>
          <w:lang w:eastAsia="hr-HR"/>
        </w:rPr>
        <w:drawing>
          <wp:inline distT="0" distB="0" distL="0" distR="0" wp14:anchorId="2DA10A11" wp14:editId="160BEA32">
            <wp:extent cx="5757333" cy="32385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4277" cy="3383031"/>
                    </a:xfrm>
                    <a:prstGeom prst="rect">
                      <a:avLst/>
                    </a:prstGeom>
                    <a:noFill/>
                    <a:ln>
                      <a:noFill/>
                    </a:ln>
                  </pic:spPr>
                </pic:pic>
              </a:graphicData>
            </a:graphic>
          </wp:inline>
        </w:drawing>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C22ACB" w:rsidRPr="006704DD" w:rsidRDefault="00C22ACB" w:rsidP="00C22ACB">
      <w:pPr>
        <w:pStyle w:val="BodyText"/>
        <w:widowControl w:val="0"/>
        <w:suppressAutoHyphens/>
        <w:ind w:firstLine="708"/>
        <w:jc w:val="both"/>
        <w:rPr>
          <w:rFonts w:ascii="Verdana" w:hAnsi="Verdana" w:cs="Times New Roman"/>
          <w:sz w:val="20"/>
          <w:szCs w:val="20"/>
          <w:u w:val="single"/>
        </w:rPr>
      </w:pPr>
      <w:r w:rsidRPr="006704DD">
        <w:rPr>
          <w:rFonts w:ascii="Verdana" w:hAnsi="Verdana" w:cs="Times New Roman"/>
          <w:sz w:val="20"/>
          <w:szCs w:val="20"/>
          <w:u w:val="single"/>
        </w:rPr>
        <w:t>3.7.2. Javni poziv za sufinanciranje izrade dokumentacije</w:t>
      </w:r>
    </w:p>
    <w:p w:rsidR="00C22ACB" w:rsidRPr="006704DD" w:rsidRDefault="00C22ACB" w:rsidP="00DA33AD">
      <w:pPr>
        <w:pStyle w:val="BodyText"/>
        <w:widowControl w:val="0"/>
        <w:suppressAutoHyphens/>
        <w:ind w:firstLine="708"/>
        <w:jc w:val="both"/>
        <w:rPr>
          <w:rFonts w:ascii="Verdana" w:hAnsi="Verdana" w:cs="Times New Roman"/>
          <w:sz w:val="20"/>
          <w:szCs w:val="20"/>
        </w:rPr>
      </w:pPr>
      <w:r w:rsidRPr="006704DD">
        <w:rPr>
          <w:rFonts w:ascii="Verdana" w:hAnsi="Verdana" w:cs="Times New Roman"/>
          <w:sz w:val="20"/>
          <w:szCs w:val="20"/>
        </w:rPr>
        <w:t>Općina Punat na predmetni javni poziv prijavila je dana 12. ožujka 2018. godine izradu projektne dokumentacije m</w:t>
      </w:r>
      <w:r w:rsidR="00DA33AD" w:rsidRPr="006704DD">
        <w:rPr>
          <w:rFonts w:ascii="Verdana" w:hAnsi="Verdana" w:cs="Times New Roman"/>
          <w:sz w:val="20"/>
          <w:szCs w:val="20"/>
        </w:rPr>
        <w:t xml:space="preserve">ontažnog sistema plaža u </w:t>
      </w:r>
      <w:proofErr w:type="spellStart"/>
      <w:r w:rsidR="00DA33AD" w:rsidRPr="006704DD">
        <w:rPr>
          <w:rFonts w:ascii="Verdana" w:hAnsi="Verdana" w:cs="Times New Roman"/>
          <w:sz w:val="20"/>
          <w:szCs w:val="20"/>
        </w:rPr>
        <w:t>Puntu</w:t>
      </w:r>
      <w:proofErr w:type="spellEnd"/>
      <w:r w:rsidR="00DA33AD" w:rsidRPr="006704DD">
        <w:rPr>
          <w:rFonts w:ascii="Verdana" w:hAnsi="Verdana" w:cs="Times New Roman"/>
          <w:sz w:val="20"/>
          <w:szCs w:val="20"/>
        </w:rPr>
        <w:t xml:space="preserve">. </w:t>
      </w:r>
      <w:r w:rsidRPr="006704DD">
        <w:rPr>
          <w:rFonts w:ascii="Verdana" w:hAnsi="Verdana"/>
          <w:sz w:val="20"/>
          <w:szCs w:val="20"/>
        </w:rPr>
        <w:t xml:space="preserve">Projektna dokumentacija montažnog sistema plaža u </w:t>
      </w:r>
      <w:proofErr w:type="spellStart"/>
      <w:r w:rsidRPr="006704DD">
        <w:rPr>
          <w:rFonts w:ascii="Verdana" w:hAnsi="Verdana"/>
          <w:sz w:val="20"/>
          <w:szCs w:val="20"/>
        </w:rPr>
        <w:t>Puntu</w:t>
      </w:r>
      <w:proofErr w:type="spellEnd"/>
      <w:r w:rsidRPr="006704DD">
        <w:rPr>
          <w:rFonts w:ascii="Verdana" w:hAnsi="Verdana"/>
          <w:sz w:val="20"/>
          <w:szCs w:val="20"/>
        </w:rPr>
        <w:t xml:space="preserve"> planira se izraditi sukladno izrađenom idejnom rješenju od MF Arhitekata d.o.o. Idejno rješenje izrađeno je temeljem geodetskog situacijskog nacrta.</w:t>
      </w:r>
      <w:r w:rsidR="00DA33AD" w:rsidRPr="006704DD">
        <w:rPr>
          <w:rFonts w:ascii="Verdana" w:hAnsi="Verdana"/>
          <w:sz w:val="20"/>
          <w:szCs w:val="20"/>
        </w:rPr>
        <w:t xml:space="preserve"> </w:t>
      </w:r>
      <w:r w:rsidRPr="006704DD">
        <w:rPr>
          <w:rFonts w:ascii="Verdana" w:hAnsi="Verdana"/>
          <w:sz w:val="20"/>
          <w:szCs w:val="20"/>
        </w:rPr>
        <w:t>Plaža je na predmetnoj lokaciji neuređena te izvedena na stijenama koje ne predstavljaju sigurne i primjerene uvjete za korištenje plaže.</w:t>
      </w:r>
      <w:r w:rsidR="00DA33AD" w:rsidRPr="006704DD">
        <w:rPr>
          <w:rFonts w:ascii="Verdana" w:hAnsi="Verdana" w:cs="Times New Roman"/>
          <w:sz w:val="20"/>
          <w:szCs w:val="20"/>
        </w:rPr>
        <w:t xml:space="preserve"> </w:t>
      </w:r>
      <w:r w:rsidRPr="006704DD">
        <w:rPr>
          <w:rFonts w:ascii="Verdana" w:hAnsi="Verdana" w:cs="Times New Roman"/>
          <w:sz w:val="20"/>
          <w:szCs w:val="20"/>
        </w:rPr>
        <w:t xml:space="preserve">Planira se izgradnja modularnog (de)montažnog sistema na tri razine radi visinskih razlika. Prvi plato povezan je sa šetnicom i služiti će kao ulaz na plažu. Predviđeno je postavljanje stepenica za ulaz </w:t>
      </w:r>
      <w:r w:rsidRPr="006704DD">
        <w:rPr>
          <w:rFonts w:ascii="Verdana" w:hAnsi="Verdana" w:cs="Times New Roman"/>
          <w:sz w:val="20"/>
          <w:szCs w:val="20"/>
        </w:rPr>
        <w:lastRenderedPageBreak/>
        <w:t>u more i lift za ulaz osoba s otežanim mogućnostima kretanja.</w:t>
      </w:r>
      <w:r w:rsidR="00DA33AD" w:rsidRPr="006704DD">
        <w:rPr>
          <w:rFonts w:ascii="Verdana" w:hAnsi="Verdana" w:cs="Times New Roman"/>
          <w:sz w:val="20"/>
          <w:szCs w:val="20"/>
        </w:rPr>
        <w:t xml:space="preserve"> </w:t>
      </w:r>
      <w:r w:rsidRPr="006704DD">
        <w:rPr>
          <w:rFonts w:ascii="Verdana" w:hAnsi="Verdana" w:cs="Times New Roman"/>
          <w:sz w:val="20"/>
          <w:szCs w:val="20"/>
        </w:rPr>
        <w:t>Vrijednost prijavljenog programa iznosi 100.000,00 kn a traženo je sufinanciranje Županije u iznosu 50.000,00 kn.</w:t>
      </w:r>
      <w:r w:rsidR="00DA33AD" w:rsidRPr="006704DD">
        <w:rPr>
          <w:rFonts w:ascii="Verdana" w:hAnsi="Verdana" w:cs="Times New Roman"/>
          <w:sz w:val="20"/>
          <w:szCs w:val="20"/>
        </w:rPr>
        <w:t xml:space="preserve"> Dosada nema informacije</w:t>
      </w:r>
      <w:r w:rsidRPr="006704DD">
        <w:rPr>
          <w:rFonts w:ascii="Verdana" w:hAnsi="Verdana" w:cs="Times New Roman"/>
          <w:sz w:val="20"/>
          <w:szCs w:val="20"/>
        </w:rPr>
        <w:t xml:space="preserve"> o (ne)prihvaćanju prijavljenog programa.</w:t>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C22ACB" w:rsidRPr="006704DD" w:rsidRDefault="00C22ACB" w:rsidP="00C22ACB">
      <w:pPr>
        <w:pStyle w:val="BodyText"/>
        <w:widowControl w:val="0"/>
        <w:suppressAutoHyphens/>
        <w:ind w:firstLine="708"/>
        <w:jc w:val="both"/>
        <w:rPr>
          <w:rFonts w:ascii="Verdana" w:hAnsi="Verdana" w:cs="Times New Roman"/>
          <w:sz w:val="20"/>
          <w:szCs w:val="20"/>
          <w:u w:val="single"/>
        </w:rPr>
      </w:pPr>
      <w:r w:rsidRPr="006704DD">
        <w:rPr>
          <w:rFonts w:ascii="Verdana" w:hAnsi="Verdana" w:cs="Times New Roman"/>
          <w:sz w:val="20"/>
          <w:szCs w:val="20"/>
          <w:u w:val="single"/>
        </w:rPr>
        <w:t>3.7.3. Javni poziv za sufinanciranje projekta / programa sanacije pomorskog dobra</w:t>
      </w:r>
    </w:p>
    <w:p w:rsidR="00C22ACB" w:rsidRPr="006704DD" w:rsidRDefault="00C22ACB" w:rsidP="00C22ACB">
      <w:pPr>
        <w:pStyle w:val="BodyText"/>
        <w:widowControl w:val="0"/>
        <w:suppressAutoHyphens/>
        <w:ind w:firstLine="708"/>
        <w:jc w:val="both"/>
        <w:rPr>
          <w:rFonts w:ascii="Verdana" w:hAnsi="Verdana" w:cs="Times New Roman"/>
          <w:sz w:val="20"/>
          <w:szCs w:val="20"/>
        </w:rPr>
      </w:pPr>
      <w:r w:rsidRPr="006704DD">
        <w:rPr>
          <w:rFonts w:ascii="Verdana" w:hAnsi="Verdana" w:cs="Times New Roman"/>
          <w:sz w:val="20"/>
          <w:szCs w:val="20"/>
        </w:rPr>
        <w:t xml:space="preserve">Općina Punat na predmetni javni poziv prijavila je dana 4. svibnja 2018. godine sanaciju pristupa plaži u Staroj </w:t>
      </w:r>
      <w:proofErr w:type="spellStart"/>
      <w:r w:rsidRPr="006704DD">
        <w:rPr>
          <w:rFonts w:ascii="Verdana" w:hAnsi="Verdana" w:cs="Times New Roman"/>
          <w:sz w:val="20"/>
          <w:szCs w:val="20"/>
        </w:rPr>
        <w:t>Baški</w:t>
      </w:r>
      <w:proofErr w:type="spellEnd"/>
      <w:r w:rsidRPr="006704DD">
        <w:rPr>
          <w:rFonts w:ascii="Verdana" w:hAnsi="Verdana" w:cs="Times New Roman"/>
          <w:sz w:val="20"/>
          <w:szCs w:val="20"/>
        </w:rPr>
        <w:t xml:space="preserve"> te omogućavanje pješačkog pristupa plaži. </w:t>
      </w:r>
    </w:p>
    <w:p w:rsidR="00C22ACB" w:rsidRPr="006704DD" w:rsidRDefault="00C22ACB" w:rsidP="00C22ACB">
      <w:pPr>
        <w:jc w:val="both"/>
        <w:rPr>
          <w:rFonts w:ascii="Verdana" w:hAnsi="Verdana"/>
          <w:sz w:val="20"/>
          <w:szCs w:val="20"/>
        </w:rPr>
      </w:pPr>
      <w:r w:rsidRPr="006704DD">
        <w:rPr>
          <w:rFonts w:ascii="Verdana" w:hAnsi="Verdana"/>
          <w:sz w:val="20"/>
          <w:szCs w:val="20"/>
        </w:rPr>
        <w:t xml:space="preserve">Postojeća pješačka staza – pristup plaži u Staroj </w:t>
      </w:r>
      <w:proofErr w:type="spellStart"/>
      <w:r w:rsidRPr="006704DD">
        <w:rPr>
          <w:rFonts w:ascii="Verdana" w:hAnsi="Verdana"/>
          <w:sz w:val="20"/>
          <w:szCs w:val="20"/>
        </w:rPr>
        <w:t>Baški</w:t>
      </w:r>
      <w:proofErr w:type="spellEnd"/>
      <w:r w:rsidRPr="006704DD">
        <w:rPr>
          <w:rFonts w:ascii="Verdana" w:hAnsi="Verdana"/>
          <w:sz w:val="20"/>
          <w:szCs w:val="20"/>
        </w:rPr>
        <w:t xml:space="preserve"> na lokaciji ispod objekta Stara Baška 233 (katastarski naziv – </w:t>
      </w:r>
      <w:proofErr w:type="spellStart"/>
      <w:r w:rsidRPr="006704DD">
        <w:rPr>
          <w:rFonts w:ascii="Verdana" w:hAnsi="Verdana"/>
          <w:sz w:val="20"/>
          <w:szCs w:val="20"/>
        </w:rPr>
        <w:t>Runčina</w:t>
      </w:r>
      <w:proofErr w:type="spellEnd"/>
      <w:r w:rsidRPr="006704DD">
        <w:rPr>
          <w:rFonts w:ascii="Verdana" w:hAnsi="Verdana"/>
          <w:sz w:val="20"/>
          <w:szCs w:val="20"/>
        </w:rPr>
        <w:t xml:space="preserve">) uništena je tijekom nevremena praćenog olujnim jugom i visokim valovima 2012. / 2013. godine. U 2015. i 2016. godini Županija je Općini Punat djelomično odobrila sredstva za sanaciju, te je u potpunosti izvršena nužna sanacija prema </w:t>
      </w:r>
      <w:r w:rsidRPr="006704DD">
        <w:rPr>
          <w:rFonts w:ascii="Verdana" w:hAnsi="Verdana"/>
          <w:sz w:val="20"/>
          <w:szCs w:val="20"/>
          <w:u w:val="single"/>
        </w:rPr>
        <w:t>južnoj plaži</w:t>
      </w:r>
      <w:r w:rsidRPr="006704DD">
        <w:rPr>
          <w:rFonts w:ascii="Verdana" w:hAnsi="Verdana"/>
          <w:sz w:val="20"/>
          <w:szCs w:val="20"/>
        </w:rPr>
        <w:t xml:space="preserve"> kako bi se spriječila daljnja erozija tla i povećala sigurnost korisnika plaže. </w:t>
      </w:r>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sz w:val="20"/>
          <w:szCs w:val="20"/>
        </w:rPr>
      </w:pPr>
      <w:r w:rsidRPr="006704DD">
        <w:rPr>
          <w:rFonts w:ascii="Verdana" w:hAnsi="Verdana"/>
          <w:noProof/>
          <w:sz w:val="20"/>
          <w:szCs w:val="20"/>
        </w:rPr>
        <w:drawing>
          <wp:inline distT="0" distB="0" distL="0" distR="0" wp14:anchorId="62244698" wp14:editId="24B52B88">
            <wp:extent cx="5821426" cy="3276600"/>
            <wp:effectExtent l="0" t="0" r="825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3965" cy="3289286"/>
                    </a:xfrm>
                    <a:prstGeom prst="rect">
                      <a:avLst/>
                    </a:prstGeom>
                    <a:noFill/>
                    <a:ln>
                      <a:noFill/>
                    </a:ln>
                  </pic:spPr>
                </pic:pic>
              </a:graphicData>
            </a:graphic>
          </wp:inline>
        </w:drawing>
      </w:r>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sz w:val="20"/>
          <w:szCs w:val="20"/>
        </w:rPr>
      </w:pPr>
    </w:p>
    <w:p w:rsidR="00C22ACB" w:rsidRPr="006704DD" w:rsidRDefault="00C22ACB" w:rsidP="00FC3C90">
      <w:pPr>
        <w:ind w:firstLine="708"/>
        <w:jc w:val="both"/>
        <w:rPr>
          <w:rFonts w:ascii="Verdana" w:hAnsi="Verdana"/>
          <w:sz w:val="20"/>
          <w:szCs w:val="20"/>
        </w:rPr>
      </w:pPr>
      <w:r w:rsidRPr="006704DD">
        <w:rPr>
          <w:rFonts w:ascii="Verdana" w:hAnsi="Verdana"/>
          <w:sz w:val="20"/>
          <w:szCs w:val="20"/>
        </w:rPr>
        <w:t>Općina Punat svake godine, ovisno o financijskim mogućnosti izvodi radove na sanaciji navedene postojeće pješačke staze. Predloženim projektom konačno bi sanirali štete</w:t>
      </w:r>
      <w:r w:rsidR="00FC3C90" w:rsidRPr="006704DD">
        <w:rPr>
          <w:rFonts w:ascii="Verdana" w:hAnsi="Verdana"/>
          <w:sz w:val="20"/>
          <w:szCs w:val="20"/>
        </w:rPr>
        <w:t xml:space="preserve"> nastale prije nekoliko godina. </w:t>
      </w:r>
      <w:r w:rsidRPr="006704DD">
        <w:rPr>
          <w:rFonts w:ascii="Verdana" w:hAnsi="Verdana"/>
          <w:sz w:val="20"/>
          <w:szCs w:val="20"/>
        </w:rPr>
        <w:t>Nastavak sanacije, odnosno sanacija pristupa sjevernoj plaži je nužna iz razloga što predmetnoj plaži gravitira cijeli središnji dio naselja Stara Baška (stanovnici, vikendaši, turisti) – odnosno tijekom ljeta oko 1.500 osoba.</w:t>
      </w:r>
      <w:r w:rsidR="00FC3C90" w:rsidRPr="006704DD">
        <w:rPr>
          <w:rFonts w:ascii="Verdana" w:hAnsi="Verdana"/>
          <w:sz w:val="20"/>
          <w:szCs w:val="20"/>
        </w:rPr>
        <w:t xml:space="preserve"> </w:t>
      </w:r>
      <w:r w:rsidRPr="006704DD">
        <w:rPr>
          <w:rFonts w:ascii="Verdana" w:hAnsi="Verdana"/>
          <w:sz w:val="20"/>
          <w:szCs w:val="20"/>
        </w:rPr>
        <w:t>Postoji i mogućnost nezgode te pogoršanja trenutnog stanja, što u svakom slučaju treba izbjeći.</w:t>
      </w:r>
      <w:r w:rsidR="00FC3C90" w:rsidRPr="006704DD">
        <w:rPr>
          <w:rFonts w:ascii="Verdana" w:hAnsi="Verdana"/>
          <w:sz w:val="20"/>
          <w:szCs w:val="20"/>
        </w:rPr>
        <w:t xml:space="preserve"> </w:t>
      </w:r>
      <w:r w:rsidRPr="006704DD">
        <w:rPr>
          <w:rFonts w:ascii="Verdana" w:hAnsi="Verdana"/>
          <w:sz w:val="20"/>
          <w:szCs w:val="20"/>
        </w:rPr>
        <w:t>Izvedbom radova sukladno izrađenoj tehničkoj dokumentaciji u potpunosti bi se, i dugotrajno zaštitilo obuhvaćeno područje.</w:t>
      </w:r>
      <w:r w:rsidR="00FC3C90" w:rsidRPr="006704DD">
        <w:rPr>
          <w:rFonts w:ascii="Verdana" w:hAnsi="Verdana"/>
          <w:sz w:val="20"/>
          <w:szCs w:val="20"/>
        </w:rPr>
        <w:t xml:space="preserve"> </w:t>
      </w:r>
      <w:r w:rsidRPr="006704DD">
        <w:rPr>
          <w:rFonts w:ascii="Verdana" w:hAnsi="Verdana"/>
          <w:sz w:val="20"/>
          <w:szCs w:val="20"/>
        </w:rPr>
        <w:t>Vrijednost prijavljenog projekta iznosi 450.000,00 kn od čega je traženo sufinanciranje u iznosu 150.000,00 kuna (33,33%).</w:t>
      </w:r>
      <w:r w:rsidR="00FC3C90" w:rsidRPr="006704DD">
        <w:rPr>
          <w:rFonts w:ascii="Verdana" w:hAnsi="Verdana"/>
          <w:sz w:val="20"/>
          <w:szCs w:val="20"/>
        </w:rPr>
        <w:t xml:space="preserve"> </w:t>
      </w:r>
      <w:r w:rsidRPr="006704DD">
        <w:rPr>
          <w:rFonts w:ascii="Verdana" w:hAnsi="Verdana"/>
          <w:sz w:val="20"/>
          <w:szCs w:val="20"/>
        </w:rPr>
        <w:t>Dana 11. lipnja 2018. godine zaprim</w:t>
      </w:r>
      <w:r w:rsidR="00255B84" w:rsidRPr="006704DD">
        <w:rPr>
          <w:rFonts w:ascii="Verdana" w:hAnsi="Verdana"/>
          <w:sz w:val="20"/>
          <w:szCs w:val="20"/>
        </w:rPr>
        <w:t>ljen je</w:t>
      </w:r>
      <w:r w:rsidRPr="006704DD">
        <w:rPr>
          <w:rFonts w:ascii="Verdana" w:hAnsi="Verdana"/>
          <w:sz w:val="20"/>
          <w:szCs w:val="20"/>
        </w:rPr>
        <w:t xml:space="preserve"> Ugovor br. 043/07/2018 o korištenju namjenskih sredstava iz proračuna Primorsko goranske županije za 2018. godinu u vrijednosti 60.000,00 kuna.</w:t>
      </w:r>
    </w:p>
    <w:p w:rsidR="00C22ACB" w:rsidRPr="006704DD" w:rsidRDefault="00C22ACB" w:rsidP="00C22ACB">
      <w:pPr>
        <w:pStyle w:val="BodyText"/>
        <w:widowControl w:val="0"/>
        <w:suppressAutoHyphens/>
        <w:ind w:firstLine="708"/>
        <w:jc w:val="both"/>
        <w:rPr>
          <w:rFonts w:ascii="Verdana" w:hAnsi="Verdana" w:cs="Times New Roman"/>
          <w:sz w:val="20"/>
          <w:szCs w:val="20"/>
        </w:rPr>
      </w:pPr>
    </w:p>
    <w:p w:rsidR="00C22ACB" w:rsidRPr="006704DD" w:rsidRDefault="00C22ACB" w:rsidP="00C22ACB">
      <w:pPr>
        <w:pStyle w:val="ListParagraph"/>
        <w:ind w:left="0" w:firstLine="360"/>
        <w:jc w:val="both"/>
        <w:rPr>
          <w:rFonts w:ascii="Verdana" w:hAnsi="Verdana"/>
          <w:b/>
          <w:sz w:val="20"/>
          <w:szCs w:val="20"/>
        </w:rPr>
      </w:pPr>
      <w:r w:rsidRPr="006704DD">
        <w:rPr>
          <w:rFonts w:ascii="Verdana" w:hAnsi="Verdana"/>
          <w:b/>
          <w:sz w:val="20"/>
          <w:szCs w:val="20"/>
        </w:rPr>
        <w:t xml:space="preserve">Projekt prikupljanja, odvodnje i pročišćavanja otpadnih voda na području otoka Krka </w:t>
      </w:r>
    </w:p>
    <w:p w:rsidR="00C22ACB" w:rsidRPr="006704DD" w:rsidRDefault="00C22ACB" w:rsidP="00C22ACB">
      <w:pPr>
        <w:pStyle w:val="ListParagraph"/>
        <w:ind w:hanging="360"/>
        <w:jc w:val="both"/>
        <w:rPr>
          <w:rFonts w:ascii="Verdana" w:hAnsi="Verdana"/>
          <w:sz w:val="20"/>
          <w:szCs w:val="20"/>
          <w:lang w:val="pl-PL"/>
        </w:rPr>
      </w:pPr>
      <w:r w:rsidRPr="006704DD">
        <w:rPr>
          <w:rFonts w:ascii="Verdana" w:hAnsi="Verdana"/>
          <w:sz w:val="20"/>
          <w:szCs w:val="20"/>
          <w:lang w:val="pl-PL"/>
        </w:rPr>
        <w:t xml:space="preserve">Od siječnja do lipnja 2018. godine izvedeni su radovi na slijedećim dionicama: </w:t>
      </w:r>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t xml:space="preserve">dijelu </w:t>
      </w:r>
      <w:proofErr w:type="spellStart"/>
      <w:r w:rsidRPr="006704DD">
        <w:rPr>
          <w:rFonts w:ascii="Verdana" w:hAnsi="Verdana" w:cs="Times New Roman"/>
          <w:sz w:val="20"/>
          <w:szCs w:val="20"/>
        </w:rPr>
        <w:t>Starobašćanske</w:t>
      </w:r>
      <w:proofErr w:type="spellEnd"/>
      <w:r w:rsidRPr="006704DD">
        <w:rPr>
          <w:rFonts w:ascii="Verdana" w:hAnsi="Verdana" w:cs="Times New Roman"/>
          <w:sz w:val="20"/>
          <w:szCs w:val="20"/>
        </w:rPr>
        <w:t xml:space="preserve"> ulice (od križanja sa Ulicom Buka do zadnje kuće prema plaži Punta de bij)</w:t>
      </w:r>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t xml:space="preserve">dijelu Ulice Buka (od križanja sa </w:t>
      </w:r>
      <w:proofErr w:type="spellStart"/>
      <w:r w:rsidRPr="006704DD">
        <w:rPr>
          <w:rFonts w:ascii="Verdana" w:hAnsi="Verdana" w:cs="Times New Roman"/>
          <w:sz w:val="20"/>
          <w:szCs w:val="20"/>
        </w:rPr>
        <w:t>Starobašćanskom</w:t>
      </w:r>
      <w:proofErr w:type="spellEnd"/>
      <w:r w:rsidRPr="006704DD">
        <w:rPr>
          <w:rFonts w:ascii="Verdana" w:hAnsi="Verdana" w:cs="Times New Roman"/>
          <w:sz w:val="20"/>
          <w:szCs w:val="20"/>
        </w:rPr>
        <w:t xml:space="preserve"> ulicom do istočnog križanja sa Krčkom ulicom)</w:t>
      </w:r>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lastRenderedPageBreak/>
        <w:t xml:space="preserve">dijelu Krčke ulice (od istočnog križanja sa Ulicom Buka do križanja s </w:t>
      </w:r>
      <w:proofErr w:type="spellStart"/>
      <w:r w:rsidRPr="006704DD">
        <w:rPr>
          <w:rFonts w:ascii="Verdana" w:hAnsi="Verdana" w:cs="Times New Roman"/>
          <w:sz w:val="20"/>
          <w:szCs w:val="20"/>
        </w:rPr>
        <w:t>Plavničkom</w:t>
      </w:r>
      <w:proofErr w:type="spellEnd"/>
      <w:r w:rsidRPr="006704DD">
        <w:rPr>
          <w:rFonts w:ascii="Verdana" w:hAnsi="Verdana" w:cs="Times New Roman"/>
          <w:sz w:val="20"/>
          <w:szCs w:val="20"/>
        </w:rPr>
        <w:t xml:space="preserve"> ulicom)</w:t>
      </w:r>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t xml:space="preserve">odvojku </w:t>
      </w:r>
      <w:proofErr w:type="spellStart"/>
      <w:r w:rsidRPr="006704DD">
        <w:rPr>
          <w:rFonts w:ascii="Verdana" w:hAnsi="Verdana" w:cs="Times New Roman"/>
          <w:sz w:val="20"/>
          <w:szCs w:val="20"/>
        </w:rPr>
        <w:t>Plavničke</w:t>
      </w:r>
      <w:proofErr w:type="spellEnd"/>
      <w:r w:rsidRPr="006704DD">
        <w:rPr>
          <w:rFonts w:ascii="Verdana" w:hAnsi="Verdana" w:cs="Times New Roman"/>
          <w:sz w:val="20"/>
          <w:szCs w:val="20"/>
        </w:rPr>
        <w:t xml:space="preserve"> ulice</w:t>
      </w:r>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t xml:space="preserve">dijelu </w:t>
      </w:r>
      <w:proofErr w:type="spellStart"/>
      <w:r w:rsidRPr="006704DD">
        <w:rPr>
          <w:rFonts w:ascii="Verdana" w:hAnsi="Verdana" w:cs="Times New Roman"/>
          <w:sz w:val="20"/>
          <w:szCs w:val="20"/>
        </w:rPr>
        <w:t>Frankopanske</w:t>
      </w:r>
      <w:proofErr w:type="spellEnd"/>
      <w:r w:rsidRPr="006704DD">
        <w:rPr>
          <w:rFonts w:ascii="Verdana" w:hAnsi="Verdana" w:cs="Times New Roman"/>
          <w:sz w:val="20"/>
          <w:szCs w:val="20"/>
        </w:rPr>
        <w:t xml:space="preserve"> ulice (od križanja sa Vinogradskom ulicom do križanja sa Ulicom Sv. Nikole)</w:t>
      </w:r>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t>Vinogradskoj ulici</w:t>
      </w:r>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t>Kvarnerskoj ulici</w:t>
      </w:r>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noProof/>
          <w:sz w:val="20"/>
          <w:szCs w:val="20"/>
        </w:rPr>
        <w:drawing>
          <wp:anchor distT="0" distB="0" distL="114300" distR="114300" simplePos="0" relativeHeight="251659264" behindDoc="1" locked="0" layoutInCell="1" allowOverlap="1" wp14:anchorId="5553D2FA" wp14:editId="0BD1A11B">
            <wp:simplePos x="0" y="0"/>
            <wp:positionH relativeFrom="column">
              <wp:posOffset>3349889</wp:posOffset>
            </wp:positionH>
            <wp:positionV relativeFrom="paragraph">
              <wp:posOffset>313846</wp:posOffset>
            </wp:positionV>
            <wp:extent cx="2573020" cy="3429000"/>
            <wp:effectExtent l="0" t="0" r="0" b="0"/>
            <wp:wrapTight wrapText="bothSides">
              <wp:wrapPolygon edited="0">
                <wp:start x="0" y="0"/>
                <wp:lineTo x="0" y="21480"/>
                <wp:lineTo x="21429" y="21480"/>
                <wp:lineTo x="21429"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02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4DD">
        <w:rPr>
          <w:rFonts w:ascii="Verdana" w:hAnsi="Verdana" w:cs="Times New Roman"/>
          <w:sz w:val="20"/>
          <w:szCs w:val="20"/>
        </w:rPr>
        <w:t>dijelu Ulice kralja Zvonimira (od križanja sa Ulicom Vladimira Nazora do križanja sa Ulicom Puntarskih mornara)</w:t>
      </w:r>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t xml:space="preserve">Ulici </w:t>
      </w:r>
      <w:proofErr w:type="spellStart"/>
      <w:r w:rsidRPr="006704DD">
        <w:rPr>
          <w:rFonts w:ascii="Verdana" w:hAnsi="Verdana" w:cs="Times New Roman"/>
          <w:sz w:val="20"/>
          <w:szCs w:val="20"/>
        </w:rPr>
        <w:t>Žardin</w:t>
      </w:r>
      <w:proofErr w:type="spellEnd"/>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t xml:space="preserve">Odvojku Ulice Pod </w:t>
      </w:r>
      <w:proofErr w:type="spellStart"/>
      <w:r w:rsidRPr="006704DD">
        <w:rPr>
          <w:rFonts w:ascii="Verdana" w:hAnsi="Verdana" w:cs="Times New Roman"/>
          <w:sz w:val="20"/>
          <w:szCs w:val="20"/>
        </w:rPr>
        <w:t>topol</w:t>
      </w:r>
      <w:proofErr w:type="spellEnd"/>
    </w:p>
    <w:p w:rsidR="00C22ACB" w:rsidRPr="006704DD" w:rsidRDefault="00C22ACB" w:rsidP="00C22ACB">
      <w:pPr>
        <w:pStyle w:val="NormalWeb"/>
        <w:numPr>
          <w:ilvl w:val="0"/>
          <w:numId w:val="38"/>
        </w:numPr>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sz w:val="20"/>
          <w:szCs w:val="20"/>
        </w:rPr>
        <w:t>dijelu Ulice Ruđera Boškovića (od zaobilaznice do križanja sa Ulicom Vladimira Nazora)</w:t>
      </w:r>
    </w:p>
    <w:p w:rsidR="00C22ACB" w:rsidRPr="006704DD" w:rsidRDefault="00C22ACB" w:rsidP="00C22ACB">
      <w:pPr>
        <w:pStyle w:val="NormalWeb"/>
        <w:shd w:val="clear" w:color="auto" w:fill="FFFFFF"/>
        <w:spacing w:before="0" w:beforeAutospacing="0" w:after="0" w:afterAutospacing="0"/>
        <w:jc w:val="both"/>
        <w:textAlignment w:val="baseline"/>
        <w:rPr>
          <w:rFonts w:ascii="Verdana" w:hAnsi="Verdana" w:cs="Times New Roman"/>
          <w:sz w:val="20"/>
          <w:szCs w:val="20"/>
        </w:rPr>
      </w:pPr>
    </w:p>
    <w:p w:rsidR="00C22ACB" w:rsidRPr="006704DD" w:rsidRDefault="00C22ACB" w:rsidP="00C22ACB">
      <w:pPr>
        <w:pStyle w:val="NormalWeb"/>
        <w:shd w:val="clear" w:color="auto" w:fill="FFFFFF"/>
        <w:spacing w:before="0" w:beforeAutospacing="0" w:after="0" w:afterAutospacing="0"/>
        <w:jc w:val="both"/>
        <w:textAlignment w:val="baseline"/>
        <w:rPr>
          <w:rFonts w:ascii="Verdana" w:hAnsi="Verdana" w:cs="Times New Roman"/>
          <w:sz w:val="20"/>
          <w:szCs w:val="20"/>
        </w:rPr>
      </w:pPr>
      <w:r w:rsidRPr="006704DD">
        <w:rPr>
          <w:rFonts w:ascii="Verdana" w:hAnsi="Verdana" w:cs="Times New Roman"/>
          <w:noProof/>
          <w:sz w:val="20"/>
          <w:szCs w:val="20"/>
        </w:rPr>
        <w:drawing>
          <wp:inline distT="0" distB="0" distL="0" distR="0" wp14:anchorId="041E4BF3" wp14:editId="1954532A">
            <wp:extent cx="3109381" cy="2333494"/>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1429" cy="2410078"/>
                    </a:xfrm>
                    <a:prstGeom prst="rect">
                      <a:avLst/>
                    </a:prstGeom>
                    <a:noFill/>
                    <a:ln>
                      <a:noFill/>
                    </a:ln>
                  </pic:spPr>
                </pic:pic>
              </a:graphicData>
            </a:graphic>
          </wp:inline>
        </w:drawing>
      </w:r>
      <w:r w:rsidRPr="006704DD">
        <w:rPr>
          <w:rFonts w:ascii="Verdana" w:hAnsi="Verdana" w:cs="Times New Roman"/>
          <w:sz w:val="20"/>
          <w:szCs w:val="20"/>
        </w:rPr>
        <w:t xml:space="preserve">  </w:t>
      </w:r>
    </w:p>
    <w:p w:rsidR="00C22ACB" w:rsidRPr="006704DD" w:rsidRDefault="00C22ACB" w:rsidP="00C22ACB">
      <w:pPr>
        <w:pStyle w:val="NormalWeb"/>
        <w:shd w:val="clear" w:color="auto" w:fill="FFFFFF"/>
        <w:spacing w:before="0" w:beforeAutospacing="0" w:after="0" w:afterAutospacing="0"/>
        <w:jc w:val="both"/>
        <w:textAlignment w:val="baseline"/>
        <w:rPr>
          <w:rFonts w:ascii="Verdana" w:hAnsi="Verdana" w:cs="Times New Roman"/>
          <w:sz w:val="20"/>
          <w:szCs w:val="20"/>
        </w:rPr>
      </w:pPr>
    </w:p>
    <w:p w:rsidR="00255B84" w:rsidRPr="006704DD" w:rsidRDefault="00255B84" w:rsidP="00FC3C90">
      <w:pPr>
        <w:pStyle w:val="NormalWeb"/>
        <w:shd w:val="clear" w:color="auto" w:fill="FFFFFF"/>
        <w:spacing w:before="0" w:beforeAutospacing="0" w:after="0" w:afterAutospacing="0"/>
        <w:ind w:firstLine="708"/>
        <w:jc w:val="both"/>
        <w:textAlignment w:val="baseline"/>
        <w:rPr>
          <w:rFonts w:ascii="Verdana" w:hAnsi="Verdana" w:cs="Times New Roman"/>
          <w:sz w:val="20"/>
          <w:szCs w:val="20"/>
        </w:rPr>
      </w:pPr>
    </w:p>
    <w:p w:rsidR="00C22ACB" w:rsidRPr="006704DD" w:rsidRDefault="00C22ACB" w:rsidP="00FC3C90">
      <w:pPr>
        <w:pStyle w:val="NormalWeb"/>
        <w:shd w:val="clear" w:color="auto" w:fill="FFFFFF"/>
        <w:spacing w:before="0" w:beforeAutospacing="0" w:after="0" w:afterAutospacing="0"/>
        <w:ind w:firstLine="708"/>
        <w:jc w:val="both"/>
        <w:textAlignment w:val="baseline"/>
        <w:rPr>
          <w:rFonts w:ascii="Verdana" w:hAnsi="Verdana" w:cs="Times New Roman"/>
          <w:sz w:val="20"/>
          <w:szCs w:val="20"/>
        </w:rPr>
      </w:pPr>
      <w:r w:rsidRPr="006704DD">
        <w:rPr>
          <w:rFonts w:ascii="Verdana" w:hAnsi="Verdana" w:cs="Times New Roman"/>
          <w:sz w:val="20"/>
          <w:szCs w:val="20"/>
        </w:rPr>
        <w:t>Radovi obuhvaćaju polaganje infrastrukture za odvodnju otpadnih voda, rekonstrukciju vodovodne mreže i postavljanje elektroničke komunikacijske infrastrukture. Ukupno su izvedeni radovi u</w:t>
      </w:r>
      <w:r w:rsidR="00FC3C90" w:rsidRPr="006704DD">
        <w:rPr>
          <w:rFonts w:ascii="Verdana" w:hAnsi="Verdana" w:cs="Times New Roman"/>
          <w:sz w:val="20"/>
          <w:szCs w:val="20"/>
        </w:rPr>
        <w:t xml:space="preserve"> duljini 1.500 m'. </w:t>
      </w:r>
      <w:r w:rsidRPr="006704DD">
        <w:rPr>
          <w:rFonts w:ascii="Verdana" w:hAnsi="Verdana"/>
          <w:sz w:val="20"/>
          <w:szCs w:val="20"/>
        </w:rPr>
        <w:t xml:space="preserve">U 2 navrata </w:t>
      </w:r>
      <w:r w:rsidR="00FC3C90" w:rsidRPr="006704DD">
        <w:rPr>
          <w:rFonts w:ascii="Verdana" w:hAnsi="Verdana"/>
          <w:sz w:val="20"/>
          <w:szCs w:val="20"/>
        </w:rPr>
        <w:t>Općina Punat je Investitoru dostavljala</w:t>
      </w:r>
      <w:r w:rsidRPr="006704DD">
        <w:rPr>
          <w:rFonts w:ascii="Verdana" w:hAnsi="Verdana"/>
          <w:sz w:val="20"/>
          <w:szCs w:val="20"/>
        </w:rPr>
        <w:t xml:space="preserve"> pismene primjedbe na način i dinamiku izvođenja radova, prometno i sigurnosno označavanje gradilišta</w:t>
      </w:r>
      <w:r w:rsidR="00FC3C90" w:rsidRPr="006704DD">
        <w:rPr>
          <w:rFonts w:ascii="Verdana" w:hAnsi="Verdana"/>
          <w:sz w:val="20"/>
          <w:szCs w:val="20"/>
        </w:rPr>
        <w:t>,</w:t>
      </w:r>
      <w:r w:rsidRPr="006704DD">
        <w:rPr>
          <w:rFonts w:ascii="Verdana" w:hAnsi="Verdana"/>
          <w:sz w:val="20"/>
          <w:szCs w:val="20"/>
        </w:rPr>
        <w:t xml:space="preserve"> a višekratno </w:t>
      </w:r>
      <w:r w:rsidR="00FC3C90" w:rsidRPr="006704DD">
        <w:rPr>
          <w:rFonts w:ascii="Verdana" w:hAnsi="Verdana"/>
          <w:sz w:val="20"/>
          <w:szCs w:val="20"/>
        </w:rPr>
        <w:t>i</w:t>
      </w:r>
      <w:r w:rsidRPr="006704DD">
        <w:rPr>
          <w:rFonts w:ascii="Verdana" w:hAnsi="Verdana"/>
          <w:sz w:val="20"/>
          <w:szCs w:val="20"/>
        </w:rPr>
        <w:t xml:space="preserve"> usmeno na sastancima.</w:t>
      </w:r>
    </w:p>
    <w:p w:rsidR="00C22ACB" w:rsidRPr="006704DD" w:rsidRDefault="00C22ACB" w:rsidP="00C22ACB">
      <w:pPr>
        <w:jc w:val="both"/>
        <w:rPr>
          <w:rFonts w:ascii="Verdana" w:hAnsi="Verdana"/>
          <w:sz w:val="20"/>
          <w:szCs w:val="20"/>
        </w:rPr>
      </w:pPr>
    </w:p>
    <w:p w:rsidR="00C22ACB" w:rsidRPr="006704DD" w:rsidRDefault="00C22ACB" w:rsidP="00C22ACB">
      <w:pPr>
        <w:ind w:left="708"/>
        <w:jc w:val="both"/>
        <w:rPr>
          <w:rFonts w:ascii="Verdana" w:hAnsi="Verdana"/>
          <w:b/>
          <w:sz w:val="20"/>
          <w:szCs w:val="20"/>
        </w:rPr>
      </w:pPr>
      <w:r w:rsidRPr="006704DD">
        <w:rPr>
          <w:rFonts w:ascii="Verdana" w:hAnsi="Verdana"/>
          <w:b/>
          <w:sz w:val="20"/>
          <w:szCs w:val="20"/>
        </w:rPr>
        <w:t xml:space="preserve">Projekt </w:t>
      </w:r>
      <w:proofErr w:type="spellStart"/>
      <w:r w:rsidRPr="006704DD">
        <w:rPr>
          <w:rFonts w:ascii="Verdana" w:hAnsi="Verdana"/>
          <w:b/>
          <w:sz w:val="20"/>
          <w:szCs w:val="20"/>
        </w:rPr>
        <w:t>KRAS'n'KRŠ</w:t>
      </w:r>
      <w:proofErr w:type="spellEnd"/>
    </w:p>
    <w:p w:rsidR="00C22ACB" w:rsidRPr="006704DD" w:rsidRDefault="00C22ACB" w:rsidP="00C22ACB">
      <w:pPr>
        <w:contextualSpacing/>
        <w:jc w:val="both"/>
        <w:rPr>
          <w:rFonts w:ascii="Verdana" w:hAnsi="Verdana"/>
          <w:sz w:val="20"/>
          <w:szCs w:val="20"/>
        </w:rPr>
      </w:pPr>
      <w:r w:rsidRPr="006704DD">
        <w:rPr>
          <w:rFonts w:ascii="Verdana" w:hAnsi="Verdana"/>
          <w:sz w:val="20"/>
          <w:szCs w:val="20"/>
        </w:rPr>
        <w:tab/>
        <w:t xml:space="preserve">Sastanak na temu interpretacije i prezentacije baštine krškog krajolika održan je dana 30. siječnja 2018. godine u Općini Punat, Novi put 2, 51521 Punat </w:t>
      </w:r>
      <w:r w:rsidR="00FC3C90" w:rsidRPr="006704DD">
        <w:rPr>
          <w:rFonts w:ascii="Verdana" w:hAnsi="Verdana"/>
          <w:sz w:val="20"/>
          <w:szCs w:val="20"/>
        </w:rPr>
        <w:t xml:space="preserve">u vremenu 10:00 do 14:00 sati. </w:t>
      </w:r>
      <w:r w:rsidRPr="006704DD">
        <w:rPr>
          <w:rFonts w:ascii="Verdana" w:hAnsi="Verdana"/>
          <w:sz w:val="20"/>
          <w:szCs w:val="20"/>
        </w:rPr>
        <w:t>Uvodno</w:t>
      </w:r>
      <w:r w:rsidRPr="006704DD">
        <w:rPr>
          <w:rFonts w:ascii="Verdana" w:eastAsia="Calibri" w:hAnsi="Verdana"/>
          <w:sz w:val="20"/>
          <w:szCs w:val="20"/>
        </w:rPr>
        <w:t xml:space="preserve"> predstavljanje metodologije rada na mentalnim mapama i ciljeva radionice</w:t>
      </w:r>
      <w:r w:rsidRPr="006704DD">
        <w:rPr>
          <w:rFonts w:ascii="Verdana" w:hAnsi="Verdana"/>
          <w:sz w:val="20"/>
          <w:szCs w:val="20"/>
        </w:rPr>
        <w:t xml:space="preserve"> održala je Dragana Lucija Ratković </w:t>
      </w:r>
      <w:proofErr w:type="spellStart"/>
      <w:r w:rsidRPr="006704DD">
        <w:rPr>
          <w:rFonts w:ascii="Verdana" w:hAnsi="Verdana"/>
          <w:sz w:val="20"/>
          <w:szCs w:val="20"/>
        </w:rPr>
        <w:t>Aydemir</w:t>
      </w:r>
      <w:proofErr w:type="spellEnd"/>
      <w:r w:rsidRPr="006704DD">
        <w:rPr>
          <w:rFonts w:ascii="Verdana" w:hAnsi="Verdana"/>
          <w:sz w:val="20"/>
          <w:szCs w:val="20"/>
        </w:rPr>
        <w:t xml:space="preserve"> i u kojoj je prisutne upoznala sa interpretacijom baštine, interpretacijskim planiranjem, interpretacijskom infrastrukturom (u zatvorenom i na otvorenom prostoru). Prezentirala je interpretacijske medije i alate (interpretacijske oznake, izložbe i izlošci, povijesni interijeri, tiskani mediji, audiovizualni interpretacijski mediji, suveniri, višefunkcionalni prostori, festivali i manifestacije, osobna interpretacija i interpretacijsko vođenje). Svi prezentirani mediji i alati potkrijepljeni su slikovitim primjerima dobre prakse.</w:t>
      </w:r>
      <w:r w:rsidR="00FC3C90" w:rsidRPr="006704DD">
        <w:rPr>
          <w:rFonts w:ascii="Verdana" w:hAnsi="Verdana"/>
          <w:sz w:val="20"/>
          <w:szCs w:val="20"/>
        </w:rPr>
        <w:t xml:space="preserve"> P</w:t>
      </w:r>
      <w:r w:rsidRPr="006704DD">
        <w:rPr>
          <w:rFonts w:ascii="Verdana" w:hAnsi="Verdana"/>
          <w:sz w:val="20"/>
          <w:szCs w:val="20"/>
        </w:rPr>
        <w:t>o održanom uvodnom predstavljanju sudionici radionice rasporedili su se u 3 grupe te su zajednički izrađivali mapu „Želje bez granica“ kojom su obrađivali teme kulturne i prirodne baštine Punta, a nakon održane pauze, i alate i medije interpretacije kojim se može interpretirati kulturna i prirodna baština Punta.</w:t>
      </w:r>
      <w:r w:rsidR="00FC3C90" w:rsidRPr="006704DD">
        <w:rPr>
          <w:rFonts w:ascii="Verdana" w:hAnsi="Verdana"/>
          <w:sz w:val="20"/>
          <w:szCs w:val="20"/>
        </w:rPr>
        <w:t xml:space="preserve"> </w:t>
      </w:r>
      <w:r w:rsidRPr="006704DD">
        <w:rPr>
          <w:rFonts w:ascii="Verdana" w:hAnsi="Verdana"/>
          <w:sz w:val="20"/>
          <w:szCs w:val="20"/>
        </w:rPr>
        <w:t>U razdoblju od veljače do ožujka 2018. godine izrađen je elaborat prethodnog vrednovanja područja obuhvaćenog projektom. U ožujku 2018. godine predano je prvo izvješće za aktivnosti provedene u razdoblju od 1. rujna 2017. godine do 28. veljače 2018. godine.</w:t>
      </w:r>
      <w:r w:rsidR="00FC3C90" w:rsidRPr="006704DD">
        <w:rPr>
          <w:rFonts w:ascii="Verdana" w:hAnsi="Verdana"/>
          <w:sz w:val="20"/>
          <w:szCs w:val="20"/>
        </w:rPr>
        <w:t xml:space="preserve"> </w:t>
      </w:r>
      <w:r w:rsidRPr="006704DD">
        <w:rPr>
          <w:rFonts w:ascii="Verdana" w:hAnsi="Verdana"/>
          <w:sz w:val="20"/>
          <w:szCs w:val="20"/>
        </w:rPr>
        <w:t xml:space="preserve">U razdoblju od travnja do svibnja 2018. godine izrađen je lokalni interpretacijski plan za aktivnosti koje će se provoditi u </w:t>
      </w:r>
      <w:proofErr w:type="spellStart"/>
      <w:r w:rsidRPr="006704DD">
        <w:rPr>
          <w:rFonts w:ascii="Verdana" w:hAnsi="Verdana"/>
          <w:sz w:val="20"/>
          <w:szCs w:val="20"/>
        </w:rPr>
        <w:t>Puntu</w:t>
      </w:r>
      <w:proofErr w:type="spellEnd"/>
      <w:r w:rsidRPr="006704DD">
        <w:rPr>
          <w:rFonts w:ascii="Verdana" w:hAnsi="Verdana"/>
          <w:sz w:val="20"/>
          <w:szCs w:val="20"/>
        </w:rPr>
        <w:t>.</w:t>
      </w:r>
      <w:r w:rsidR="00FC3C90" w:rsidRPr="006704DD">
        <w:rPr>
          <w:rFonts w:ascii="Verdana" w:hAnsi="Verdana"/>
          <w:sz w:val="20"/>
          <w:szCs w:val="20"/>
        </w:rPr>
        <w:t xml:space="preserve"> </w:t>
      </w:r>
      <w:r w:rsidRPr="006704DD">
        <w:rPr>
          <w:rFonts w:ascii="Verdana" w:hAnsi="Verdana"/>
          <w:sz w:val="20"/>
          <w:szCs w:val="20"/>
        </w:rPr>
        <w:t xml:space="preserve">Koncem travnja i početkom svibnja 2018. godine </w:t>
      </w:r>
      <w:r w:rsidRPr="006704DD">
        <w:rPr>
          <w:rFonts w:ascii="Verdana" w:hAnsi="Verdana"/>
          <w:sz w:val="20"/>
          <w:szCs w:val="20"/>
        </w:rPr>
        <w:lastRenderedPageBreak/>
        <w:t xml:space="preserve">provedena je nabava za izradu WEB stranice projekta </w:t>
      </w:r>
      <w:proofErr w:type="spellStart"/>
      <w:r w:rsidRPr="006704DD">
        <w:rPr>
          <w:rFonts w:ascii="Verdana" w:hAnsi="Verdana"/>
          <w:sz w:val="20"/>
          <w:szCs w:val="20"/>
        </w:rPr>
        <w:t>KRASn'KRŠ</w:t>
      </w:r>
      <w:proofErr w:type="spellEnd"/>
      <w:r w:rsidRPr="006704DD">
        <w:rPr>
          <w:rFonts w:ascii="Verdana" w:hAnsi="Verdana"/>
          <w:sz w:val="20"/>
          <w:szCs w:val="20"/>
        </w:rPr>
        <w:t>. Poziv na dostavu ponuda objavljen je na Internet stranici Općine Punat dana 20. travnja 2018. godine. Izmjena poziva na dostavu ponuda objavljena je na Internet stranici Općine Punat dana 27. travnja 2018. godine.</w:t>
      </w:r>
      <w:r w:rsidR="00FC3C90" w:rsidRPr="006704DD">
        <w:rPr>
          <w:rFonts w:ascii="Verdana" w:hAnsi="Verdana"/>
          <w:sz w:val="20"/>
          <w:szCs w:val="20"/>
        </w:rPr>
        <w:t xml:space="preserve"> </w:t>
      </w:r>
      <w:r w:rsidRPr="006704DD">
        <w:rPr>
          <w:rFonts w:ascii="Verdana" w:hAnsi="Verdana"/>
          <w:sz w:val="20"/>
          <w:szCs w:val="20"/>
        </w:rPr>
        <w:t>Vrijednost nabave procijenjena je na iznos od 35.725,44 kn + PDV.</w:t>
      </w:r>
    </w:p>
    <w:p w:rsidR="00C22ACB" w:rsidRPr="006704DD" w:rsidRDefault="00C22ACB" w:rsidP="00C22ACB">
      <w:pPr>
        <w:ind w:firstLine="720"/>
        <w:jc w:val="both"/>
        <w:rPr>
          <w:rFonts w:ascii="Verdana" w:hAnsi="Verdana"/>
          <w:sz w:val="20"/>
          <w:szCs w:val="20"/>
        </w:rPr>
      </w:pPr>
      <w:r w:rsidRPr="006704DD">
        <w:rPr>
          <w:rFonts w:ascii="Verdana" w:hAnsi="Verdana"/>
          <w:sz w:val="20"/>
          <w:szCs w:val="20"/>
        </w:rPr>
        <w:t xml:space="preserve">U propisanom roku (do 4. svibnja 2018. godine u 12:00 sati) zaprimljene su dvije ponude: </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1. Mikser d.o.o., Meštrovićeva 8, 51000 Rijeka</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2. Signature </w:t>
      </w:r>
      <w:proofErr w:type="spellStart"/>
      <w:r w:rsidRPr="006704DD">
        <w:rPr>
          <w:rFonts w:ascii="Verdana" w:hAnsi="Verdana"/>
          <w:sz w:val="20"/>
          <w:szCs w:val="20"/>
        </w:rPr>
        <w:t>networks</w:t>
      </w:r>
      <w:proofErr w:type="spellEnd"/>
      <w:r w:rsidRPr="006704DD">
        <w:rPr>
          <w:rFonts w:ascii="Verdana" w:hAnsi="Verdana"/>
          <w:sz w:val="20"/>
          <w:szCs w:val="20"/>
        </w:rPr>
        <w:t xml:space="preserve"> d.o.o., </w:t>
      </w:r>
      <w:proofErr w:type="spellStart"/>
      <w:r w:rsidRPr="006704DD">
        <w:rPr>
          <w:rFonts w:ascii="Verdana" w:hAnsi="Verdana"/>
          <w:sz w:val="20"/>
          <w:szCs w:val="20"/>
        </w:rPr>
        <w:t>Pulac</w:t>
      </w:r>
      <w:proofErr w:type="spellEnd"/>
      <w:r w:rsidRPr="006704DD">
        <w:rPr>
          <w:rFonts w:ascii="Verdana" w:hAnsi="Verdana"/>
          <w:sz w:val="20"/>
          <w:szCs w:val="20"/>
        </w:rPr>
        <w:t xml:space="preserve"> 32/1, 51000 Rijeka</w:t>
      </w:r>
    </w:p>
    <w:p w:rsidR="00C22ACB" w:rsidRPr="006704DD" w:rsidRDefault="00C22ACB" w:rsidP="00FC3C90">
      <w:pPr>
        <w:jc w:val="both"/>
        <w:rPr>
          <w:rFonts w:ascii="Verdana" w:hAnsi="Verdana"/>
          <w:sz w:val="20"/>
          <w:szCs w:val="20"/>
        </w:rPr>
      </w:pPr>
      <w:r w:rsidRPr="006704DD">
        <w:rPr>
          <w:rFonts w:ascii="Verdana" w:hAnsi="Verdana"/>
          <w:sz w:val="20"/>
          <w:szCs w:val="20"/>
        </w:rPr>
        <w:tab/>
        <w:t xml:space="preserve">Ponuda ponuditelja Signature </w:t>
      </w:r>
      <w:proofErr w:type="spellStart"/>
      <w:r w:rsidRPr="006704DD">
        <w:rPr>
          <w:rFonts w:ascii="Verdana" w:hAnsi="Verdana"/>
          <w:sz w:val="20"/>
          <w:szCs w:val="20"/>
        </w:rPr>
        <w:t>networks</w:t>
      </w:r>
      <w:proofErr w:type="spellEnd"/>
      <w:r w:rsidRPr="006704DD">
        <w:rPr>
          <w:rFonts w:ascii="Verdana" w:hAnsi="Verdana"/>
          <w:sz w:val="20"/>
          <w:szCs w:val="20"/>
        </w:rPr>
        <w:t xml:space="preserve"> d.o.o., </w:t>
      </w:r>
      <w:proofErr w:type="spellStart"/>
      <w:r w:rsidRPr="006704DD">
        <w:rPr>
          <w:rFonts w:ascii="Verdana" w:hAnsi="Verdana"/>
          <w:sz w:val="20"/>
          <w:szCs w:val="20"/>
        </w:rPr>
        <w:t>Pulac</w:t>
      </w:r>
      <w:proofErr w:type="spellEnd"/>
      <w:r w:rsidRPr="006704DD">
        <w:rPr>
          <w:rFonts w:ascii="Verdana" w:hAnsi="Verdana"/>
          <w:sz w:val="20"/>
          <w:szCs w:val="20"/>
        </w:rPr>
        <w:t xml:space="preserve"> 32/1, 51000 Rijeka odbijena je kao neprihvatljiva iz razloga što prelazi procijenjenu vrijednost nabave.</w:t>
      </w:r>
      <w:r w:rsidR="00FC3C90" w:rsidRPr="006704DD">
        <w:rPr>
          <w:rFonts w:ascii="Verdana" w:hAnsi="Verdana"/>
          <w:sz w:val="20"/>
          <w:szCs w:val="20"/>
        </w:rPr>
        <w:t xml:space="preserve"> Sukladno</w:t>
      </w:r>
      <w:r w:rsidRPr="006704DD">
        <w:rPr>
          <w:rFonts w:ascii="Verdana" w:hAnsi="Verdana"/>
          <w:sz w:val="20"/>
          <w:szCs w:val="20"/>
        </w:rPr>
        <w:t xml:space="preserve"> kriteriju ekonomski najpovoljnije prihvatljive ponude, kao najpovoljnija ocijenjena je ponuda ponuditelja Mikser d.o.o., Meštrovićeva 8, 51000 Rijeka. Dana 18. svibnja 2018. godine sklopljen je Ugovor br. 5-18-15 o izradi WEB stranice projekta </w:t>
      </w:r>
      <w:proofErr w:type="spellStart"/>
      <w:r w:rsidRPr="006704DD">
        <w:rPr>
          <w:rFonts w:ascii="Verdana" w:hAnsi="Verdana"/>
          <w:sz w:val="20"/>
          <w:szCs w:val="20"/>
        </w:rPr>
        <w:t>KRASn'KRŠ</w:t>
      </w:r>
      <w:proofErr w:type="spellEnd"/>
      <w:r w:rsidRPr="006704DD">
        <w:rPr>
          <w:rFonts w:ascii="Verdana" w:hAnsi="Verdana"/>
          <w:sz w:val="20"/>
          <w:szCs w:val="20"/>
        </w:rPr>
        <w:t>, vrijednosti 35.720,00 kn (bez PDV-a), odnosno 44.650,00 kn s PDV-om.</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Pod izradom WEB stranice podrazumijeva se:</w:t>
      </w:r>
    </w:p>
    <w:p w:rsidR="00C22ACB" w:rsidRPr="006704DD" w:rsidRDefault="00C22ACB" w:rsidP="00C22ACB">
      <w:pPr>
        <w:ind w:firstLine="708"/>
        <w:jc w:val="both"/>
        <w:rPr>
          <w:rFonts w:ascii="Verdana" w:hAnsi="Verdana"/>
          <w:sz w:val="20"/>
          <w:szCs w:val="20"/>
        </w:rPr>
      </w:pPr>
      <w:r w:rsidRPr="006704DD">
        <w:rPr>
          <w:rFonts w:ascii="Verdana" w:hAnsi="Verdana"/>
          <w:bCs/>
          <w:sz w:val="20"/>
          <w:szCs w:val="20"/>
        </w:rPr>
        <w:t>1. oblikovanje WEB stranice</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izrada web strukture stranice (linkovi + sadržaj) </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izrada izvedbenog rješenje web stranice</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oblikovanje i obrada sadržaja (fotografije, animacije, ostali slikovni sadržaj) za web stranicu po odobrenom vizualnom identitetu </w:t>
      </w:r>
    </w:p>
    <w:p w:rsidR="00C22ACB" w:rsidRPr="006704DD" w:rsidRDefault="00C22ACB" w:rsidP="00C22ACB">
      <w:pPr>
        <w:ind w:firstLine="708"/>
        <w:jc w:val="both"/>
        <w:rPr>
          <w:rFonts w:ascii="Verdana" w:hAnsi="Verdana"/>
          <w:sz w:val="20"/>
          <w:szCs w:val="20"/>
        </w:rPr>
      </w:pPr>
      <w:r w:rsidRPr="006704DD">
        <w:rPr>
          <w:rFonts w:ascii="Verdana" w:hAnsi="Verdana"/>
          <w:sz w:val="20"/>
          <w:szCs w:val="20"/>
        </w:rPr>
        <w:t xml:space="preserve">- oblikovanje karakterističnih stranica za </w:t>
      </w:r>
      <w:proofErr w:type="spellStart"/>
      <w:r w:rsidRPr="006704DD">
        <w:rPr>
          <w:rFonts w:ascii="Verdana" w:hAnsi="Verdana"/>
          <w:sz w:val="20"/>
          <w:szCs w:val="20"/>
        </w:rPr>
        <w:t>responzivni</w:t>
      </w:r>
      <w:proofErr w:type="spellEnd"/>
      <w:r w:rsidRPr="006704DD">
        <w:rPr>
          <w:rFonts w:ascii="Verdana" w:hAnsi="Verdana"/>
          <w:sz w:val="20"/>
          <w:szCs w:val="20"/>
        </w:rPr>
        <w:t xml:space="preserve"> dizajn</w:t>
      </w:r>
    </w:p>
    <w:p w:rsidR="00C22ACB" w:rsidRPr="006704DD" w:rsidRDefault="00C22ACB" w:rsidP="00FC3C90">
      <w:pPr>
        <w:ind w:firstLine="708"/>
        <w:rPr>
          <w:rFonts w:ascii="Verdana" w:hAnsi="Verdana"/>
          <w:sz w:val="20"/>
          <w:szCs w:val="20"/>
        </w:rPr>
      </w:pPr>
      <w:r w:rsidRPr="006704DD">
        <w:rPr>
          <w:rFonts w:ascii="Verdana" w:hAnsi="Verdana"/>
          <w:bCs/>
          <w:sz w:val="20"/>
          <w:szCs w:val="20"/>
        </w:rPr>
        <w:t>2. programiranje WEB stranice</w:t>
      </w:r>
    </w:p>
    <w:p w:rsidR="00C22ACB" w:rsidRPr="006704DD" w:rsidRDefault="00C22ACB" w:rsidP="00C22ACB">
      <w:pPr>
        <w:ind w:firstLine="708"/>
        <w:rPr>
          <w:rFonts w:ascii="Verdana" w:hAnsi="Verdana"/>
          <w:sz w:val="20"/>
          <w:szCs w:val="20"/>
        </w:rPr>
      </w:pPr>
      <w:r w:rsidRPr="006704DD">
        <w:rPr>
          <w:rFonts w:ascii="Verdana" w:hAnsi="Verdana"/>
          <w:sz w:val="20"/>
          <w:szCs w:val="20"/>
        </w:rPr>
        <w:t>- programiranje web stranice po odobrenom predlošku - izvedbenom rješenju web stranice</w:t>
      </w:r>
    </w:p>
    <w:p w:rsidR="00C22ACB" w:rsidRPr="006704DD" w:rsidRDefault="00C22ACB" w:rsidP="00C22ACB">
      <w:pPr>
        <w:ind w:firstLine="708"/>
        <w:rPr>
          <w:rFonts w:ascii="Verdana" w:hAnsi="Verdana"/>
          <w:sz w:val="20"/>
          <w:szCs w:val="20"/>
        </w:rPr>
      </w:pPr>
      <w:r w:rsidRPr="006704DD">
        <w:rPr>
          <w:rFonts w:ascii="Verdana" w:hAnsi="Verdana"/>
          <w:sz w:val="20"/>
          <w:szCs w:val="20"/>
        </w:rPr>
        <w:t xml:space="preserve">- programiranje </w:t>
      </w:r>
      <w:proofErr w:type="spellStart"/>
      <w:r w:rsidRPr="006704DD">
        <w:rPr>
          <w:rFonts w:ascii="Verdana" w:hAnsi="Verdana"/>
          <w:sz w:val="20"/>
          <w:szCs w:val="20"/>
        </w:rPr>
        <w:t>responzivnih</w:t>
      </w:r>
      <w:proofErr w:type="spellEnd"/>
      <w:r w:rsidRPr="006704DD">
        <w:rPr>
          <w:rFonts w:ascii="Verdana" w:hAnsi="Verdana"/>
          <w:sz w:val="20"/>
          <w:szCs w:val="20"/>
        </w:rPr>
        <w:t xml:space="preserve"> stranica</w:t>
      </w:r>
    </w:p>
    <w:p w:rsidR="00C22ACB" w:rsidRPr="006704DD" w:rsidRDefault="00C22ACB" w:rsidP="00C22ACB">
      <w:pPr>
        <w:ind w:firstLine="708"/>
        <w:rPr>
          <w:rFonts w:ascii="Verdana" w:hAnsi="Verdana"/>
          <w:sz w:val="20"/>
          <w:szCs w:val="20"/>
        </w:rPr>
      </w:pPr>
      <w:r w:rsidRPr="006704DD">
        <w:rPr>
          <w:rFonts w:ascii="Verdana" w:hAnsi="Verdana"/>
          <w:sz w:val="20"/>
          <w:szCs w:val="20"/>
        </w:rPr>
        <w:t>- nadzor nad programiranjem web stranice</w:t>
      </w:r>
    </w:p>
    <w:p w:rsidR="00C22ACB" w:rsidRPr="006704DD" w:rsidRDefault="00C22ACB" w:rsidP="00C22ACB">
      <w:pPr>
        <w:ind w:firstLine="708"/>
        <w:rPr>
          <w:rFonts w:ascii="Verdana" w:hAnsi="Verdana"/>
          <w:sz w:val="20"/>
          <w:szCs w:val="20"/>
        </w:rPr>
      </w:pPr>
      <w:r w:rsidRPr="006704DD">
        <w:rPr>
          <w:rFonts w:ascii="Verdana" w:hAnsi="Verdana"/>
          <w:sz w:val="20"/>
          <w:szCs w:val="20"/>
        </w:rPr>
        <w:t>- pisanje uputa za unošenje podataka u web stranicu</w:t>
      </w:r>
    </w:p>
    <w:p w:rsidR="00C22ACB" w:rsidRPr="006704DD" w:rsidRDefault="00C22ACB" w:rsidP="00C22ACB">
      <w:pPr>
        <w:shd w:val="clear" w:color="auto" w:fill="FFFFFF"/>
        <w:ind w:firstLine="708"/>
        <w:rPr>
          <w:rFonts w:ascii="Verdana" w:hAnsi="Verdana"/>
          <w:sz w:val="20"/>
          <w:szCs w:val="20"/>
        </w:rPr>
      </w:pPr>
      <w:r w:rsidRPr="006704DD">
        <w:rPr>
          <w:rFonts w:ascii="Verdana" w:hAnsi="Verdana"/>
          <w:sz w:val="20"/>
          <w:szCs w:val="20"/>
        </w:rPr>
        <w:t>- održavanje web stranice - za vrijeme trajanja projekta - od svibnja 2018. do ožujka 2020. </w:t>
      </w:r>
    </w:p>
    <w:p w:rsidR="00C22ACB" w:rsidRPr="006704DD" w:rsidRDefault="00C22ACB" w:rsidP="00C22ACB">
      <w:pPr>
        <w:ind w:firstLine="708"/>
        <w:rPr>
          <w:rFonts w:ascii="Verdana" w:hAnsi="Verdana"/>
          <w:sz w:val="20"/>
          <w:szCs w:val="20"/>
        </w:rPr>
      </w:pPr>
      <w:r w:rsidRPr="006704DD">
        <w:rPr>
          <w:rFonts w:ascii="Verdana" w:hAnsi="Verdana"/>
          <w:sz w:val="20"/>
          <w:szCs w:val="20"/>
        </w:rPr>
        <w:t>- kupnja domene </w:t>
      </w:r>
    </w:p>
    <w:p w:rsidR="00C22ACB" w:rsidRPr="006704DD" w:rsidRDefault="00C22ACB" w:rsidP="00C22ACB">
      <w:pPr>
        <w:ind w:firstLine="708"/>
        <w:rPr>
          <w:rFonts w:ascii="Verdana" w:hAnsi="Verdana"/>
          <w:sz w:val="20"/>
          <w:szCs w:val="20"/>
        </w:rPr>
      </w:pPr>
      <w:r w:rsidRPr="006704DD">
        <w:rPr>
          <w:rFonts w:ascii="Verdana" w:hAnsi="Verdana"/>
          <w:sz w:val="20"/>
          <w:szCs w:val="20"/>
        </w:rPr>
        <w:t>- kupnja plug-</w:t>
      </w:r>
      <w:proofErr w:type="spellStart"/>
      <w:r w:rsidRPr="006704DD">
        <w:rPr>
          <w:rFonts w:ascii="Verdana" w:hAnsi="Verdana"/>
          <w:sz w:val="20"/>
          <w:szCs w:val="20"/>
        </w:rPr>
        <w:t>inova</w:t>
      </w:r>
      <w:proofErr w:type="spellEnd"/>
    </w:p>
    <w:p w:rsidR="00C22ACB" w:rsidRPr="006704DD" w:rsidRDefault="00C22ACB" w:rsidP="00C22ACB">
      <w:pPr>
        <w:ind w:firstLine="705"/>
        <w:rPr>
          <w:rFonts w:ascii="Verdana" w:hAnsi="Verdana"/>
          <w:sz w:val="20"/>
          <w:szCs w:val="20"/>
        </w:rPr>
      </w:pPr>
      <w:r w:rsidRPr="006704DD">
        <w:rPr>
          <w:rFonts w:ascii="Verdana" w:hAnsi="Verdana"/>
          <w:sz w:val="20"/>
          <w:szCs w:val="20"/>
        </w:rPr>
        <w:t xml:space="preserve">- kupnja </w:t>
      </w:r>
      <w:proofErr w:type="spellStart"/>
      <w:r w:rsidRPr="006704DD">
        <w:rPr>
          <w:rFonts w:ascii="Verdana" w:hAnsi="Verdana"/>
          <w:sz w:val="20"/>
          <w:szCs w:val="20"/>
        </w:rPr>
        <w:t>hostinga</w:t>
      </w:r>
      <w:proofErr w:type="spellEnd"/>
    </w:p>
    <w:p w:rsidR="00C22ACB" w:rsidRPr="006704DD" w:rsidRDefault="00C22ACB" w:rsidP="00C22ACB">
      <w:pPr>
        <w:jc w:val="both"/>
        <w:rPr>
          <w:rFonts w:ascii="Verdana" w:hAnsi="Verdana"/>
          <w:sz w:val="20"/>
          <w:szCs w:val="20"/>
        </w:rPr>
      </w:pPr>
    </w:p>
    <w:p w:rsidR="00C22ACB" w:rsidRPr="006704DD" w:rsidRDefault="00C22ACB" w:rsidP="00C22ACB">
      <w:pPr>
        <w:jc w:val="both"/>
        <w:rPr>
          <w:rFonts w:ascii="Verdana" w:hAnsi="Verdana"/>
          <w:b/>
          <w:sz w:val="20"/>
          <w:szCs w:val="20"/>
        </w:rPr>
      </w:pPr>
      <w:r w:rsidRPr="006704DD">
        <w:rPr>
          <w:rFonts w:ascii="Verdana" w:hAnsi="Verdana"/>
          <w:b/>
          <w:color w:val="FF0000"/>
          <w:sz w:val="20"/>
          <w:szCs w:val="20"/>
        </w:rPr>
        <w:tab/>
      </w:r>
      <w:r w:rsidRPr="006704DD">
        <w:rPr>
          <w:rFonts w:ascii="Verdana" w:hAnsi="Verdana"/>
          <w:b/>
          <w:sz w:val="20"/>
          <w:szCs w:val="20"/>
        </w:rPr>
        <w:t>Održavanje komunalne infrastrukture na području Općine Punat</w:t>
      </w:r>
    </w:p>
    <w:p w:rsidR="00C22ACB" w:rsidRPr="006704DD" w:rsidRDefault="00C22ACB" w:rsidP="00FC3C90">
      <w:pPr>
        <w:pStyle w:val="BodyText"/>
        <w:ind w:firstLine="708"/>
        <w:jc w:val="both"/>
        <w:rPr>
          <w:rFonts w:ascii="Verdana" w:hAnsi="Verdana" w:cs="Times New Roman"/>
          <w:sz w:val="20"/>
          <w:szCs w:val="20"/>
        </w:rPr>
      </w:pPr>
      <w:r w:rsidRPr="006704DD">
        <w:rPr>
          <w:rFonts w:ascii="Verdana" w:hAnsi="Verdana" w:cs="Times New Roman"/>
          <w:sz w:val="20"/>
          <w:szCs w:val="20"/>
        </w:rPr>
        <w:t>Održavanje komunalne infrastrukture na području Općine Punat obavlja se sukladno Programu održavanja komunalne infrastrukture na području Općine Punat kojeg donos</w:t>
      </w:r>
      <w:r w:rsidR="00FC3C90" w:rsidRPr="006704DD">
        <w:rPr>
          <w:rFonts w:ascii="Verdana" w:hAnsi="Verdana" w:cs="Times New Roman"/>
          <w:sz w:val="20"/>
          <w:szCs w:val="20"/>
        </w:rPr>
        <w:t xml:space="preserve">i Općinsko vijeće Općine Punat. </w:t>
      </w:r>
      <w:r w:rsidRPr="006704DD">
        <w:rPr>
          <w:rFonts w:ascii="Verdana" w:hAnsi="Verdana" w:cs="Times New Roman"/>
          <w:sz w:val="20"/>
          <w:szCs w:val="20"/>
        </w:rPr>
        <w:t>Održavanje komunalne infrastrukture sastoji se od slijedećih aktivnosti:</w:t>
      </w:r>
    </w:p>
    <w:p w:rsidR="00C22ACB" w:rsidRPr="006704DD" w:rsidRDefault="00C22ACB" w:rsidP="00C22ACB">
      <w:pPr>
        <w:pStyle w:val="BodyText"/>
        <w:ind w:firstLine="708"/>
        <w:jc w:val="both"/>
        <w:rPr>
          <w:rFonts w:ascii="Verdana" w:hAnsi="Verdana" w:cs="Times New Roman"/>
          <w:sz w:val="20"/>
          <w:szCs w:val="20"/>
        </w:rPr>
      </w:pPr>
      <w:r w:rsidRPr="006704DD">
        <w:rPr>
          <w:rFonts w:ascii="Verdana" w:hAnsi="Verdana" w:cs="Times New Roman"/>
          <w:sz w:val="20"/>
          <w:szCs w:val="20"/>
        </w:rPr>
        <w:t>- održavanje građevina za odvodnju oborinskih voda</w:t>
      </w:r>
    </w:p>
    <w:p w:rsidR="00C22ACB" w:rsidRPr="006704DD" w:rsidRDefault="00C22ACB" w:rsidP="00C22ACB">
      <w:pPr>
        <w:pStyle w:val="BodyText"/>
        <w:ind w:firstLine="708"/>
        <w:jc w:val="both"/>
        <w:rPr>
          <w:rFonts w:ascii="Verdana" w:hAnsi="Verdana" w:cs="Times New Roman"/>
          <w:sz w:val="20"/>
          <w:szCs w:val="20"/>
        </w:rPr>
      </w:pPr>
      <w:r w:rsidRPr="006704DD">
        <w:rPr>
          <w:rFonts w:ascii="Verdana" w:hAnsi="Verdana" w:cs="Times New Roman"/>
          <w:sz w:val="20"/>
          <w:szCs w:val="20"/>
        </w:rPr>
        <w:t>- održavanje objekata i uređaja javne rasvjete</w:t>
      </w:r>
    </w:p>
    <w:p w:rsidR="00C22ACB" w:rsidRPr="006704DD" w:rsidRDefault="00C22ACB" w:rsidP="00C22ACB">
      <w:pPr>
        <w:pStyle w:val="BodyText"/>
        <w:ind w:firstLine="708"/>
        <w:jc w:val="both"/>
        <w:rPr>
          <w:rFonts w:ascii="Verdana" w:hAnsi="Verdana" w:cs="Times New Roman"/>
          <w:sz w:val="20"/>
          <w:szCs w:val="20"/>
        </w:rPr>
      </w:pPr>
      <w:r w:rsidRPr="006704DD">
        <w:rPr>
          <w:rFonts w:ascii="Verdana" w:hAnsi="Verdana" w:cs="Times New Roman"/>
          <w:sz w:val="20"/>
          <w:szCs w:val="20"/>
        </w:rPr>
        <w:t>- održavanje javnih zelenih površina</w:t>
      </w:r>
    </w:p>
    <w:p w:rsidR="00C22ACB" w:rsidRPr="006704DD" w:rsidRDefault="00C22ACB" w:rsidP="00C22ACB">
      <w:pPr>
        <w:pStyle w:val="BodyText"/>
        <w:ind w:firstLine="708"/>
        <w:jc w:val="both"/>
        <w:rPr>
          <w:rFonts w:ascii="Verdana" w:hAnsi="Verdana" w:cs="Times New Roman"/>
          <w:sz w:val="20"/>
          <w:szCs w:val="20"/>
        </w:rPr>
      </w:pPr>
      <w:r w:rsidRPr="006704DD">
        <w:rPr>
          <w:rFonts w:ascii="Verdana" w:hAnsi="Verdana" w:cs="Times New Roman"/>
          <w:sz w:val="20"/>
          <w:szCs w:val="20"/>
        </w:rPr>
        <w:t>- održavanje javnih površina</w:t>
      </w:r>
    </w:p>
    <w:p w:rsidR="00C22ACB" w:rsidRPr="006704DD" w:rsidRDefault="00C22ACB" w:rsidP="00C22ACB">
      <w:pPr>
        <w:pStyle w:val="BodyText"/>
        <w:ind w:firstLine="708"/>
        <w:jc w:val="both"/>
        <w:rPr>
          <w:rFonts w:ascii="Verdana" w:hAnsi="Verdana" w:cs="Times New Roman"/>
          <w:sz w:val="20"/>
          <w:szCs w:val="20"/>
        </w:rPr>
      </w:pPr>
      <w:r w:rsidRPr="006704DD">
        <w:rPr>
          <w:rFonts w:ascii="Verdana" w:hAnsi="Verdana" w:cs="Times New Roman"/>
          <w:sz w:val="20"/>
          <w:szCs w:val="20"/>
        </w:rPr>
        <w:t>- održavanje nerazvrstanih cesta</w:t>
      </w:r>
    </w:p>
    <w:p w:rsidR="00C22ACB" w:rsidRPr="006704DD" w:rsidRDefault="00C22ACB" w:rsidP="00C22ACB">
      <w:pPr>
        <w:pStyle w:val="BodyText"/>
        <w:ind w:firstLine="708"/>
        <w:jc w:val="both"/>
        <w:rPr>
          <w:rFonts w:ascii="Verdana" w:hAnsi="Verdana" w:cs="Times New Roman"/>
          <w:sz w:val="20"/>
          <w:szCs w:val="20"/>
        </w:rPr>
      </w:pPr>
      <w:r w:rsidRPr="006704DD">
        <w:rPr>
          <w:rFonts w:ascii="Verdana" w:hAnsi="Verdana" w:cs="Times New Roman"/>
          <w:sz w:val="20"/>
          <w:szCs w:val="20"/>
        </w:rPr>
        <w:t>- komunalne djelatnosti od lokalnog značaja</w:t>
      </w:r>
    </w:p>
    <w:p w:rsidR="00FC3C90" w:rsidRPr="006704DD" w:rsidRDefault="00C22ACB" w:rsidP="00C22ACB">
      <w:pPr>
        <w:pStyle w:val="BodyText"/>
        <w:jc w:val="both"/>
        <w:rPr>
          <w:rFonts w:ascii="Verdana" w:hAnsi="Verdana" w:cs="Times New Roman"/>
          <w:sz w:val="20"/>
          <w:szCs w:val="20"/>
        </w:rPr>
      </w:pPr>
      <w:r w:rsidRPr="006704DD">
        <w:rPr>
          <w:rFonts w:ascii="Verdana" w:hAnsi="Verdana" w:cs="Times New Roman"/>
          <w:color w:val="FF0000"/>
          <w:sz w:val="20"/>
          <w:szCs w:val="20"/>
        </w:rPr>
        <w:tab/>
      </w:r>
      <w:r w:rsidRPr="006704DD">
        <w:rPr>
          <w:rFonts w:ascii="Verdana" w:hAnsi="Verdana" w:cs="Times New Roman"/>
          <w:sz w:val="20"/>
          <w:szCs w:val="20"/>
        </w:rPr>
        <w:t>Održavanje građevina za odvodnju oborinskih voda povjereno je komunalnom društvu Ponikve voda</w:t>
      </w:r>
      <w:r w:rsidR="00255B84" w:rsidRPr="006704DD">
        <w:rPr>
          <w:rFonts w:ascii="Verdana" w:hAnsi="Verdana" w:cs="Times New Roman"/>
          <w:sz w:val="20"/>
          <w:szCs w:val="20"/>
        </w:rPr>
        <w:t xml:space="preserve"> d.o.o.</w:t>
      </w:r>
      <w:r w:rsidRPr="006704DD">
        <w:rPr>
          <w:rFonts w:ascii="Verdana" w:hAnsi="Verdana" w:cs="Times New Roman"/>
          <w:sz w:val="20"/>
          <w:szCs w:val="20"/>
        </w:rPr>
        <w:t xml:space="preserve"> i odnosi se na čišćenje slivnika i kanala oborinske odvodnje. U prvoj polovici 2018. godine na ovu aktivnost utrošeno je 4.579,20</w:t>
      </w:r>
      <w:r w:rsidR="00FC3C90" w:rsidRPr="006704DD">
        <w:rPr>
          <w:rFonts w:ascii="Verdana" w:hAnsi="Verdana" w:cs="Times New Roman"/>
          <w:sz w:val="20"/>
          <w:szCs w:val="20"/>
        </w:rPr>
        <w:t xml:space="preserve"> kn. </w:t>
      </w:r>
      <w:r w:rsidRPr="006704DD">
        <w:rPr>
          <w:rFonts w:ascii="Verdana" w:hAnsi="Verdana" w:cs="Times New Roman"/>
          <w:sz w:val="20"/>
          <w:szCs w:val="20"/>
        </w:rPr>
        <w:t xml:space="preserve">Održavanje objekata i uređaja javne rasvjete povjereno je komunalnom društvu Ponikve eko otok Krk d.o.o. </w:t>
      </w:r>
    </w:p>
    <w:p w:rsidR="00FC3C90" w:rsidRPr="006704DD" w:rsidRDefault="00C22ACB" w:rsidP="00FC3C90">
      <w:pPr>
        <w:pStyle w:val="BodyText"/>
        <w:ind w:firstLine="708"/>
        <w:jc w:val="both"/>
        <w:rPr>
          <w:rFonts w:ascii="Verdana" w:hAnsi="Verdana" w:cs="Times New Roman"/>
          <w:sz w:val="20"/>
          <w:szCs w:val="20"/>
        </w:rPr>
      </w:pPr>
      <w:r w:rsidRPr="006704DD">
        <w:rPr>
          <w:rFonts w:ascii="Verdana" w:hAnsi="Verdana" w:cs="Times New Roman"/>
          <w:sz w:val="20"/>
          <w:szCs w:val="20"/>
        </w:rPr>
        <w:t>Pod održavanjem objekata i uređaja javne rasvjete smatra se vršenje periodičkih obilaska s pregledom ispravnosti, periodičko bojanje i zaštita rasvjetnih stupova te pranje stakala svjetiljki, periodičko obrezivanje grana oko svjetiljki, popravci i zamjene dijelova svjetiljke i otklanjanje kvarova na vodovima javne rasvjete. Od siječnja do lipnja 2018. godine redovito je vršen obilazak javne rasvjete te su prijavljivani i otklanjani kvarovi na svjetiljkama javne rasvjete. U promatranom razdoblju izvršeno je usluga u vrijednosti 36.980,86</w:t>
      </w:r>
      <w:r w:rsidR="00FC3C90" w:rsidRPr="006704DD">
        <w:rPr>
          <w:rFonts w:ascii="Verdana" w:hAnsi="Verdana" w:cs="Times New Roman"/>
          <w:sz w:val="20"/>
          <w:szCs w:val="20"/>
        </w:rPr>
        <w:t xml:space="preserve">  kn. </w:t>
      </w:r>
    </w:p>
    <w:p w:rsidR="00FC3C90" w:rsidRPr="006704DD" w:rsidRDefault="00C22ACB" w:rsidP="00FC3C90">
      <w:pPr>
        <w:pStyle w:val="BodyText"/>
        <w:ind w:firstLine="708"/>
        <w:jc w:val="both"/>
        <w:rPr>
          <w:rFonts w:ascii="Verdana" w:hAnsi="Verdana" w:cs="Times New Roman"/>
          <w:sz w:val="20"/>
          <w:szCs w:val="20"/>
        </w:rPr>
      </w:pPr>
      <w:r w:rsidRPr="006704DD">
        <w:rPr>
          <w:rFonts w:ascii="Verdana" w:hAnsi="Verdana" w:cs="Times New Roman"/>
          <w:sz w:val="20"/>
          <w:szCs w:val="20"/>
        </w:rPr>
        <w:lastRenderedPageBreak/>
        <w:t>Održavanje javnih zelenih površina povjereno je KD Črnika d.o.o. i odnosi se na slijedeće radove: orezivanje i održavanje stablašica, grmlja i trajnica, košnja i održavanje travnjaka, održavanje čistoće i ostalih radova na uređenju i održavanju cvjetnih gredica u naselju Punat. U prvoj polovici 2018. godine vrijednost radova na održavanju javnih zelenih površina iznosila je 408.004,98</w:t>
      </w:r>
      <w:r w:rsidR="00FC3C90" w:rsidRPr="006704DD">
        <w:rPr>
          <w:rFonts w:ascii="Verdana" w:hAnsi="Verdana" w:cs="Times New Roman"/>
          <w:sz w:val="20"/>
          <w:szCs w:val="20"/>
        </w:rPr>
        <w:t xml:space="preserve"> kn. </w:t>
      </w:r>
      <w:r w:rsidRPr="006704DD">
        <w:rPr>
          <w:rFonts w:ascii="Verdana" w:hAnsi="Verdana" w:cs="Times New Roman"/>
          <w:sz w:val="20"/>
          <w:szCs w:val="20"/>
        </w:rPr>
        <w:t xml:space="preserve">Održavanje javnih površina povjereno je KD Črnika d.o.o. i odnosi se na slijedeće radove: čišćenje i pometanje javnih površina (strojno i ručno), odvoz smeća sa javnih površina komunalnim vozilom, održavanje dječjeg igrališta Pod </w:t>
      </w:r>
      <w:proofErr w:type="spellStart"/>
      <w:r w:rsidRPr="006704DD">
        <w:rPr>
          <w:rFonts w:ascii="Verdana" w:hAnsi="Verdana" w:cs="Times New Roman"/>
          <w:sz w:val="20"/>
          <w:szCs w:val="20"/>
        </w:rPr>
        <w:t>gušternu</w:t>
      </w:r>
      <w:proofErr w:type="spellEnd"/>
      <w:r w:rsidRPr="006704DD">
        <w:rPr>
          <w:rFonts w:ascii="Verdana" w:hAnsi="Verdana" w:cs="Times New Roman"/>
          <w:sz w:val="20"/>
          <w:szCs w:val="20"/>
        </w:rPr>
        <w:t>, održavanje klupa, koševa za otpad i pseći izmet, održavanje deponija kod Lovačkog doma te uređenje i čišćenje plaža. U prvoj polovici 2018. godine vrijednost radova na održavanju javnih površina iznosila je 349.416,88 kn, od čega se 44.528,00 kn odnosi na uređenje i čišćenje plaža a 34.999,98 kn se odnosi na naknadu za</w:t>
      </w:r>
      <w:r w:rsidR="00FC3C90" w:rsidRPr="006704DD">
        <w:rPr>
          <w:rFonts w:ascii="Verdana" w:hAnsi="Verdana" w:cs="Times New Roman"/>
          <w:sz w:val="20"/>
          <w:szCs w:val="20"/>
        </w:rPr>
        <w:t xml:space="preserve"> korištenje deponija </w:t>
      </w:r>
      <w:proofErr w:type="spellStart"/>
      <w:r w:rsidR="00FC3C90" w:rsidRPr="006704DD">
        <w:rPr>
          <w:rFonts w:ascii="Verdana" w:hAnsi="Verdana" w:cs="Times New Roman"/>
          <w:sz w:val="20"/>
          <w:szCs w:val="20"/>
        </w:rPr>
        <w:t>Treskavac</w:t>
      </w:r>
      <w:proofErr w:type="spellEnd"/>
      <w:r w:rsidR="00FC3C90" w:rsidRPr="006704DD">
        <w:rPr>
          <w:rFonts w:ascii="Verdana" w:hAnsi="Verdana" w:cs="Times New Roman"/>
          <w:sz w:val="20"/>
          <w:szCs w:val="20"/>
        </w:rPr>
        <w:t xml:space="preserve">. </w:t>
      </w:r>
    </w:p>
    <w:p w:rsidR="00C22ACB" w:rsidRPr="006704DD" w:rsidRDefault="00C22ACB" w:rsidP="00FC3C90">
      <w:pPr>
        <w:pStyle w:val="BodyText"/>
        <w:ind w:firstLine="708"/>
        <w:jc w:val="both"/>
        <w:rPr>
          <w:rFonts w:ascii="Verdana" w:hAnsi="Verdana" w:cs="Times New Roman"/>
          <w:sz w:val="20"/>
          <w:szCs w:val="20"/>
        </w:rPr>
      </w:pPr>
      <w:r w:rsidRPr="006704DD">
        <w:rPr>
          <w:rFonts w:ascii="Verdana" w:hAnsi="Verdana" w:cs="Times New Roman"/>
          <w:sz w:val="20"/>
          <w:szCs w:val="20"/>
        </w:rPr>
        <w:t>Održavanje nerazvrstanih cesta odnosi se na slijedeće radove:</w:t>
      </w:r>
    </w:p>
    <w:p w:rsidR="00C22ACB" w:rsidRPr="006704DD" w:rsidRDefault="00C22ACB" w:rsidP="00C22ACB">
      <w:pPr>
        <w:pStyle w:val="BodyText"/>
        <w:jc w:val="both"/>
        <w:rPr>
          <w:rFonts w:ascii="Verdana" w:hAnsi="Verdana" w:cs="Times New Roman"/>
          <w:sz w:val="20"/>
          <w:szCs w:val="20"/>
        </w:rPr>
      </w:pPr>
      <w:r w:rsidRPr="006704DD">
        <w:rPr>
          <w:rFonts w:ascii="Verdana" w:hAnsi="Verdana" w:cs="Times New Roman"/>
          <w:sz w:val="20"/>
          <w:szCs w:val="20"/>
        </w:rPr>
        <w:tab/>
        <w:t xml:space="preserve">- održavanje nerazvrstanih cesta (uklanjanje pijeska sa prometnica, održavanje </w:t>
      </w:r>
      <w:proofErr w:type="spellStart"/>
      <w:r w:rsidRPr="006704DD">
        <w:rPr>
          <w:rFonts w:ascii="Verdana" w:hAnsi="Verdana" w:cs="Times New Roman"/>
          <w:sz w:val="20"/>
          <w:szCs w:val="20"/>
        </w:rPr>
        <w:t>rigola</w:t>
      </w:r>
      <w:proofErr w:type="spellEnd"/>
      <w:r w:rsidRPr="006704DD">
        <w:rPr>
          <w:rFonts w:ascii="Verdana" w:hAnsi="Verdana" w:cs="Times New Roman"/>
          <w:sz w:val="20"/>
          <w:szCs w:val="20"/>
        </w:rPr>
        <w:t>, posipavanje solju te košenje raslinja uz rub prometnica i tretiranje pesticidima) povjereno je KD Črnika d.o.o. U promatranom razdoblju izvršeno je radova u vrijednosti 43.593,75 kn.</w:t>
      </w:r>
    </w:p>
    <w:p w:rsidR="00C22ACB" w:rsidRPr="006704DD" w:rsidRDefault="00C22ACB" w:rsidP="00C22ACB">
      <w:pPr>
        <w:pStyle w:val="BodyText"/>
        <w:jc w:val="both"/>
        <w:rPr>
          <w:rFonts w:ascii="Verdana" w:hAnsi="Verdana" w:cs="Times New Roman"/>
          <w:sz w:val="20"/>
          <w:szCs w:val="20"/>
        </w:rPr>
      </w:pPr>
      <w:r w:rsidRPr="006704DD">
        <w:rPr>
          <w:rFonts w:ascii="Verdana" w:hAnsi="Verdana" w:cs="Times New Roman"/>
          <w:sz w:val="20"/>
          <w:szCs w:val="20"/>
        </w:rPr>
        <w:tab/>
        <w:t>- održavanje nerazvrstanih asfaltiranih cesta (sanacija udarnih rupa) temeljem provedenog postupka poziva na dostavu ponuda povjereno je tvrtki GP Rijeka d.d. U promatranom razdoblju nije vršena sanacija kolnika na području Općine Punat.</w:t>
      </w:r>
    </w:p>
    <w:p w:rsidR="00C22ACB" w:rsidRPr="006704DD" w:rsidRDefault="00C22ACB" w:rsidP="00C22ACB">
      <w:pPr>
        <w:pStyle w:val="BodyText"/>
        <w:jc w:val="both"/>
        <w:rPr>
          <w:rFonts w:ascii="Verdana" w:hAnsi="Verdana" w:cs="Times New Roman"/>
          <w:sz w:val="20"/>
          <w:szCs w:val="20"/>
        </w:rPr>
      </w:pPr>
      <w:r w:rsidRPr="006704DD">
        <w:rPr>
          <w:rFonts w:ascii="Verdana" w:hAnsi="Verdana" w:cs="Times New Roman"/>
          <w:sz w:val="20"/>
          <w:szCs w:val="20"/>
        </w:rPr>
        <w:tab/>
        <w:t>- održavanje vertikalne i horizontalne signalizacije (postavljanje novih prometnih znakova sa stupovima, postavljanje znakova privremene regulacije prometa, održavanje, servis i popravak pneumatskih stupića te održavanje i uređivanje horizontalne signalizacije) povjereno je KD Črnika d.o.o. U promatranom razdoblju izvršeno je radova u vrijednosti 31.047,61 kn.</w:t>
      </w:r>
    </w:p>
    <w:p w:rsidR="00C22ACB" w:rsidRPr="006704DD" w:rsidRDefault="00C22ACB" w:rsidP="00C22ACB">
      <w:pPr>
        <w:jc w:val="both"/>
        <w:rPr>
          <w:rFonts w:ascii="Verdana" w:hAnsi="Verdana"/>
          <w:sz w:val="20"/>
          <w:szCs w:val="20"/>
        </w:rPr>
      </w:pPr>
      <w:r w:rsidRPr="006704DD">
        <w:rPr>
          <w:rFonts w:ascii="Verdana" w:hAnsi="Verdana"/>
          <w:sz w:val="20"/>
          <w:szCs w:val="20"/>
        </w:rPr>
        <w:tab/>
        <w:t>Komunalne djelatnosti od lokalnog značaja su:</w:t>
      </w:r>
    </w:p>
    <w:p w:rsidR="00C22ACB" w:rsidRPr="006704DD" w:rsidRDefault="00C22ACB" w:rsidP="00C22ACB">
      <w:pPr>
        <w:jc w:val="both"/>
        <w:rPr>
          <w:rFonts w:ascii="Verdana" w:hAnsi="Verdana"/>
          <w:sz w:val="20"/>
          <w:szCs w:val="20"/>
        </w:rPr>
      </w:pPr>
      <w:r w:rsidRPr="006704DD">
        <w:rPr>
          <w:rFonts w:ascii="Verdana" w:hAnsi="Verdana"/>
          <w:sz w:val="20"/>
          <w:szCs w:val="20"/>
        </w:rPr>
        <w:tab/>
        <w:t>- prigodno ukrašavanje Općine koje je povjereno KD Črnika d.o.o. i odnosi se postavljanje i uklanjanje božićno – novogodišnje iluminacije. U siječnju 2018. godine izvedeni su radovi uklanjanja iluminacije u vrijednosti 9.600,00 kn.</w:t>
      </w:r>
    </w:p>
    <w:p w:rsidR="00C22ACB" w:rsidRPr="006704DD" w:rsidRDefault="00C22ACB" w:rsidP="00C22ACB">
      <w:pPr>
        <w:jc w:val="both"/>
        <w:rPr>
          <w:rFonts w:ascii="Verdana" w:hAnsi="Verdana"/>
          <w:sz w:val="20"/>
          <w:szCs w:val="20"/>
        </w:rPr>
      </w:pPr>
      <w:r w:rsidRPr="006704DD">
        <w:rPr>
          <w:rFonts w:ascii="Verdana" w:hAnsi="Verdana"/>
          <w:sz w:val="20"/>
          <w:szCs w:val="20"/>
        </w:rPr>
        <w:tab/>
        <w:t xml:space="preserve">- provođenje mjera dezinfekcije, dezinsekcije, deratizacije, zbrinjavanje lešina i sklonište za životinje. Provođenje DDD mjera (dezinsekcija, dezinfekcija i deratizacija javnih površina, stambenih i poslovnih prostora s nadzorom ) povjereno je tvrtki </w:t>
      </w:r>
      <w:proofErr w:type="spellStart"/>
      <w:r w:rsidRPr="006704DD">
        <w:rPr>
          <w:rFonts w:ascii="Verdana" w:hAnsi="Verdana"/>
          <w:sz w:val="20"/>
          <w:szCs w:val="20"/>
        </w:rPr>
        <w:t>Dezinskecija</w:t>
      </w:r>
      <w:proofErr w:type="spellEnd"/>
      <w:r w:rsidRPr="006704DD">
        <w:rPr>
          <w:rFonts w:ascii="Verdana" w:hAnsi="Verdana"/>
          <w:sz w:val="20"/>
          <w:szCs w:val="20"/>
        </w:rPr>
        <w:t xml:space="preserve"> d.o.o. temeljem Ugovora o obavljanja poslova dezinfekcije, dezinsekcije i deratizacije javnih površina, stambenih i poslovnih prostora na području Općine Punat. U prvoj polovici 2018. godine provedene su DDD mjere u vrijednosti 17.538,00 kn. Provođenje mjera zbrinjavanja lešina i skloništa za životinje ovjereno je tvrtki Veterinarska stanica Rijeka d.o.o. temeljem Ugovora o obavljanja poslova zbrinjavanja lešina i skloništa za životinje. U promatranom razdoblju izvršeno je usluga u ukupnoj vrijednosti 18.339,25 kn.</w:t>
      </w:r>
    </w:p>
    <w:p w:rsidR="00C22ACB" w:rsidRPr="006704DD" w:rsidRDefault="00C22ACB" w:rsidP="00C22ACB">
      <w:pPr>
        <w:jc w:val="both"/>
        <w:rPr>
          <w:rFonts w:ascii="Verdana" w:hAnsi="Verdana"/>
          <w:color w:val="FF0000"/>
          <w:sz w:val="20"/>
          <w:szCs w:val="20"/>
        </w:rPr>
      </w:pPr>
    </w:p>
    <w:p w:rsidR="00C22ACB" w:rsidRPr="006704DD" w:rsidRDefault="00C22ACB" w:rsidP="00C22ACB">
      <w:pPr>
        <w:jc w:val="both"/>
        <w:rPr>
          <w:rFonts w:ascii="Verdana" w:hAnsi="Verdana"/>
          <w:b/>
          <w:sz w:val="20"/>
          <w:szCs w:val="20"/>
        </w:rPr>
      </w:pPr>
      <w:r w:rsidRPr="006704DD">
        <w:rPr>
          <w:rFonts w:ascii="Verdana" w:hAnsi="Verdana"/>
          <w:color w:val="FF0000"/>
          <w:sz w:val="20"/>
          <w:szCs w:val="20"/>
        </w:rPr>
        <w:tab/>
      </w:r>
      <w:r w:rsidRPr="006704DD">
        <w:rPr>
          <w:rFonts w:ascii="Verdana" w:hAnsi="Verdana"/>
          <w:b/>
          <w:sz w:val="20"/>
          <w:szCs w:val="20"/>
        </w:rPr>
        <w:t>Nerazvrstane ceste</w:t>
      </w:r>
    </w:p>
    <w:p w:rsidR="00C22ACB" w:rsidRPr="006704DD" w:rsidRDefault="00C22ACB" w:rsidP="00C22ACB">
      <w:pPr>
        <w:pStyle w:val="ListParagraph"/>
        <w:ind w:left="0"/>
        <w:jc w:val="both"/>
        <w:rPr>
          <w:rFonts w:ascii="Verdana" w:hAnsi="Verdana"/>
          <w:sz w:val="20"/>
          <w:szCs w:val="20"/>
        </w:rPr>
      </w:pPr>
      <w:r w:rsidRPr="006704DD">
        <w:rPr>
          <w:rFonts w:ascii="Verdana" w:hAnsi="Verdana"/>
          <w:color w:val="FF0000"/>
          <w:sz w:val="20"/>
          <w:szCs w:val="20"/>
        </w:rPr>
        <w:tab/>
      </w:r>
      <w:r w:rsidRPr="006704DD">
        <w:rPr>
          <w:rFonts w:ascii="Verdana" w:hAnsi="Verdana"/>
          <w:sz w:val="20"/>
          <w:szCs w:val="20"/>
        </w:rPr>
        <w:t>U promatranom razdoblju izvršene su slijedeće aktivnosti po pitanju nerazvrstanih cesta:</w:t>
      </w:r>
    </w:p>
    <w:p w:rsidR="00C22ACB" w:rsidRPr="006704DD" w:rsidRDefault="00C22ACB" w:rsidP="00C22ACB">
      <w:pPr>
        <w:pStyle w:val="ListParagraph"/>
        <w:numPr>
          <w:ilvl w:val="0"/>
          <w:numId w:val="38"/>
        </w:numPr>
        <w:jc w:val="both"/>
        <w:rPr>
          <w:rFonts w:ascii="Verdana" w:hAnsi="Verdana"/>
          <w:sz w:val="20"/>
          <w:szCs w:val="20"/>
        </w:rPr>
      </w:pPr>
      <w:r w:rsidRPr="006704DD">
        <w:rPr>
          <w:rFonts w:ascii="Verdana" w:hAnsi="Verdana"/>
          <w:sz w:val="20"/>
          <w:szCs w:val="20"/>
        </w:rPr>
        <w:t xml:space="preserve">izrađeno je tehničko rješenje rekonstrukcije dijela ulice Obala u </w:t>
      </w:r>
      <w:proofErr w:type="spellStart"/>
      <w:r w:rsidRPr="006704DD">
        <w:rPr>
          <w:rFonts w:ascii="Verdana" w:hAnsi="Verdana"/>
          <w:sz w:val="20"/>
          <w:szCs w:val="20"/>
        </w:rPr>
        <w:t>Puntu</w:t>
      </w:r>
      <w:proofErr w:type="spellEnd"/>
    </w:p>
    <w:p w:rsidR="00C22ACB" w:rsidRPr="006704DD" w:rsidRDefault="00C22ACB" w:rsidP="00C22ACB">
      <w:pPr>
        <w:pStyle w:val="ListParagraph"/>
        <w:numPr>
          <w:ilvl w:val="0"/>
          <w:numId w:val="38"/>
        </w:numPr>
        <w:ind w:left="0" w:firstLine="360"/>
        <w:jc w:val="both"/>
        <w:rPr>
          <w:rFonts w:ascii="Verdana" w:hAnsi="Verdana"/>
          <w:sz w:val="20"/>
          <w:szCs w:val="20"/>
        </w:rPr>
      </w:pPr>
      <w:r w:rsidRPr="006704DD">
        <w:rPr>
          <w:rFonts w:ascii="Verdana" w:hAnsi="Verdana"/>
          <w:sz w:val="20"/>
          <w:szCs w:val="20"/>
        </w:rPr>
        <w:t>izrađen je geodetski elaborat evidentiranje izvedenog stanja nerazvrstane ceste – KPP3 u naselju Stara Baška</w:t>
      </w:r>
    </w:p>
    <w:p w:rsidR="00C22ACB" w:rsidRPr="006704DD" w:rsidRDefault="00C22ACB" w:rsidP="00C22ACB">
      <w:pPr>
        <w:pStyle w:val="ListParagraph"/>
        <w:ind w:left="360"/>
        <w:jc w:val="both"/>
        <w:rPr>
          <w:rFonts w:ascii="Verdana" w:hAnsi="Verdana"/>
          <w:sz w:val="20"/>
          <w:szCs w:val="20"/>
        </w:rPr>
      </w:pPr>
    </w:p>
    <w:p w:rsidR="00C22ACB" w:rsidRPr="006704DD" w:rsidRDefault="00C22ACB" w:rsidP="00C22ACB">
      <w:pPr>
        <w:pStyle w:val="ListParagraph"/>
        <w:ind w:left="360"/>
        <w:jc w:val="both"/>
        <w:rPr>
          <w:rFonts w:ascii="Verdana" w:hAnsi="Verdana"/>
          <w:sz w:val="20"/>
          <w:szCs w:val="20"/>
        </w:rPr>
      </w:pPr>
      <w:r w:rsidRPr="006704DD">
        <w:rPr>
          <w:rFonts w:ascii="Verdana" w:hAnsi="Verdana"/>
          <w:noProof/>
          <w:sz w:val="20"/>
          <w:szCs w:val="20"/>
        </w:rPr>
        <w:lastRenderedPageBreak/>
        <w:drawing>
          <wp:inline distT="0" distB="0" distL="0" distR="0" wp14:anchorId="53073A57" wp14:editId="5755EB67">
            <wp:extent cx="5715000" cy="240982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409825"/>
                    </a:xfrm>
                    <a:prstGeom prst="rect">
                      <a:avLst/>
                    </a:prstGeom>
                    <a:noFill/>
                    <a:ln>
                      <a:noFill/>
                    </a:ln>
                  </pic:spPr>
                </pic:pic>
              </a:graphicData>
            </a:graphic>
          </wp:inline>
        </w:drawing>
      </w:r>
    </w:p>
    <w:p w:rsidR="00C22ACB" w:rsidRPr="006704DD" w:rsidRDefault="00C22ACB" w:rsidP="00C22ACB">
      <w:pPr>
        <w:pStyle w:val="ListParagraph"/>
        <w:ind w:left="360"/>
        <w:jc w:val="both"/>
        <w:rPr>
          <w:rFonts w:ascii="Verdana" w:hAnsi="Verdana"/>
          <w:sz w:val="20"/>
          <w:szCs w:val="20"/>
        </w:rPr>
      </w:pPr>
    </w:p>
    <w:p w:rsidR="00C22ACB" w:rsidRPr="006704DD" w:rsidRDefault="00C22ACB" w:rsidP="00C22ACB">
      <w:pPr>
        <w:pStyle w:val="ListParagraph"/>
        <w:ind w:left="0" w:firstLine="708"/>
        <w:jc w:val="both"/>
        <w:rPr>
          <w:rFonts w:ascii="Verdana" w:hAnsi="Verdana"/>
          <w:sz w:val="20"/>
          <w:szCs w:val="20"/>
        </w:rPr>
      </w:pPr>
      <w:r w:rsidRPr="006704DD">
        <w:rPr>
          <w:rFonts w:ascii="Verdana" w:hAnsi="Verdana"/>
          <w:sz w:val="20"/>
          <w:szCs w:val="20"/>
        </w:rPr>
        <w:t xml:space="preserve">Pred nadležnim tijelima vode se postupci </w:t>
      </w:r>
      <w:proofErr w:type="spellStart"/>
      <w:r w:rsidRPr="006704DD">
        <w:rPr>
          <w:rFonts w:ascii="Verdana" w:hAnsi="Verdana"/>
          <w:sz w:val="20"/>
          <w:szCs w:val="20"/>
        </w:rPr>
        <w:t>ishodovanja</w:t>
      </w:r>
      <w:proofErr w:type="spellEnd"/>
      <w:r w:rsidRPr="006704DD">
        <w:rPr>
          <w:rFonts w:ascii="Verdana" w:hAnsi="Verdana"/>
          <w:sz w:val="20"/>
          <w:szCs w:val="20"/>
        </w:rPr>
        <w:t xml:space="preserve"> potrebnih akata gradnje kako slijedi:</w:t>
      </w:r>
    </w:p>
    <w:p w:rsidR="00C22ACB" w:rsidRPr="006704DD" w:rsidRDefault="00C22ACB" w:rsidP="00C22ACB">
      <w:pPr>
        <w:pStyle w:val="ListParagraph"/>
        <w:numPr>
          <w:ilvl w:val="0"/>
          <w:numId w:val="38"/>
        </w:numPr>
        <w:jc w:val="both"/>
        <w:rPr>
          <w:rFonts w:ascii="Verdana" w:hAnsi="Verdana"/>
          <w:sz w:val="20"/>
          <w:szCs w:val="20"/>
        </w:rPr>
      </w:pPr>
      <w:r w:rsidRPr="006704DD">
        <w:rPr>
          <w:rFonts w:ascii="Verdana" w:hAnsi="Verdana"/>
          <w:sz w:val="20"/>
          <w:szCs w:val="20"/>
        </w:rPr>
        <w:t xml:space="preserve">zahtjev za izdavanje lokacijske dozvole za SU6 s parkiralištem u </w:t>
      </w:r>
      <w:proofErr w:type="spellStart"/>
      <w:r w:rsidRPr="006704DD">
        <w:rPr>
          <w:rFonts w:ascii="Verdana" w:hAnsi="Verdana"/>
          <w:sz w:val="20"/>
          <w:szCs w:val="20"/>
        </w:rPr>
        <w:t>Puntu</w:t>
      </w:r>
      <w:proofErr w:type="spellEnd"/>
      <w:r w:rsidRPr="006704DD">
        <w:rPr>
          <w:rFonts w:ascii="Verdana" w:hAnsi="Verdana"/>
          <w:sz w:val="20"/>
          <w:szCs w:val="20"/>
        </w:rPr>
        <w:t xml:space="preserve"> – zahtjev podnesen dana 20. srpnja 2017. godine</w:t>
      </w:r>
    </w:p>
    <w:p w:rsidR="00C22ACB" w:rsidRPr="006704DD" w:rsidRDefault="00C22ACB" w:rsidP="00C22ACB">
      <w:pPr>
        <w:pStyle w:val="ListParagraph"/>
        <w:numPr>
          <w:ilvl w:val="0"/>
          <w:numId w:val="38"/>
        </w:numPr>
        <w:jc w:val="both"/>
        <w:rPr>
          <w:rFonts w:ascii="Verdana" w:hAnsi="Verdana"/>
          <w:sz w:val="20"/>
          <w:szCs w:val="20"/>
        </w:rPr>
      </w:pPr>
      <w:r w:rsidRPr="006704DD">
        <w:rPr>
          <w:rFonts w:ascii="Verdana" w:hAnsi="Verdana"/>
          <w:sz w:val="20"/>
          <w:szCs w:val="20"/>
        </w:rPr>
        <w:t xml:space="preserve">zahtjev za izdavanje izmjene i dopune lokacijske dozvole za KPP18 u </w:t>
      </w:r>
      <w:proofErr w:type="spellStart"/>
      <w:r w:rsidRPr="006704DD">
        <w:rPr>
          <w:rFonts w:ascii="Verdana" w:hAnsi="Verdana"/>
          <w:sz w:val="20"/>
          <w:szCs w:val="20"/>
        </w:rPr>
        <w:t>Puntu</w:t>
      </w:r>
      <w:proofErr w:type="spellEnd"/>
      <w:r w:rsidRPr="006704DD">
        <w:rPr>
          <w:rFonts w:ascii="Verdana" w:hAnsi="Verdana"/>
          <w:sz w:val="20"/>
          <w:szCs w:val="20"/>
        </w:rPr>
        <w:t xml:space="preserve"> – zahtjev podnesen dana 7. prosinca 2017. godine</w:t>
      </w:r>
    </w:p>
    <w:p w:rsidR="00C22ACB" w:rsidRPr="006704DD" w:rsidRDefault="00C22ACB" w:rsidP="00C22ACB">
      <w:pPr>
        <w:pStyle w:val="ListParagraph"/>
        <w:numPr>
          <w:ilvl w:val="0"/>
          <w:numId w:val="38"/>
        </w:numPr>
        <w:jc w:val="both"/>
        <w:rPr>
          <w:rFonts w:ascii="Verdana" w:hAnsi="Verdana"/>
          <w:sz w:val="20"/>
          <w:szCs w:val="20"/>
        </w:rPr>
      </w:pPr>
      <w:r w:rsidRPr="006704DD">
        <w:rPr>
          <w:rFonts w:ascii="Verdana" w:hAnsi="Verdana"/>
          <w:sz w:val="20"/>
          <w:szCs w:val="20"/>
        </w:rPr>
        <w:t xml:space="preserve">zahtjev za izdavanje građevinske dozvole za OU17 u </w:t>
      </w:r>
      <w:proofErr w:type="spellStart"/>
      <w:r w:rsidRPr="006704DD">
        <w:rPr>
          <w:rFonts w:ascii="Verdana" w:hAnsi="Verdana"/>
          <w:sz w:val="20"/>
          <w:szCs w:val="20"/>
        </w:rPr>
        <w:t>Puntu</w:t>
      </w:r>
      <w:proofErr w:type="spellEnd"/>
      <w:r w:rsidRPr="006704DD">
        <w:rPr>
          <w:rFonts w:ascii="Verdana" w:hAnsi="Verdana"/>
          <w:sz w:val="20"/>
          <w:szCs w:val="20"/>
        </w:rPr>
        <w:t xml:space="preserve"> – zahtjev podnesen dana 24. studenog 2017. godine</w:t>
      </w:r>
    </w:p>
    <w:p w:rsidR="00C22ACB" w:rsidRPr="006704DD" w:rsidRDefault="00C22ACB" w:rsidP="00C22ACB">
      <w:pPr>
        <w:jc w:val="both"/>
        <w:rPr>
          <w:rFonts w:ascii="Verdana" w:hAnsi="Verdana"/>
          <w:sz w:val="20"/>
          <w:szCs w:val="20"/>
        </w:rPr>
      </w:pPr>
    </w:p>
    <w:p w:rsidR="00F25FBD" w:rsidRPr="006704DD" w:rsidRDefault="00F25FBD" w:rsidP="00F25FBD">
      <w:pPr>
        <w:ind w:left="360"/>
        <w:jc w:val="both"/>
        <w:rPr>
          <w:rFonts w:ascii="Verdana" w:hAnsi="Verdana"/>
          <w:b/>
          <w:sz w:val="20"/>
          <w:szCs w:val="20"/>
          <w:u w:val="single"/>
        </w:rPr>
      </w:pPr>
      <w:r w:rsidRPr="006704DD">
        <w:rPr>
          <w:rFonts w:ascii="Verdana" w:hAnsi="Verdana"/>
          <w:b/>
          <w:sz w:val="20"/>
          <w:szCs w:val="20"/>
          <w:u w:val="single"/>
        </w:rPr>
        <w:t>Komunalni red</w:t>
      </w:r>
    </w:p>
    <w:p w:rsidR="00C22ACB" w:rsidRPr="006704DD" w:rsidRDefault="00C22ACB" w:rsidP="00C22ACB">
      <w:pPr>
        <w:pStyle w:val="Stilnaslova2"/>
        <w:spacing w:line="240" w:lineRule="auto"/>
        <w:jc w:val="both"/>
        <w:rPr>
          <w:rFonts w:ascii="Verdana" w:hAnsi="Verdana"/>
          <w:color w:val="000000"/>
          <w:sz w:val="20"/>
          <w:szCs w:val="20"/>
          <w:shd w:val="clear" w:color="auto" w:fill="FFFFFF"/>
        </w:rPr>
      </w:pPr>
    </w:p>
    <w:p w:rsidR="008A4F3C" w:rsidRPr="006704DD" w:rsidRDefault="008A4F3C" w:rsidP="00F25FBD">
      <w:pPr>
        <w:spacing w:after="200" w:line="276" w:lineRule="auto"/>
        <w:ind w:firstLine="36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U siječnju su dovršeni radovi na podlogama igrala na dječjem igralištu u </w:t>
      </w:r>
      <w:proofErr w:type="spellStart"/>
      <w:r w:rsidRPr="006704DD">
        <w:rPr>
          <w:rFonts w:ascii="Verdana" w:eastAsiaTheme="minorHAnsi" w:hAnsi="Verdana" w:cstheme="minorBidi"/>
          <w:sz w:val="20"/>
          <w:szCs w:val="20"/>
          <w:lang w:eastAsia="en-US"/>
        </w:rPr>
        <w:t>Puntu</w:t>
      </w:r>
      <w:proofErr w:type="spellEnd"/>
      <w:r w:rsidRPr="006704DD">
        <w:rPr>
          <w:rFonts w:ascii="Verdana" w:eastAsiaTheme="minorHAnsi" w:hAnsi="Verdana" w:cstheme="minorBidi"/>
          <w:sz w:val="20"/>
          <w:szCs w:val="20"/>
          <w:lang w:eastAsia="en-US"/>
        </w:rPr>
        <w:t xml:space="preserve"> te je nakon toga izvršen godišnji pregled igrala ovlaštenog kontrolora.</w:t>
      </w:r>
    </w:p>
    <w:p w:rsidR="008A4F3C" w:rsidRPr="006704DD" w:rsidRDefault="008A4F3C" w:rsidP="00B55C78">
      <w:pPr>
        <w:spacing w:after="200" w:line="276" w:lineRule="auto"/>
        <w:jc w:val="both"/>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7DADCAF1" wp14:editId="0F4F6B00">
            <wp:extent cx="2825837" cy="1695170"/>
            <wp:effectExtent l="19050" t="0" r="0" b="0"/>
            <wp:docPr id="24" name="Picture 22" descr="C:\Users\vdpolonijo\Desktop\Fotografije\2018\Dječje igralište radovi siječanj 2018\20180126_10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dpolonijo\Desktop\Fotografije\2018\Dječje igralište radovi siječanj 2018\20180126_103213.jpg"/>
                    <pic:cNvPicPr>
                      <a:picLocks noChangeAspect="1" noChangeArrowheads="1"/>
                    </pic:cNvPicPr>
                  </pic:nvPicPr>
                  <pic:blipFill>
                    <a:blip r:embed="rId21" cstate="print"/>
                    <a:srcRect/>
                    <a:stretch>
                      <a:fillRect/>
                    </a:stretch>
                  </pic:blipFill>
                  <pic:spPr bwMode="auto">
                    <a:xfrm>
                      <a:off x="0" y="0"/>
                      <a:ext cx="2824355" cy="1694281"/>
                    </a:xfrm>
                    <a:prstGeom prst="rect">
                      <a:avLst/>
                    </a:prstGeom>
                    <a:noFill/>
                    <a:ln w="9525">
                      <a:noFill/>
                      <a:miter lim="800000"/>
                      <a:headEnd/>
                      <a:tailEnd/>
                    </a:ln>
                  </pic:spPr>
                </pic:pic>
              </a:graphicData>
            </a:graphic>
          </wp:inline>
        </w:drawing>
      </w:r>
      <w:r w:rsidRPr="006704DD">
        <w:rPr>
          <w:rFonts w:ascii="Verdana" w:eastAsiaTheme="minorHAnsi" w:hAnsi="Verdana" w:cstheme="minorBidi"/>
          <w:sz w:val="20"/>
          <w:szCs w:val="20"/>
          <w:lang w:eastAsia="en-US"/>
        </w:rPr>
        <w:t xml:space="preserve"> </w:t>
      </w:r>
      <w:r w:rsidRPr="006704DD">
        <w:rPr>
          <w:rFonts w:ascii="Verdana" w:eastAsiaTheme="minorHAnsi" w:hAnsi="Verdana" w:cstheme="minorBidi"/>
          <w:noProof/>
          <w:sz w:val="20"/>
          <w:szCs w:val="20"/>
        </w:rPr>
        <w:drawing>
          <wp:inline distT="0" distB="0" distL="0" distR="0" wp14:anchorId="74C8A4C1" wp14:editId="50658470">
            <wp:extent cx="2819400" cy="1691309"/>
            <wp:effectExtent l="19050" t="0" r="0" b="0"/>
            <wp:docPr id="25" name="Picture 23" descr="C:\Users\vdpolonijo\Desktop\Fotografije\2018\Dječje igralište radovi siječanj 2018\20180126_10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dpolonijo\Desktop\Fotografije\2018\Dječje igralište radovi siječanj 2018\20180126_103210.jpg"/>
                    <pic:cNvPicPr>
                      <a:picLocks noChangeAspect="1" noChangeArrowheads="1"/>
                    </pic:cNvPicPr>
                  </pic:nvPicPr>
                  <pic:blipFill>
                    <a:blip r:embed="rId22" cstate="print"/>
                    <a:srcRect/>
                    <a:stretch>
                      <a:fillRect/>
                    </a:stretch>
                  </pic:blipFill>
                  <pic:spPr bwMode="auto">
                    <a:xfrm>
                      <a:off x="0" y="0"/>
                      <a:ext cx="2818468" cy="1690750"/>
                    </a:xfrm>
                    <a:prstGeom prst="rect">
                      <a:avLst/>
                    </a:prstGeom>
                    <a:noFill/>
                    <a:ln w="9525">
                      <a:noFill/>
                      <a:miter lim="800000"/>
                      <a:headEnd/>
                      <a:tailEnd/>
                    </a:ln>
                  </pic:spPr>
                </pic:pic>
              </a:graphicData>
            </a:graphic>
          </wp:inline>
        </w:drawing>
      </w:r>
    </w:p>
    <w:p w:rsidR="008A4F3C" w:rsidRPr="006704DD" w:rsidRDefault="008A4F3C" w:rsidP="00B55C78">
      <w:pPr>
        <w:spacing w:after="200" w:line="276" w:lineRule="auto"/>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Uz redovite poslove nadzora javnih i zelenih površina, javne rasvjete, urbane opreme te DDD mjera u razdoblju od siječnja do lipnja 2018. komunalni redar bavio se koordinacijom, komunikacijom i organizacijom uklanjanja kamp prikolica i kontejnera temeljem Zakona o građevinskoj inspekciji te olupina s područja Općine Punat. U navedenom razdoblju uklonjeno je 35 kamp prikolica i 3 kontejnera 31 vlasnika te 11 olupina, isto toliko vlasnika. Sva navedena uklanjanja izvršena su bez vođenja upravnog postupka uz veliki napor komunalnog redara te svakodnevnu komunikaciju s vlasnicima te spremnost Općine Punat i komunalnog društva „Črnika“ d.o.o. na pomoć i asistenciju prilikom uklanjanja i zbrinjavanja istog. U narednom razdoblju slijedi uklanjanje 7 olupina, 11 kamp prikolica, odnosno kontejnera za koje je pokrenut upravni postupak zbog </w:t>
      </w:r>
      <w:proofErr w:type="spellStart"/>
      <w:r w:rsidRPr="006704DD">
        <w:rPr>
          <w:rFonts w:ascii="Verdana" w:eastAsiaTheme="minorHAnsi" w:hAnsi="Verdana" w:cstheme="minorBidi"/>
          <w:sz w:val="20"/>
          <w:szCs w:val="20"/>
          <w:lang w:eastAsia="en-US"/>
        </w:rPr>
        <w:t>oglušivanja</w:t>
      </w:r>
      <w:proofErr w:type="spellEnd"/>
      <w:r w:rsidRPr="006704DD">
        <w:rPr>
          <w:rFonts w:ascii="Verdana" w:eastAsiaTheme="minorHAnsi" w:hAnsi="Verdana" w:cstheme="minorBidi"/>
          <w:sz w:val="20"/>
          <w:szCs w:val="20"/>
          <w:lang w:eastAsia="en-US"/>
        </w:rPr>
        <w:t xml:space="preserve"> na dopise i suradnju te 9 novoevidentiranih kamp prikolica.</w:t>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lastRenderedPageBreak/>
        <w:drawing>
          <wp:inline distT="0" distB="0" distL="0" distR="0" wp14:anchorId="61968E22" wp14:editId="67D79932">
            <wp:extent cx="2352675" cy="1411329"/>
            <wp:effectExtent l="19050" t="0" r="9525" b="0"/>
            <wp:docPr id="21" name="Picture 19" descr="C:\Users\vdpolonijo\Desktop\Fotografije\2018\Kamp kućice\Riješeno\20171213_12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dpolonijo\Desktop\Fotografije\2018\Kamp kućice\Riješeno\20171213_123918.jpg"/>
                    <pic:cNvPicPr>
                      <a:picLocks noChangeAspect="1" noChangeArrowheads="1"/>
                    </pic:cNvPicPr>
                  </pic:nvPicPr>
                  <pic:blipFill>
                    <a:blip r:embed="rId23" cstate="print"/>
                    <a:srcRect/>
                    <a:stretch>
                      <a:fillRect/>
                    </a:stretch>
                  </pic:blipFill>
                  <pic:spPr bwMode="auto">
                    <a:xfrm>
                      <a:off x="0" y="0"/>
                      <a:ext cx="2357106" cy="1413987"/>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551D141D" wp14:editId="57998D87">
            <wp:extent cx="2343150" cy="1405615"/>
            <wp:effectExtent l="19050" t="0" r="0" b="0"/>
            <wp:docPr id="30" name="Picture 30" descr="C:\Users\vdpolonijo\Desktop\Fotografije\2018\Kamp kućice\Uklonjene kamp prikolice - izvidi\20180126_13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polonijo\Desktop\Fotografije\2018\Kamp kućice\Uklonjene kamp prikolice - izvidi\20180126_132509.jpg"/>
                    <pic:cNvPicPr>
                      <a:picLocks noChangeAspect="1" noChangeArrowheads="1"/>
                    </pic:cNvPicPr>
                  </pic:nvPicPr>
                  <pic:blipFill>
                    <a:blip r:embed="rId24" cstate="print"/>
                    <a:srcRect/>
                    <a:stretch>
                      <a:fillRect/>
                    </a:stretch>
                  </pic:blipFill>
                  <pic:spPr bwMode="auto">
                    <a:xfrm>
                      <a:off x="0" y="0"/>
                      <a:ext cx="2351193" cy="1410440"/>
                    </a:xfrm>
                    <a:prstGeom prst="rect">
                      <a:avLst/>
                    </a:prstGeom>
                    <a:noFill/>
                    <a:ln w="9525">
                      <a:noFill/>
                      <a:miter lim="800000"/>
                      <a:headEnd/>
                      <a:tailEnd/>
                    </a:ln>
                  </pic:spPr>
                </pic:pic>
              </a:graphicData>
            </a:graphic>
          </wp:inline>
        </w:drawing>
      </w:r>
      <w:r w:rsidRPr="006704DD">
        <w:rPr>
          <w:rFonts w:ascii="Verdana" w:eastAsiaTheme="minorHAnsi" w:hAnsi="Verdana" w:cstheme="minorBidi"/>
          <w:sz w:val="20"/>
          <w:szCs w:val="20"/>
          <w:lang w:eastAsia="en-US"/>
        </w:rPr>
        <w:t xml:space="preserve"> </w:t>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38D74A96" wp14:editId="36552E77">
            <wp:extent cx="2352675" cy="1411330"/>
            <wp:effectExtent l="19050" t="0" r="9525" b="0"/>
            <wp:docPr id="18" name="Picture 16" descr="C:\Users\vdpolonijo\Desktop\Fotografije\2018\Kamp kućice\Riješeno\20171201_12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dpolonijo\Desktop\Fotografije\2018\Kamp kućice\Riješeno\20171201_124426.jpg"/>
                    <pic:cNvPicPr>
                      <a:picLocks noChangeAspect="1" noChangeArrowheads="1"/>
                    </pic:cNvPicPr>
                  </pic:nvPicPr>
                  <pic:blipFill>
                    <a:blip r:embed="rId25" cstate="print"/>
                    <a:srcRect/>
                    <a:stretch>
                      <a:fillRect/>
                    </a:stretch>
                  </pic:blipFill>
                  <pic:spPr bwMode="auto">
                    <a:xfrm>
                      <a:off x="0" y="0"/>
                      <a:ext cx="2354822" cy="1412618"/>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7CE45A20" wp14:editId="5F628817">
            <wp:extent cx="2505075" cy="1409104"/>
            <wp:effectExtent l="19050" t="0" r="9525" b="0"/>
            <wp:docPr id="31" name="Picture 31" descr="C:\Users\vdpolonijo\Desktop\Fotografije\2018\Kamp kućice\Uklonjene kamp prikolice - izvidi\20180314_14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polonijo\Desktop\Fotografije\2018\Kamp kućice\Uklonjene kamp prikolice - izvidi\20180314_141434.jpg"/>
                    <pic:cNvPicPr>
                      <a:picLocks noChangeAspect="1" noChangeArrowheads="1"/>
                    </pic:cNvPicPr>
                  </pic:nvPicPr>
                  <pic:blipFill>
                    <a:blip r:embed="rId26" cstate="print"/>
                    <a:srcRect/>
                    <a:stretch>
                      <a:fillRect/>
                    </a:stretch>
                  </pic:blipFill>
                  <pic:spPr bwMode="auto">
                    <a:xfrm>
                      <a:off x="0" y="0"/>
                      <a:ext cx="2505420" cy="1409298"/>
                    </a:xfrm>
                    <a:prstGeom prst="rect">
                      <a:avLst/>
                    </a:prstGeom>
                    <a:noFill/>
                    <a:ln w="9525">
                      <a:noFill/>
                      <a:miter lim="800000"/>
                      <a:headEnd/>
                      <a:tailEnd/>
                    </a:ln>
                  </pic:spPr>
                </pic:pic>
              </a:graphicData>
            </a:graphic>
          </wp:inline>
        </w:drawing>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620BCDF8" wp14:editId="79E98758">
            <wp:extent cx="2352675" cy="1411329"/>
            <wp:effectExtent l="19050" t="0" r="9525" b="0"/>
            <wp:docPr id="22" name="Picture 20" descr="C:\Users\vdpolonijo\Desktop\Fotografije\2018\Kamp kućice\Riješeno\20171208_13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dpolonijo\Desktop\Fotografije\2018\Kamp kućice\Riješeno\20171208_135312.jpg"/>
                    <pic:cNvPicPr>
                      <a:picLocks noChangeAspect="1" noChangeArrowheads="1"/>
                    </pic:cNvPicPr>
                  </pic:nvPicPr>
                  <pic:blipFill>
                    <a:blip r:embed="rId27" cstate="print"/>
                    <a:srcRect/>
                    <a:stretch>
                      <a:fillRect/>
                    </a:stretch>
                  </pic:blipFill>
                  <pic:spPr bwMode="auto">
                    <a:xfrm>
                      <a:off x="0" y="0"/>
                      <a:ext cx="2350672" cy="1410127"/>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0EFA3C86" wp14:editId="30F09668">
            <wp:extent cx="2457450" cy="1382316"/>
            <wp:effectExtent l="19050" t="0" r="0" b="0"/>
            <wp:docPr id="32" name="Picture 32" descr="C:\Users\vdpolonijo\Desktop\Fotografije\2018\Kamp kućice\Uklonjene kamp prikolice - izvidi\20180314_14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polonijo\Desktop\Fotografije\2018\Kamp kućice\Uklonjene kamp prikolice - izvidi\20180314_142707.jpg"/>
                    <pic:cNvPicPr>
                      <a:picLocks noChangeAspect="1" noChangeArrowheads="1"/>
                    </pic:cNvPicPr>
                  </pic:nvPicPr>
                  <pic:blipFill>
                    <a:blip r:embed="rId28" cstate="print"/>
                    <a:srcRect/>
                    <a:stretch>
                      <a:fillRect/>
                    </a:stretch>
                  </pic:blipFill>
                  <pic:spPr bwMode="auto">
                    <a:xfrm>
                      <a:off x="0" y="0"/>
                      <a:ext cx="2471086" cy="1389986"/>
                    </a:xfrm>
                    <a:prstGeom prst="rect">
                      <a:avLst/>
                    </a:prstGeom>
                    <a:noFill/>
                    <a:ln w="9525">
                      <a:noFill/>
                      <a:miter lim="800000"/>
                      <a:headEnd/>
                      <a:tailEnd/>
                    </a:ln>
                  </pic:spPr>
                </pic:pic>
              </a:graphicData>
            </a:graphic>
          </wp:inline>
        </w:drawing>
      </w:r>
    </w:p>
    <w:p w:rsidR="008A4F3C" w:rsidRPr="006704DD" w:rsidRDefault="008A4F3C" w:rsidP="008A4F3C">
      <w:pPr>
        <w:spacing w:after="200" w:line="276" w:lineRule="auto"/>
        <w:rPr>
          <w:rFonts w:ascii="Verdana" w:eastAsiaTheme="minorHAnsi" w:hAnsi="Verdana" w:cstheme="minorBidi"/>
          <w:sz w:val="20"/>
          <w:szCs w:val="20"/>
          <w:lang w:eastAsia="en-US"/>
        </w:rPr>
      </w:pP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18C6D053" wp14:editId="1E32D101">
            <wp:extent cx="2620010" cy="1571699"/>
            <wp:effectExtent l="19050" t="0" r="8890" b="0"/>
            <wp:docPr id="23" name="Picture 21" descr="C:\Users\vdpolonijo\Desktop\Fotografije\2018\Kamp kućice\Riješeno\20171201_13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dpolonijo\Desktop\Fotografije\2018\Kamp kućice\Riješeno\20171201_130748.jpg"/>
                    <pic:cNvPicPr>
                      <a:picLocks noChangeAspect="1" noChangeArrowheads="1"/>
                    </pic:cNvPicPr>
                  </pic:nvPicPr>
                  <pic:blipFill>
                    <a:blip r:embed="rId29" cstate="print"/>
                    <a:srcRect/>
                    <a:stretch>
                      <a:fillRect/>
                    </a:stretch>
                  </pic:blipFill>
                  <pic:spPr bwMode="auto">
                    <a:xfrm>
                      <a:off x="0" y="0"/>
                      <a:ext cx="2618442" cy="1570758"/>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1E88C677" wp14:editId="0032986E">
            <wp:extent cx="1039415" cy="1847850"/>
            <wp:effectExtent l="19050" t="0" r="8335" b="0"/>
            <wp:docPr id="33" name="Picture 33" descr="C:\Users\vdpolonijo\Desktop\Fotografije\2018\Kamp kućice\Uklonjene kamp prikolice - izvidi\20180320_11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dpolonijo\Desktop\Fotografije\2018\Kamp kućice\Uklonjene kamp prikolice - izvidi\20180320_112149.jpg"/>
                    <pic:cNvPicPr>
                      <a:picLocks noChangeAspect="1" noChangeArrowheads="1"/>
                    </pic:cNvPicPr>
                  </pic:nvPicPr>
                  <pic:blipFill>
                    <a:blip r:embed="rId30" cstate="print"/>
                    <a:srcRect/>
                    <a:stretch>
                      <a:fillRect/>
                    </a:stretch>
                  </pic:blipFill>
                  <pic:spPr bwMode="auto">
                    <a:xfrm>
                      <a:off x="0" y="0"/>
                      <a:ext cx="1039609" cy="1848194"/>
                    </a:xfrm>
                    <a:prstGeom prst="rect">
                      <a:avLst/>
                    </a:prstGeom>
                    <a:noFill/>
                    <a:ln w="9525">
                      <a:noFill/>
                      <a:miter lim="800000"/>
                      <a:headEnd/>
                      <a:tailEnd/>
                    </a:ln>
                  </pic:spPr>
                </pic:pic>
              </a:graphicData>
            </a:graphic>
          </wp:inline>
        </w:drawing>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300E553B" wp14:editId="30E884CA">
            <wp:extent cx="2647950" cy="1588460"/>
            <wp:effectExtent l="19050" t="0" r="0" b="0"/>
            <wp:docPr id="17" name="Picture 15" descr="C:\Users\vdpolonijo\Desktop\Fotografije\2018\Kamp kućice\Riješeno\20170922_13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dpolonijo\Desktop\Fotografije\2018\Kamp kućice\Riješeno\20170922_131207.jpg"/>
                    <pic:cNvPicPr>
                      <a:picLocks noChangeAspect="1" noChangeArrowheads="1"/>
                    </pic:cNvPicPr>
                  </pic:nvPicPr>
                  <pic:blipFill>
                    <a:blip r:embed="rId31" cstate="print"/>
                    <a:srcRect/>
                    <a:stretch>
                      <a:fillRect/>
                    </a:stretch>
                  </pic:blipFill>
                  <pic:spPr bwMode="auto">
                    <a:xfrm>
                      <a:off x="0" y="0"/>
                      <a:ext cx="2646624" cy="1587665"/>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633AFEC4" wp14:editId="694C86AF">
            <wp:extent cx="2825750" cy="1589484"/>
            <wp:effectExtent l="19050" t="0" r="0" b="0"/>
            <wp:docPr id="34" name="Picture 34" descr="C:\Users\vdpolonijo\Desktop\Fotografije\2018\Kamp kućice\Uklonjene kamp prikolice - izvidi\20180423_11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dpolonijo\Desktop\Fotografije\2018\Kamp kućice\Uklonjene kamp prikolice - izvidi\20180423_115107.jpg"/>
                    <pic:cNvPicPr>
                      <a:picLocks noChangeAspect="1" noChangeArrowheads="1"/>
                    </pic:cNvPicPr>
                  </pic:nvPicPr>
                  <pic:blipFill>
                    <a:blip r:embed="rId32" cstate="print"/>
                    <a:srcRect/>
                    <a:stretch>
                      <a:fillRect/>
                    </a:stretch>
                  </pic:blipFill>
                  <pic:spPr bwMode="auto">
                    <a:xfrm>
                      <a:off x="0" y="0"/>
                      <a:ext cx="2830409" cy="1592105"/>
                    </a:xfrm>
                    <a:prstGeom prst="rect">
                      <a:avLst/>
                    </a:prstGeom>
                    <a:noFill/>
                    <a:ln w="9525">
                      <a:noFill/>
                      <a:miter lim="800000"/>
                      <a:headEnd/>
                      <a:tailEnd/>
                    </a:ln>
                  </pic:spPr>
                </pic:pic>
              </a:graphicData>
            </a:graphic>
          </wp:inline>
        </w:drawing>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lastRenderedPageBreak/>
        <w:drawing>
          <wp:inline distT="0" distB="0" distL="0" distR="0" wp14:anchorId="37D7CD7A" wp14:editId="6CF29C5B">
            <wp:extent cx="2619885" cy="1571625"/>
            <wp:effectExtent l="19050" t="0" r="9015" b="0"/>
            <wp:docPr id="20" name="Picture 18" descr="C:\Users\vdpolonijo\Desktop\Fotografije\2018\Kamp kućice\Riješeno\20180117_08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dpolonijo\Desktop\Fotografije\2018\Kamp kućice\Riješeno\20180117_081654.jpg"/>
                    <pic:cNvPicPr>
                      <a:picLocks noChangeAspect="1" noChangeArrowheads="1"/>
                    </pic:cNvPicPr>
                  </pic:nvPicPr>
                  <pic:blipFill>
                    <a:blip r:embed="rId33" cstate="print"/>
                    <a:srcRect/>
                    <a:stretch>
                      <a:fillRect/>
                    </a:stretch>
                  </pic:blipFill>
                  <pic:spPr bwMode="auto">
                    <a:xfrm>
                      <a:off x="0" y="0"/>
                      <a:ext cx="2624282" cy="1574263"/>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32654380" wp14:editId="71DB4377">
            <wp:extent cx="885825" cy="1574799"/>
            <wp:effectExtent l="19050" t="0" r="9525" b="0"/>
            <wp:docPr id="35" name="Picture 35" descr="C:\Users\vdpolonijo\Desktop\Fotografije\2018\Kamp kućice\Uklonjene kamp prikolice - izvidi\20180611_08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dpolonijo\Desktop\Fotografije\2018\Kamp kućice\Uklonjene kamp prikolice - izvidi\20180611_085722.jpg"/>
                    <pic:cNvPicPr>
                      <a:picLocks noChangeAspect="1" noChangeArrowheads="1"/>
                    </pic:cNvPicPr>
                  </pic:nvPicPr>
                  <pic:blipFill>
                    <a:blip r:embed="rId34" cstate="print"/>
                    <a:srcRect/>
                    <a:stretch>
                      <a:fillRect/>
                    </a:stretch>
                  </pic:blipFill>
                  <pic:spPr bwMode="auto">
                    <a:xfrm>
                      <a:off x="0" y="0"/>
                      <a:ext cx="892010" cy="1585794"/>
                    </a:xfrm>
                    <a:prstGeom prst="rect">
                      <a:avLst/>
                    </a:prstGeom>
                    <a:noFill/>
                    <a:ln w="9525">
                      <a:noFill/>
                      <a:miter lim="800000"/>
                      <a:headEnd/>
                      <a:tailEnd/>
                    </a:ln>
                  </pic:spPr>
                </pic:pic>
              </a:graphicData>
            </a:graphic>
          </wp:inline>
        </w:drawing>
      </w:r>
      <w:r w:rsidRPr="006704DD">
        <w:rPr>
          <w:rFonts w:ascii="Verdana" w:eastAsiaTheme="minorHAnsi" w:hAnsi="Verdana" w:cstheme="minorBidi"/>
          <w:sz w:val="20"/>
          <w:szCs w:val="20"/>
          <w:lang w:eastAsia="en-US"/>
        </w:rPr>
        <w:t xml:space="preserve"> </w:t>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03B80E64" wp14:editId="470CC401">
            <wp:extent cx="2495550" cy="1497039"/>
            <wp:effectExtent l="19050" t="0" r="0" b="0"/>
            <wp:docPr id="15" name="Picture 13" descr="C:\Users\vdpolonijo\Desktop\Fotografije\2018\Kamp kućice\Riješeno\20170922_1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dpolonijo\Desktop\Fotografije\2018\Kamp kućice\Riješeno\20170922_130003.jpg"/>
                    <pic:cNvPicPr>
                      <a:picLocks noChangeAspect="1" noChangeArrowheads="1"/>
                    </pic:cNvPicPr>
                  </pic:nvPicPr>
                  <pic:blipFill>
                    <a:blip r:embed="rId35" cstate="print"/>
                    <a:srcRect/>
                    <a:stretch>
                      <a:fillRect/>
                    </a:stretch>
                  </pic:blipFill>
                  <pic:spPr bwMode="auto">
                    <a:xfrm>
                      <a:off x="0" y="0"/>
                      <a:ext cx="2499771" cy="1499571"/>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4FC8449C" wp14:editId="50FD043D">
            <wp:extent cx="2672292" cy="1503164"/>
            <wp:effectExtent l="19050" t="0" r="0" b="0"/>
            <wp:docPr id="36" name="Picture 36" descr="C:\Users\vdpolonijo\Desktop\Fotografije\2018\Kamp kućice\Uklonjene kamp prikolice - izvidi\20180611_09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dpolonijo\Desktop\Fotografije\2018\Kamp kućice\Uklonjene kamp prikolice - izvidi\20180611_091324.jpg"/>
                    <pic:cNvPicPr>
                      <a:picLocks noChangeAspect="1" noChangeArrowheads="1"/>
                    </pic:cNvPicPr>
                  </pic:nvPicPr>
                  <pic:blipFill>
                    <a:blip r:embed="rId36" cstate="print"/>
                    <a:srcRect/>
                    <a:stretch>
                      <a:fillRect/>
                    </a:stretch>
                  </pic:blipFill>
                  <pic:spPr bwMode="auto">
                    <a:xfrm>
                      <a:off x="0" y="0"/>
                      <a:ext cx="2672224" cy="1503126"/>
                    </a:xfrm>
                    <a:prstGeom prst="rect">
                      <a:avLst/>
                    </a:prstGeom>
                    <a:noFill/>
                    <a:ln w="9525">
                      <a:noFill/>
                      <a:miter lim="800000"/>
                      <a:headEnd/>
                      <a:tailEnd/>
                    </a:ln>
                  </pic:spPr>
                </pic:pic>
              </a:graphicData>
            </a:graphic>
          </wp:inline>
        </w:drawing>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159883C3" wp14:editId="17037D06">
            <wp:extent cx="2495550" cy="1497037"/>
            <wp:effectExtent l="19050" t="0" r="0" b="0"/>
            <wp:docPr id="14" name="Picture 12" descr="C:\Users\vdpolonijo\Desktop\Fotografije\2018\Kamp kućice\Riješeno\20170922_1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dpolonijo\Desktop\Fotografije\2018\Kamp kućice\Riješeno\20170922_131004.jpg"/>
                    <pic:cNvPicPr>
                      <a:picLocks noChangeAspect="1" noChangeArrowheads="1"/>
                    </pic:cNvPicPr>
                  </pic:nvPicPr>
                  <pic:blipFill>
                    <a:blip r:embed="rId37" cstate="print"/>
                    <a:srcRect/>
                    <a:stretch>
                      <a:fillRect/>
                    </a:stretch>
                  </pic:blipFill>
                  <pic:spPr bwMode="auto">
                    <a:xfrm>
                      <a:off x="0" y="0"/>
                      <a:ext cx="2494725" cy="1496542"/>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7BE016F5" wp14:editId="5EDDB5A7">
            <wp:extent cx="2658532" cy="1495425"/>
            <wp:effectExtent l="19050" t="0" r="8468" b="0"/>
            <wp:docPr id="37" name="Picture 37" descr="C:\Users\vdpolonijo\Desktop\Fotografije\2018\Kamp kućice\Uklonjene kamp prikolice - izvidi\20180528_12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dpolonijo\Desktop\Fotografije\2018\Kamp kućice\Uklonjene kamp prikolice - izvidi\20180528_124928.jpg"/>
                    <pic:cNvPicPr>
                      <a:picLocks noChangeAspect="1" noChangeArrowheads="1"/>
                    </pic:cNvPicPr>
                  </pic:nvPicPr>
                  <pic:blipFill>
                    <a:blip r:embed="rId38" cstate="print"/>
                    <a:srcRect/>
                    <a:stretch>
                      <a:fillRect/>
                    </a:stretch>
                  </pic:blipFill>
                  <pic:spPr bwMode="auto">
                    <a:xfrm>
                      <a:off x="0" y="0"/>
                      <a:ext cx="2666681" cy="1500009"/>
                    </a:xfrm>
                    <a:prstGeom prst="rect">
                      <a:avLst/>
                    </a:prstGeom>
                    <a:noFill/>
                    <a:ln w="9525">
                      <a:noFill/>
                      <a:miter lim="800000"/>
                      <a:headEnd/>
                      <a:tailEnd/>
                    </a:ln>
                  </pic:spPr>
                </pic:pic>
              </a:graphicData>
            </a:graphic>
          </wp:inline>
        </w:drawing>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7A8EC339" wp14:editId="51E44FB3">
            <wp:extent cx="2495550" cy="1497037"/>
            <wp:effectExtent l="19050" t="0" r="0" b="0"/>
            <wp:docPr id="16" name="Picture 14" descr="C:\Users\vdpolonijo\Desktop\Fotografije\2018\Kamp kućice\Riješeno\20170928_13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dpolonijo\Desktop\Fotografije\2018\Kamp kućice\Riješeno\20170928_133128.jpg"/>
                    <pic:cNvPicPr>
                      <a:picLocks noChangeAspect="1" noChangeArrowheads="1"/>
                    </pic:cNvPicPr>
                  </pic:nvPicPr>
                  <pic:blipFill>
                    <a:blip r:embed="rId39" cstate="print"/>
                    <a:srcRect/>
                    <a:stretch>
                      <a:fillRect/>
                    </a:stretch>
                  </pic:blipFill>
                  <pic:spPr bwMode="auto">
                    <a:xfrm>
                      <a:off x="0" y="0"/>
                      <a:ext cx="2493619" cy="1495879"/>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3ED278BE" wp14:editId="2B6EEE63">
            <wp:extent cx="2658532" cy="1495425"/>
            <wp:effectExtent l="19050" t="0" r="8468" b="0"/>
            <wp:docPr id="38" name="Picture 38" descr="C:\Users\vdpolonijo\Desktop\Fotografije\2018\Kamp kućice\Uklonjene kamp prikolice - izvidi\20180608_09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dpolonijo\Desktop\Fotografije\2018\Kamp kućice\Uklonjene kamp prikolice - izvidi\20180608_093218.jpg"/>
                    <pic:cNvPicPr>
                      <a:picLocks noChangeAspect="1" noChangeArrowheads="1"/>
                    </pic:cNvPicPr>
                  </pic:nvPicPr>
                  <pic:blipFill>
                    <a:blip r:embed="rId40" cstate="print"/>
                    <a:srcRect/>
                    <a:stretch>
                      <a:fillRect/>
                    </a:stretch>
                  </pic:blipFill>
                  <pic:spPr bwMode="auto">
                    <a:xfrm>
                      <a:off x="0" y="0"/>
                      <a:ext cx="2669877" cy="1501807"/>
                    </a:xfrm>
                    <a:prstGeom prst="rect">
                      <a:avLst/>
                    </a:prstGeom>
                    <a:noFill/>
                    <a:ln w="9525">
                      <a:noFill/>
                      <a:miter lim="800000"/>
                      <a:headEnd/>
                      <a:tailEnd/>
                    </a:ln>
                  </pic:spPr>
                </pic:pic>
              </a:graphicData>
            </a:graphic>
          </wp:inline>
        </w:drawing>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59BC0BE1" wp14:editId="1E208E42">
            <wp:extent cx="2396468" cy="1437600"/>
            <wp:effectExtent l="19050" t="0" r="3832" b="0"/>
            <wp:docPr id="19" name="Picture 17" descr="C:\Users\vdpolonijo\Desktop\Fotografije\2018\Kamp kućice\Riješeno\20171208_12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dpolonijo\Desktop\Fotografije\2018\Kamp kućice\Riješeno\20171208_125453.jpg"/>
                    <pic:cNvPicPr>
                      <a:picLocks noChangeAspect="1" noChangeArrowheads="1"/>
                    </pic:cNvPicPr>
                  </pic:nvPicPr>
                  <pic:blipFill>
                    <a:blip r:embed="rId41" cstate="print"/>
                    <a:srcRect/>
                    <a:stretch>
                      <a:fillRect/>
                    </a:stretch>
                  </pic:blipFill>
                  <pic:spPr bwMode="auto">
                    <a:xfrm>
                      <a:off x="0" y="0"/>
                      <a:ext cx="2395676" cy="1437125"/>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61FE3372" wp14:editId="70088277">
            <wp:extent cx="2546350" cy="1432322"/>
            <wp:effectExtent l="19050" t="0" r="6350" b="0"/>
            <wp:docPr id="39" name="Picture 39" descr="C:\Users\vdpolonijo\Desktop\Fotografije\2018\Kamp kućice\Uklonjene kamp prikolice - izvidi\20180514_11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dpolonijo\Desktop\Fotografije\2018\Kamp kućice\Uklonjene kamp prikolice - izvidi\20180514_111600.jpg"/>
                    <pic:cNvPicPr>
                      <a:picLocks noChangeAspect="1" noChangeArrowheads="1"/>
                    </pic:cNvPicPr>
                  </pic:nvPicPr>
                  <pic:blipFill>
                    <a:blip r:embed="rId42" cstate="print"/>
                    <a:srcRect/>
                    <a:stretch>
                      <a:fillRect/>
                    </a:stretch>
                  </pic:blipFill>
                  <pic:spPr bwMode="auto">
                    <a:xfrm>
                      <a:off x="0" y="0"/>
                      <a:ext cx="2558921" cy="1439393"/>
                    </a:xfrm>
                    <a:prstGeom prst="rect">
                      <a:avLst/>
                    </a:prstGeom>
                    <a:noFill/>
                    <a:ln w="9525">
                      <a:noFill/>
                      <a:miter lim="800000"/>
                      <a:headEnd/>
                      <a:tailEnd/>
                    </a:ln>
                  </pic:spPr>
                </pic:pic>
              </a:graphicData>
            </a:graphic>
          </wp:inline>
        </w:drawing>
      </w:r>
    </w:p>
    <w:p w:rsidR="00A26E41" w:rsidRPr="006704DD" w:rsidRDefault="00F25FBD" w:rsidP="00A26E41">
      <w:pPr>
        <w:ind w:firstLine="708"/>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Na prijedlog komunalnog redara nova Odlukom</w:t>
      </w:r>
      <w:r w:rsidR="008A4F3C" w:rsidRPr="006704DD">
        <w:rPr>
          <w:rFonts w:ascii="Verdana" w:eastAsiaTheme="minorHAnsi" w:hAnsi="Verdana" w:cstheme="minorBidi"/>
          <w:sz w:val="20"/>
          <w:szCs w:val="20"/>
          <w:lang w:eastAsia="en-US"/>
        </w:rPr>
        <w:t xml:space="preserve"> o komunalnom redu Općine Punat uskla</w:t>
      </w:r>
      <w:r w:rsidRPr="006704DD">
        <w:rPr>
          <w:rFonts w:ascii="Verdana" w:eastAsiaTheme="minorHAnsi" w:hAnsi="Verdana" w:cstheme="minorBidi"/>
          <w:sz w:val="20"/>
          <w:szCs w:val="20"/>
          <w:lang w:eastAsia="en-US"/>
        </w:rPr>
        <w:t>đena je s važećim propisima</w:t>
      </w:r>
      <w:r w:rsidR="008A4F3C" w:rsidRPr="006704DD">
        <w:rPr>
          <w:rFonts w:ascii="Verdana" w:eastAsiaTheme="minorHAnsi" w:hAnsi="Verdana" w:cstheme="minorBidi"/>
          <w:sz w:val="20"/>
          <w:szCs w:val="20"/>
          <w:lang w:eastAsia="en-US"/>
        </w:rPr>
        <w:t xml:space="preserve"> i zakon</w:t>
      </w:r>
      <w:r w:rsidRPr="006704DD">
        <w:rPr>
          <w:rFonts w:ascii="Verdana" w:eastAsiaTheme="minorHAnsi" w:hAnsi="Verdana" w:cstheme="minorBidi"/>
          <w:sz w:val="20"/>
          <w:szCs w:val="20"/>
          <w:lang w:eastAsia="en-US"/>
        </w:rPr>
        <w:t xml:space="preserve">ima </w:t>
      </w:r>
      <w:r w:rsidR="008A4F3C" w:rsidRPr="006704DD">
        <w:rPr>
          <w:rFonts w:ascii="Verdana" w:eastAsiaTheme="minorHAnsi" w:hAnsi="Verdana" w:cstheme="minorBidi"/>
          <w:sz w:val="20"/>
          <w:szCs w:val="20"/>
          <w:lang w:eastAsia="en-US"/>
        </w:rPr>
        <w:t xml:space="preserve">te </w:t>
      </w:r>
      <w:r w:rsidRPr="006704DD">
        <w:rPr>
          <w:rFonts w:ascii="Verdana" w:eastAsiaTheme="minorHAnsi" w:hAnsi="Verdana" w:cstheme="minorBidi"/>
          <w:sz w:val="20"/>
          <w:szCs w:val="20"/>
          <w:lang w:eastAsia="en-US"/>
        </w:rPr>
        <w:t>dodane</w:t>
      </w:r>
      <w:r w:rsidR="008A4F3C" w:rsidRPr="006704DD">
        <w:rPr>
          <w:rFonts w:ascii="Verdana" w:eastAsiaTheme="minorHAnsi" w:hAnsi="Verdana" w:cstheme="minorBidi"/>
          <w:sz w:val="20"/>
          <w:szCs w:val="20"/>
          <w:lang w:eastAsia="en-US"/>
        </w:rPr>
        <w:t xml:space="preserve"> odredbe kojom </w:t>
      </w:r>
      <w:r w:rsidRPr="006704DD">
        <w:rPr>
          <w:rFonts w:ascii="Verdana" w:eastAsiaTheme="minorHAnsi" w:hAnsi="Verdana" w:cstheme="minorBidi"/>
          <w:sz w:val="20"/>
          <w:szCs w:val="20"/>
          <w:lang w:eastAsia="en-US"/>
        </w:rPr>
        <w:t>se povećala</w:t>
      </w:r>
      <w:r w:rsidR="008A4F3C" w:rsidRPr="006704DD">
        <w:rPr>
          <w:rFonts w:ascii="Verdana" w:eastAsiaTheme="minorHAnsi" w:hAnsi="Verdana" w:cstheme="minorBidi"/>
          <w:sz w:val="20"/>
          <w:szCs w:val="20"/>
          <w:lang w:eastAsia="en-US"/>
        </w:rPr>
        <w:t xml:space="preserve"> m</w:t>
      </w:r>
      <w:r w:rsidRPr="006704DD">
        <w:rPr>
          <w:rFonts w:ascii="Verdana" w:eastAsiaTheme="minorHAnsi" w:hAnsi="Verdana" w:cstheme="minorBidi"/>
          <w:sz w:val="20"/>
          <w:szCs w:val="20"/>
          <w:lang w:eastAsia="en-US"/>
        </w:rPr>
        <w:t>ogućnost postupanja u</w:t>
      </w:r>
      <w:r w:rsidR="008A4F3C" w:rsidRPr="006704DD">
        <w:rPr>
          <w:rFonts w:ascii="Verdana" w:eastAsiaTheme="minorHAnsi" w:hAnsi="Verdana" w:cstheme="minorBidi"/>
          <w:sz w:val="20"/>
          <w:szCs w:val="20"/>
          <w:lang w:eastAsia="en-US"/>
        </w:rPr>
        <w:t xml:space="preserve"> situacijama</w:t>
      </w:r>
      <w:r w:rsidRPr="006704DD">
        <w:rPr>
          <w:rFonts w:ascii="Verdana" w:eastAsiaTheme="minorHAnsi" w:hAnsi="Verdana" w:cstheme="minorBidi"/>
          <w:sz w:val="20"/>
          <w:szCs w:val="20"/>
          <w:lang w:eastAsia="en-US"/>
        </w:rPr>
        <w:t xml:space="preserve"> koje su utvrđene kao komunalne nepravilnost, a nije bilo odredbi po kojima bi se iste sankcionirale</w:t>
      </w:r>
      <w:r w:rsidR="008A4F3C" w:rsidRPr="006704DD">
        <w:rPr>
          <w:rFonts w:ascii="Verdana" w:eastAsiaTheme="minorHAnsi" w:hAnsi="Verdana" w:cstheme="minorBidi"/>
          <w:sz w:val="20"/>
          <w:szCs w:val="20"/>
          <w:lang w:eastAsia="en-US"/>
        </w:rPr>
        <w:t xml:space="preserve"> (kam</w:t>
      </w:r>
      <w:r w:rsidRPr="006704DD">
        <w:rPr>
          <w:rFonts w:ascii="Verdana" w:eastAsiaTheme="minorHAnsi" w:hAnsi="Verdana" w:cstheme="minorBidi"/>
          <w:sz w:val="20"/>
          <w:szCs w:val="20"/>
          <w:lang w:eastAsia="en-US"/>
        </w:rPr>
        <w:t>p</w:t>
      </w:r>
      <w:r w:rsidR="008A4F3C" w:rsidRPr="006704DD">
        <w:rPr>
          <w:rFonts w:ascii="Verdana" w:eastAsiaTheme="minorHAnsi" w:hAnsi="Verdana" w:cstheme="minorBidi"/>
          <w:sz w:val="20"/>
          <w:szCs w:val="20"/>
          <w:lang w:eastAsia="en-US"/>
        </w:rPr>
        <w:t xml:space="preserve">iranje na privatnim i javnim </w:t>
      </w:r>
      <w:r w:rsidR="008A4F3C" w:rsidRPr="006704DD">
        <w:rPr>
          <w:rFonts w:ascii="Verdana" w:eastAsiaTheme="minorHAnsi" w:hAnsi="Verdana" w:cstheme="minorBidi"/>
          <w:sz w:val="20"/>
          <w:szCs w:val="20"/>
          <w:lang w:eastAsia="en-US"/>
        </w:rPr>
        <w:lastRenderedPageBreak/>
        <w:t>površinama, kamp prikolice na privatnim površinama, otpad na privatnom zemljištu, kupanje pasa na plažama, obveza čišćenja za kućnim ljubimcem, postupanje s uklonjenom stvari nakon proteka roka od 30 dana kao s komunalnim otpadom odn</w:t>
      </w:r>
      <w:r w:rsidRPr="006704DD">
        <w:rPr>
          <w:rFonts w:ascii="Verdana" w:eastAsiaTheme="minorHAnsi" w:hAnsi="Verdana" w:cstheme="minorBidi"/>
          <w:sz w:val="20"/>
          <w:szCs w:val="20"/>
          <w:lang w:eastAsia="en-US"/>
        </w:rPr>
        <w:t>osno napuštenom stvari te druge)</w:t>
      </w:r>
      <w:r w:rsidR="008A4F3C" w:rsidRPr="006704DD">
        <w:rPr>
          <w:rFonts w:ascii="Verdana" w:eastAsiaTheme="minorHAnsi" w:hAnsi="Verdana" w:cstheme="minorBidi"/>
          <w:sz w:val="20"/>
          <w:szCs w:val="20"/>
          <w:lang w:eastAsia="en-US"/>
        </w:rPr>
        <w:t xml:space="preserve"> kao i </w:t>
      </w:r>
      <w:r w:rsidRPr="006704DD">
        <w:rPr>
          <w:rFonts w:ascii="Verdana" w:eastAsiaTheme="minorHAnsi" w:hAnsi="Verdana" w:cstheme="minorBidi"/>
          <w:sz w:val="20"/>
          <w:szCs w:val="20"/>
          <w:lang w:eastAsia="en-US"/>
        </w:rPr>
        <w:t>utvrđivanj</w:t>
      </w:r>
      <w:r w:rsidR="008A4F3C" w:rsidRPr="006704DD">
        <w:rPr>
          <w:rFonts w:ascii="Verdana" w:eastAsiaTheme="minorHAnsi" w:hAnsi="Verdana" w:cstheme="minorBidi"/>
          <w:sz w:val="20"/>
          <w:szCs w:val="20"/>
          <w:lang w:eastAsia="en-US"/>
        </w:rPr>
        <w:t>e kazneni</w:t>
      </w:r>
      <w:r w:rsidRPr="006704DD">
        <w:rPr>
          <w:rFonts w:ascii="Verdana" w:eastAsiaTheme="minorHAnsi" w:hAnsi="Verdana" w:cstheme="minorBidi"/>
          <w:sz w:val="20"/>
          <w:szCs w:val="20"/>
          <w:lang w:eastAsia="en-US"/>
        </w:rPr>
        <w:t xml:space="preserve">h odredbi za nepoštivanje svake </w:t>
      </w:r>
      <w:r w:rsidR="008A4F3C" w:rsidRPr="006704DD">
        <w:rPr>
          <w:rFonts w:ascii="Verdana" w:eastAsiaTheme="minorHAnsi" w:hAnsi="Verdana" w:cstheme="minorBidi"/>
          <w:sz w:val="20"/>
          <w:szCs w:val="20"/>
          <w:lang w:eastAsia="en-US"/>
        </w:rPr>
        <w:t>odr</w:t>
      </w:r>
      <w:r w:rsidRPr="006704DD">
        <w:rPr>
          <w:rFonts w:ascii="Verdana" w:eastAsiaTheme="minorHAnsi" w:hAnsi="Verdana" w:cstheme="minorBidi"/>
          <w:sz w:val="20"/>
          <w:szCs w:val="20"/>
          <w:lang w:eastAsia="en-US"/>
        </w:rPr>
        <w:t xml:space="preserve">edbe Odluke o komunalnom redu. </w:t>
      </w:r>
      <w:r w:rsidR="00A26E41" w:rsidRPr="006704DD">
        <w:rPr>
          <w:rFonts w:ascii="Verdana" w:eastAsiaTheme="minorHAnsi" w:hAnsi="Verdana" w:cstheme="minorBidi"/>
          <w:sz w:val="20"/>
          <w:szCs w:val="20"/>
          <w:lang w:eastAsia="en-US"/>
        </w:rPr>
        <w:t>Također je k</w:t>
      </w:r>
      <w:r w:rsidRPr="006704DD">
        <w:rPr>
          <w:rFonts w:ascii="Verdana" w:eastAsiaTheme="minorHAnsi" w:hAnsi="Verdana" w:cstheme="minorBidi"/>
          <w:sz w:val="20"/>
          <w:szCs w:val="20"/>
          <w:lang w:eastAsia="en-US"/>
        </w:rPr>
        <w:t>omunalni redar predložio</w:t>
      </w:r>
      <w:r w:rsidR="008A4F3C" w:rsidRPr="006704DD">
        <w:rPr>
          <w:rFonts w:ascii="Verdana" w:eastAsiaTheme="minorHAnsi" w:hAnsi="Verdana" w:cstheme="minorBidi"/>
          <w:sz w:val="20"/>
          <w:szCs w:val="20"/>
          <w:lang w:eastAsia="en-US"/>
        </w:rPr>
        <w:t xml:space="preserve"> je </w:t>
      </w:r>
      <w:r w:rsidRPr="006704DD">
        <w:rPr>
          <w:rFonts w:ascii="Verdana" w:eastAsiaTheme="minorHAnsi" w:hAnsi="Verdana" w:cstheme="minorBidi"/>
          <w:sz w:val="20"/>
          <w:szCs w:val="20"/>
          <w:lang w:eastAsia="en-US"/>
        </w:rPr>
        <w:t xml:space="preserve">novu </w:t>
      </w:r>
      <w:r w:rsidR="008A4F3C" w:rsidRPr="006704DD">
        <w:rPr>
          <w:rFonts w:ascii="Verdana" w:eastAsiaTheme="minorHAnsi" w:hAnsi="Verdana" w:cstheme="minorBidi"/>
          <w:sz w:val="20"/>
          <w:szCs w:val="20"/>
          <w:lang w:eastAsia="en-US"/>
        </w:rPr>
        <w:t>Odluku o urbanoj opremi i izgledu javnih površina na području Općine Punat u dijelu koji je potrebno uskladiti za nadolazeću sezonu sukladno stavovima novoosnovanog Povjerenstvu za urbanu opremu i izgled javnih površina na podr</w:t>
      </w:r>
      <w:r w:rsidR="00A26E41" w:rsidRPr="006704DD">
        <w:rPr>
          <w:rFonts w:ascii="Verdana" w:eastAsiaTheme="minorHAnsi" w:hAnsi="Verdana" w:cstheme="minorBidi"/>
          <w:sz w:val="20"/>
          <w:szCs w:val="20"/>
          <w:lang w:eastAsia="en-US"/>
        </w:rPr>
        <w:t>učju Općine Punat čije je član.</w:t>
      </w:r>
    </w:p>
    <w:p w:rsidR="008A4F3C" w:rsidRPr="006704DD" w:rsidRDefault="008A4F3C" w:rsidP="00A26E41">
      <w:pPr>
        <w:ind w:firstLine="708"/>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Od ožujka do travnja se komunalni redar bavio problematikom zbrinjavanja napuštenih ovaca nepoznatog vlasnika koje su lutale javnim </w:t>
      </w:r>
      <w:r w:rsidR="00A26E41" w:rsidRPr="006704DD">
        <w:rPr>
          <w:rFonts w:ascii="Verdana" w:eastAsiaTheme="minorHAnsi" w:hAnsi="Verdana" w:cstheme="minorBidi"/>
          <w:sz w:val="20"/>
          <w:szCs w:val="20"/>
          <w:lang w:eastAsia="en-US"/>
        </w:rPr>
        <w:t xml:space="preserve">i privatnim </w:t>
      </w:r>
      <w:r w:rsidRPr="006704DD">
        <w:rPr>
          <w:rFonts w:ascii="Verdana" w:eastAsiaTheme="minorHAnsi" w:hAnsi="Verdana" w:cstheme="minorBidi"/>
          <w:sz w:val="20"/>
          <w:szCs w:val="20"/>
          <w:lang w:eastAsia="en-US"/>
        </w:rPr>
        <w:t>površinama te županijskom cestom. U više navrata Veterinarska stanica Rijeka odvela je na zbrinjavanje ukupno 15 ovaca i 8 janjadi nepoznatog vlasnika.</w:t>
      </w:r>
    </w:p>
    <w:p w:rsidR="00A26E41" w:rsidRPr="006704DD" w:rsidRDefault="00A26E41" w:rsidP="00A26E41">
      <w:pPr>
        <w:ind w:firstLine="708"/>
        <w:jc w:val="both"/>
        <w:rPr>
          <w:rFonts w:ascii="Verdana" w:eastAsiaTheme="minorHAnsi" w:hAnsi="Verdana" w:cstheme="minorBidi"/>
          <w:sz w:val="20"/>
          <w:szCs w:val="20"/>
          <w:lang w:eastAsia="en-US"/>
        </w:rPr>
      </w:pPr>
    </w:p>
    <w:p w:rsidR="00A26E41" w:rsidRPr="006704DD" w:rsidRDefault="00A26E41" w:rsidP="00A26E41">
      <w:pPr>
        <w:ind w:firstLine="708"/>
        <w:jc w:val="both"/>
        <w:rPr>
          <w:rFonts w:ascii="Verdana" w:eastAsiaTheme="minorHAnsi" w:hAnsi="Verdana" w:cstheme="minorBidi"/>
          <w:sz w:val="20"/>
          <w:szCs w:val="20"/>
          <w:lang w:eastAsia="en-US"/>
        </w:rPr>
      </w:pP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1181F835" wp14:editId="421BCF2A">
            <wp:extent cx="2505075" cy="1502752"/>
            <wp:effectExtent l="19050" t="0" r="9525" b="0"/>
            <wp:docPr id="26" name="Picture 24" descr="C:\Users\vdpolonijo\Desktop\Fotografije\2018\Napuštene ovce 01.i 02.03.18\20180301_13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dpolonijo\Desktop\Fotografije\2018\Napuštene ovce 01.i 02.03.18\20180301_130433.jpg"/>
                    <pic:cNvPicPr>
                      <a:picLocks noChangeAspect="1" noChangeArrowheads="1"/>
                    </pic:cNvPicPr>
                  </pic:nvPicPr>
                  <pic:blipFill>
                    <a:blip r:embed="rId43" cstate="print"/>
                    <a:srcRect/>
                    <a:stretch>
                      <a:fillRect/>
                    </a:stretch>
                  </pic:blipFill>
                  <pic:spPr bwMode="auto">
                    <a:xfrm>
                      <a:off x="0" y="0"/>
                      <a:ext cx="2504247" cy="1502255"/>
                    </a:xfrm>
                    <a:prstGeom prst="rect">
                      <a:avLst/>
                    </a:prstGeom>
                    <a:noFill/>
                    <a:ln w="9525">
                      <a:noFill/>
                      <a:miter lim="800000"/>
                      <a:headEnd/>
                      <a:tailEnd/>
                    </a:ln>
                  </pic:spPr>
                </pic:pic>
              </a:graphicData>
            </a:graphic>
          </wp:inline>
        </w:drawing>
      </w:r>
      <w:r w:rsidRPr="006704DD">
        <w:rPr>
          <w:rFonts w:ascii="Verdana" w:eastAsiaTheme="minorHAnsi" w:hAnsi="Verdana" w:cstheme="minorBidi"/>
          <w:sz w:val="20"/>
          <w:szCs w:val="20"/>
          <w:lang w:eastAsia="en-US"/>
        </w:rPr>
        <w:t xml:space="preserve"> </w:t>
      </w:r>
      <w:r w:rsidRPr="006704DD">
        <w:rPr>
          <w:rFonts w:ascii="Verdana" w:eastAsiaTheme="minorHAnsi" w:hAnsi="Verdana" w:cstheme="minorBidi"/>
          <w:noProof/>
          <w:sz w:val="20"/>
          <w:szCs w:val="20"/>
        </w:rPr>
        <w:drawing>
          <wp:inline distT="0" distB="0" distL="0" distR="0" wp14:anchorId="3FE743CB" wp14:editId="26208BCE">
            <wp:extent cx="2675466" cy="1504950"/>
            <wp:effectExtent l="19050" t="0" r="0" b="0"/>
            <wp:docPr id="27" name="Picture 25" descr="C:\Users\vdpolonijo\Desktop\Fotografije\2018\Ovce\Ovce 12.03.18\20180312_1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dpolonijo\Desktop\Fotografije\2018\Ovce\Ovce 12.03.18\20180312_110323.jpg"/>
                    <pic:cNvPicPr>
                      <a:picLocks noChangeAspect="1" noChangeArrowheads="1"/>
                    </pic:cNvPicPr>
                  </pic:nvPicPr>
                  <pic:blipFill>
                    <a:blip r:embed="rId44" cstate="print"/>
                    <a:srcRect/>
                    <a:stretch>
                      <a:fillRect/>
                    </a:stretch>
                  </pic:blipFill>
                  <pic:spPr bwMode="auto">
                    <a:xfrm>
                      <a:off x="0" y="0"/>
                      <a:ext cx="2679500" cy="1507219"/>
                    </a:xfrm>
                    <a:prstGeom prst="rect">
                      <a:avLst/>
                    </a:prstGeom>
                    <a:noFill/>
                    <a:ln w="9525">
                      <a:noFill/>
                      <a:miter lim="800000"/>
                      <a:headEnd/>
                      <a:tailEnd/>
                    </a:ln>
                  </pic:spPr>
                </pic:pic>
              </a:graphicData>
            </a:graphic>
          </wp:inline>
        </w:drawing>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49A01522" wp14:editId="1D579524">
            <wp:extent cx="2455333" cy="1381125"/>
            <wp:effectExtent l="19050" t="0" r="2117" b="0"/>
            <wp:docPr id="28" name="Picture 26" descr="C:\Users\vdpolonijo\Desktop\Fotografije\2018\Ovce\Ovce 11.04.18\20180411_11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dpolonijo\Desktop\Fotografije\2018\Ovce\Ovce 11.04.18\20180411_115220.jpg"/>
                    <pic:cNvPicPr>
                      <a:picLocks noChangeAspect="1" noChangeArrowheads="1"/>
                    </pic:cNvPicPr>
                  </pic:nvPicPr>
                  <pic:blipFill>
                    <a:blip r:embed="rId45" cstate="print"/>
                    <a:srcRect/>
                    <a:stretch>
                      <a:fillRect/>
                    </a:stretch>
                  </pic:blipFill>
                  <pic:spPr bwMode="auto">
                    <a:xfrm>
                      <a:off x="0" y="0"/>
                      <a:ext cx="2456778" cy="1381938"/>
                    </a:xfrm>
                    <a:prstGeom prst="rect">
                      <a:avLst/>
                    </a:prstGeom>
                    <a:noFill/>
                    <a:ln w="9525">
                      <a:noFill/>
                      <a:miter lim="800000"/>
                      <a:headEnd/>
                      <a:tailEnd/>
                    </a:ln>
                  </pic:spPr>
                </pic:pic>
              </a:graphicData>
            </a:graphic>
          </wp:inline>
        </w:drawing>
      </w:r>
    </w:p>
    <w:p w:rsidR="008A4F3C" w:rsidRPr="006704DD" w:rsidRDefault="008A4F3C" w:rsidP="00A26E41">
      <w:pPr>
        <w:spacing w:line="276" w:lineRule="auto"/>
        <w:ind w:firstLine="708"/>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U svibnju su vršeni </w:t>
      </w:r>
      <w:r w:rsidR="00F9085B" w:rsidRPr="006704DD">
        <w:rPr>
          <w:rFonts w:ascii="Verdana" w:eastAsiaTheme="minorHAnsi" w:hAnsi="Verdana" w:cstheme="minorBidi"/>
          <w:sz w:val="20"/>
          <w:szCs w:val="20"/>
          <w:lang w:eastAsia="en-US"/>
        </w:rPr>
        <w:t>očevidi u vezi</w:t>
      </w:r>
      <w:r w:rsidRPr="006704DD">
        <w:rPr>
          <w:rFonts w:ascii="Verdana" w:eastAsiaTheme="minorHAnsi" w:hAnsi="Verdana" w:cstheme="minorBidi"/>
          <w:sz w:val="20"/>
          <w:szCs w:val="20"/>
          <w:lang w:eastAsia="en-US"/>
        </w:rPr>
        <w:t xml:space="preserve"> raslinja </w:t>
      </w:r>
      <w:r w:rsidR="00A26E41" w:rsidRPr="006704DD">
        <w:rPr>
          <w:rFonts w:ascii="Verdana" w:eastAsiaTheme="minorHAnsi" w:hAnsi="Verdana" w:cstheme="minorBidi"/>
          <w:sz w:val="20"/>
          <w:szCs w:val="20"/>
          <w:lang w:eastAsia="en-US"/>
        </w:rPr>
        <w:t xml:space="preserve">i drveća </w:t>
      </w:r>
      <w:r w:rsidRPr="006704DD">
        <w:rPr>
          <w:rFonts w:ascii="Verdana" w:eastAsiaTheme="minorHAnsi" w:hAnsi="Verdana" w:cstheme="minorBidi"/>
          <w:sz w:val="20"/>
          <w:szCs w:val="20"/>
          <w:lang w:eastAsia="en-US"/>
        </w:rPr>
        <w:t xml:space="preserve">koje </w:t>
      </w:r>
      <w:r w:rsidR="00F9085B" w:rsidRPr="006704DD">
        <w:rPr>
          <w:rFonts w:ascii="Verdana" w:eastAsiaTheme="minorHAnsi" w:hAnsi="Verdana" w:cstheme="minorBidi"/>
          <w:sz w:val="20"/>
          <w:szCs w:val="20"/>
          <w:lang w:eastAsia="en-US"/>
        </w:rPr>
        <w:t xml:space="preserve">se privatne </w:t>
      </w:r>
      <w:r w:rsidRPr="006704DD">
        <w:rPr>
          <w:rFonts w:ascii="Verdana" w:eastAsiaTheme="minorHAnsi" w:hAnsi="Verdana" w:cstheme="minorBidi"/>
          <w:sz w:val="20"/>
          <w:szCs w:val="20"/>
          <w:lang w:eastAsia="en-US"/>
        </w:rPr>
        <w:t>prelazi na javnu površinu te je poslano 50 dopisa upozorenja kojima su vlasnici upoznati s obvezom održavanja istog te održavanja uredne okućnice vidljive s javne površine što su u zadanom roku i izvršili.</w:t>
      </w:r>
      <w:r w:rsidR="00A26E41" w:rsidRPr="006704DD">
        <w:rPr>
          <w:rFonts w:ascii="Verdana" w:eastAsiaTheme="minorHAnsi" w:hAnsi="Verdana" w:cstheme="minorBidi"/>
          <w:sz w:val="20"/>
          <w:szCs w:val="20"/>
          <w:lang w:eastAsia="en-US"/>
        </w:rPr>
        <w:t xml:space="preserve"> </w:t>
      </w:r>
      <w:r w:rsidRPr="006704DD">
        <w:rPr>
          <w:rFonts w:ascii="Verdana" w:eastAsiaTheme="minorHAnsi" w:hAnsi="Verdana" w:cstheme="minorBidi"/>
          <w:sz w:val="20"/>
          <w:szCs w:val="20"/>
          <w:lang w:eastAsia="en-US"/>
        </w:rPr>
        <w:t>Krajem svibnja odobravani su građevinski radovi koji zbog lošeg vremena nisu završeni u roku te je produljenje izvođenja radova do 15. lipnja 2018.</w:t>
      </w:r>
      <w:r w:rsidR="00A26E41" w:rsidRPr="006704DD">
        <w:rPr>
          <w:rFonts w:ascii="Verdana" w:eastAsiaTheme="minorHAnsi" w:hAnsi="Verdana" w:cstheme="minorBidi"/>
          <w:sz w:val="20"/>
          <w:szCs w:val="20"/>
          <w:lang w:eastAsia="en-US"/>
        </w:rPr>
        <w:t xml:space="preserve"> godine</w:t>
      </w:r>
      <w:r w:rsidRPr="006704DD">
        <w:rPr>
          <w:rFonts w:ascii="Verdana" w:eastAsiaTheme="minorHAnsi" w:hAnsi="Verdana" w:cstheme="minorBidi"/>
          <w:sz w:val="20"/>
          <w:szCs w:val="20"/>
          <w:lang w:eastAsia="en-US"/>
        </w:rPr>
        <w:t xml:space="preserve"> unatoč nastupanja zabrane izvođenja radova u 2018. </w:t>
      </w:r>
      <w:r w:rsidR="00A26E41" w:rsidRPr="006704DD">
        <w:rPr>
          <w:rFonts w:ascii="Verdana" w:eastAsiaTheme="minorHAnsi" w:hAnsi="Verdana" w:cstheme="minorBidi"/>
          <w:sz w:val="20"/>
          <w:szCs w:val="20"/>
          <w:lang w:eastAsia="en-US"/>
        </w:rPr>
        <w:t xml:space="preserve">godini </w:t>
      </w:r>
      <w:r w:rsidRPr="006704DD">
        <w:rPr>
          <w:rFonts w:ascii="Verdana" w:eastAsiaTheme="minorHAnsi" w:hAnsi="Verdana" w:cstheme="minorBidi"/>
          <w:sz w:val="20"/>
          <w:szCs w:val="20"/>
          <w:lang w:eastAsia="en-US"/>
        </w:rPr>
        <w:t>odobreno na 14 lokacija odnosno gradilišta. Sva gradilišta dovršila su  odobrene radove u roku.</w:t>
      </w:r>
    </w:p>
    <w:p w:rsidR="00F9085B" w:rsidRPr="006704DD" w:rsidRDefault="008A4F3C" w:rsidP="00F9085B">
      <w:pPr>
        <w:spacing w:line="276" w:lineRule="auto"/>
        <w:ind w:firstLine="708"/>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Izdana su 3 rješenja o privremenoj zabrani radova </w:t>
      </w:r>
      <w:r w:rsidR="00F9085B" w:rsidRPr="006704DD">
        <w:rPr>
          <w:rFonts w:ascii="Verdana" w:eastAsiaTheme="minorHAnsi" w:hAnsi="Verdana" w:cstheme="minorBidi"/>
          <w:sz w:val="20"/>
          <w:szCs w:val="20"/>
          <w:lang w:eastAsia="en-US"/>
        </w:rPr>
        <w:t>pravnim osobama koje</w:t>
      </w:r>
      <w:r w:rsidRPr="006704DD">
        <w:rPr>
          <w:rFonts w:ascii="Verdana" w:eastAsiaTheme="minorHAnsi" w:hAnsi="Verdana" w:cstheme="minorBidi"/>
          <w:sz w:val="20"/>
          <w:szCs w:val="20"/>
          <w:lang w:eastAsia="en-US"/>
        </w:rPr>
        <w:t xml:space="preserve"> za </w:t>
      </w:r>
      <w:r w:rsidR="00F57D4A" w:rsidRPr="006704DD">
        <w:rPr>
          <w:rFonts w:ascii="Verdana" w:eastAsiaTheme="minorHAnsi" w:hAnsi="Verdana" w:cstheme="minorBidi"/>
          <w:sz w:val="20"/>
          <w:szCs w:val="20"/>
          <w:lang w:eastAsia="en-US"/>
        </w:rPr>
        <w:t>izvođenje građevinskih radova</w:t>
      </w:r>
      <w:r w:rsidRPr="006704DD">
        <w:rPr>
          <w:rFonts w:ascii="Verdana" w:eastAsiaTheme="minorHAnsi" w:hAnsi="Verdana" w:cstheme="minorBidi"/>
          <w:sz w:val="20"/>
          <w:szCs w:val="20"/>
          <w:lang w:eastAsia="en-US"/>
        </w:rPr>
        <w:t xml:space="preserve"> nisu zatražili odnosno dobil</w:t>
      </w:r>
      <w:r w:rsidR="00F9085B" w:rsidRPr="006704DD">
        <w:rPr>
          <w:rFonts w:ascii="Verdana" w:eastAsiaTheme="minorHAnsi" w:hAnsi="Verdana" w:cstheme="minorBidi"/>
          <w:sz w:val="20"/>
          <w:szCs w:val="20"/>
          <w:lang w:eastAsia="en-US"/>
        </w:rPr>
        <w:t>i odobrenje Općinskog načelnika, a sukladno Odluci o privremenoj zabrani izvođenja građevinskih radova.</w:t>
      </w:r>
    </w:p>
    <w:p w:rsidR="008A4F3C" w:rsidRPr="006704DD" w:rsidRDefault="008A4F3C" w:rsidP="00F9085B">
      <w:pPr>
        <w:spacing w:line="276" w:lineRule="auto"/>
        <w:ind w:firstLine="708"/>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U lipnju je dovršeno uređenje parka za pse nab</w:t>
      </w:r>
      <w:r w:rsidR="00F57D4A" w:rsidRPr="006704DD">
        <w:rPr>
          <w:rFonts w:ascii="Verdana" w:eastAsiaTheme="minorHAnsi" w:hAnsi="Verdana" w:cstheme="minorBidi"/>
          <w:sz w:val="20"/>
          <w:szCs w:val="20"/>
          <w:lang w:eastAsia="en-US"/>
        </w:rPr>
        <w:t>avkom urbane opreme.</w:t>
      </w:r>
    </w:p>
    <w:p w:rsidR="00A26E41" w:rsidRPr="006704DD" w:rsidRDefault="00A26E41" w:rsidP="00A26E41">
      <w:pPr>
        <w:spacing w:line="276" w:lineRule="auto"/>
        <w:jc w:val="both"/>
        <w:rPr>
          <w:rFonts w:ascii="Verdana" w:eastAsiaTheme="minorHAnsi" w:hAnsi="Verdana" w:cstheme="minorBidi"/>
          <w:sz w:val="20"/>
          <w:szCs w:val="20"/>
          <w:lang w:eastAsia="en-US"/>
        </w:rPr>
      </w:pPr>
    </w:p>
    <w:p w:rsidR="00A26E41" w:rsidRPr="006704DD" w:rsidRDefault="00A26E41" w:rsidP="00A26E41">
      <w:pPr>
        <w:spacing w:line="276" w:lineRule="auto"/>
        <w:jc w:val="both"/>
        <w:rPr>
          <w:rFonts w:ascii="Verdana" w:eastAsiaTheme="minorHAnsi" w:hAnsi="Verdana" w:cstheme="minorBidi"/>
          <w:sz w:val="20"/>
          <w:szCs w:val="20"/>
          <w:lang w:eastAsia="en-US"/>
        </w:rPr>
      </w:pP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lastRenderedPageBreak/>
        <w:drawing>
          <wp:inline distT="0" distB="0" distL="0" distR="0" wp14:anchorId="44014D1C" wp14:editId="00F80C82">
            <wp:extent cx="2438400" cy="1371600"/>
            <wp:effectExtent l="19050" t="0" r="0" b="0"/>
            <wp:docPr id="40" name="Picture 1" descr="C:\Users\vdpolonijo\Desktop\Fotografije\2018\Parkza pse\20180830_12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polonijo\Desktop\Fotografije\2018\Parkza pse\20180830_125900.jpg"/>
                    <pic:cNvPicPr>
                      <a:picLocks noChangeAspect="1" noChangeArrowheads="1"/>
                    </pic:cNvPicPr>
                  </pic:nvPicPr>
                  <pic:blipFill>
                    <a:blip r:embed="rId46" cstate="print"/>
                    <a:srcRect/>
                    <a:stretch>
                      <a:fillRect/>
                    </a:stretch>
                  </pic:blipFill>
                  <pic:spPr bwMode="auto">
                    <a:xfrm>
                      <a:off x="0" y="0"/>
                      <a:ext cx="2439834" cy="1372407"/>
                    </a:xfrm>
                    <a:prstGeom prst="rect">
                      <a:avLst/>
                    </a:prstGeom>
                    <a:noFill/>
                    <a:ln w="9525">
                      <a:noFill/>
                      <a:miter lim="800000"/>
                      <a:headEnd/>
                      <a:tailEnd/>
                    </a:ln>
                  </pic:spPr>
                </pic:pic>
              </a:graphicData>
            </a:graphic>
          </wp:inline>
        </w:drawing>
      </w:r>
      <w:r w:rsidRPr="006704DD">
        <w:rPr>
          <w:rFonts w:ascii="Verdana" w:eastAsiaTheme="minorHAnsi" w:hAnsi="Verdana" w:cstheme="minorBidi"/>
          <w:sz w:val="20"/>
          <w:szCs w:val="20"/>
          <w:lang w:eastAsia="en-US"/>
        </w:rPr>
        <w:t xml:space="preserve"> </w:t>
      </w:r>
      <w:r w:rsidRPr="006704DD">
        <w:rPr>
          <w:rFonts w:ascii="Verdana" w:eastAsiaTheme="minorHAnsi" w:hAnsi="Verdana" w:cstheme="minorBidi"/>
          <w:noProof/>
          <w:sz w:val="20"/>
          <w:szCs w:val="20"/>
        </w:rPr>
        <w:drawing>
          <wp:inline distT="0" distB="0" distL="0" distR="0" wp14:anchorId="470488D4" wp14:editId="1402104D">
            <wp:extent cx="2438400" cy="1371600"/>
            <wp:effectExtent l="19050" t="0" r="0" b="0"/>
            <wp:docPr id="41" name="Picture 2" descr="C:\Users\vdpolonijo\Desktop\Fotografije\2018\Parkza pse\20180830_12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polonijo\Desktop\Fotografije\2018\Parkza pse\20180830_125950.jpg"/>
                    <pic:cNvPicPr>
                      <a:picLocks noChangeAspect="1" noChangeArrowheads="1"/>
                    </pic:cNvPicPr>
                  </pic:nvPicPr>
                  <pic:blipFill>
                    <a:blip r:embed="rId47" cstate="print"/>
                    <a:srcRect/>
                    <a:stretch>
                      <a:fillRect/>
                    </a:stretch>
                  </pic:blipFill>
                  <pic:spPr bwMode="auto">
                    <a:xfrm>
                      <a:off x="0" y="0"/>
                      <a:ext cx="2439834" cy="1372407"/>
                    </a:xfrm>
                    <a:prstGeom prst="rect">
                      <a:avLst/>
                    </a:prstGeom>
                    <a:noFill/>
                    <a:ln w="9525">
                      <a:noFill/>
                      <a:miter lim="800000"/>
                      <a:headEnd/>
                      <a:tailEnd/>
                    </a:ln>
                  </pic:spPr>
                </pic:pic>
              </a:graphicData>
            </a:graphic>
          </wp:inline>
        </w:drawing>
      </w:r>
    </w:p>
    <w:p w:rsidR="008A4F3C" w:rsidRPr="006704DD" w:rsidRDefault="008A4F3C" w:rsidP="008A4F3C">
      <w:pPr>
        <w:spacing w:after="200" w:line="276" w:lineRule="auto"/>
        <w:rPr>
          <w:rFonts w:ascii="Verdana" w:eastAsiaTheme="minorHAnsi" w:hAnsi="Verdana" w:cstheme="minorBidi"/>
          <w:sz w:val="20"/>
          <w:szCs w:val="20"/>
          <w:lang w:eastAsia="en-US"/>
        </w:rPr>
      </w:pPr>
      <w:r w:rsidRPr="006704DD">
        <w:rPr>
          <w:rFonts w:ascii="Verdana" w:eastAsiaTheme="minorHAnsi" w:hAnsi="Verdana" w:cstheme="minorBidi"/>
          <w:noProof/>
          <w:sz w:val="20"/>
          <w:szCs w:val="20"/>
        </w:rPr>
        <w:drawing>
          <wp:inline distT="0" distB="0" distL="0" distR="0" wp14:anchorId="2E380C67" wp14:editId="37408843">
            <wp:extent cx="2419350" cy="1360884"/>
            <wp:effectExtent l="19050" t="0" r="0" b="0"/>
            <wp:docPr id="13" name="Picture 3" descr="C:\Users\vdpolonijo\Desktop\Fotografije\2018\Parkza pse\20180830_12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polonijo\Desktop\Fotografije\2018\Parkza pse\20180830_125916.jpg"/>
                    <pic:cNvPicPr>
                      <a:picLocks noChangeAspect="1" noChangeArrowheads="1"/>
                    </pic:cNvPicPr>
                  </pic:nvPicPr>
                  <pic:blipFill>
                    <a:blip r:embed="rId48" cstate="print"/>
                    <a:srcRect/>
                    <a:stretch>
                      <a:fillRect/>
                    </a:stretch>
                  </pic:blipFill>
                  <pic:spPr bwMode="auto">
                    <a:xfrm>
                      <a:off x="0" y="0"/>
                      <a:ext cx="2420773" cy="1361685"/>
                    </a:xfrm>
                    <a:prstGeom prst="rect">
                      <a:avLst/>
                    </a:prstGeom>
                    <a:noFill/>
                    <a:ln w="9525">
                      <a:noFill/>
                      <a:miter lim="800000"/>
                      <a:headEnd/>
                      <a:tailEnd/>
                    </a:ln>
                  </pic:spPr>
                </pic:pic>
              </a:graphicData>
            </a:graphic>
          </wp:inline>
        </w:drawing>
      </w:r>
      <w:r w:rsidRPr="006704DD">
        <w:rPr>
          <w:rFonts w:ascii="Verdana" w:eastAsiaTheme="minorHAnsi" w:hAnsi="Verdana" w:cstheme="minorBidi"/>
          <w:noProof/>
          <w:sz w:val="20"/>
          <w:szCs w:val="20"/>
        </w:rPr>
        <w:drawing>
          <wp:inline distT="0" distB="0" distL="0" distR="0" wp14:anchorId="41B838B3" wp14:editId="5363F402">
            <wp:extent cx="2447925" cy="1376959"/>
            <wp:effectExtent l="19050" t="0" r="9525" b="0"/>
            <wp:docPr id="29" name="Picture 4" descr="C:\Users\vdpolonijo\Desktop\Fotografije\2018\Parkza pse\20180830_12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polonijo\Desktop\Fotografije\2018\Parkza pse\20180830_125936.jpg"/>
                    <pic:cNvPicPr>
                      <a:picLocks noChangeAspect="1" noChangeArrowheads="1"/>
                    </pic:cNvPicPr>
                  </pic:nvPicPr>
                  <pic:blipFill>
                    <a:blip r:embed="rId49" cstate="print"/>
                    <a:srcRect/>
                    <a:stretch>
                      <a:fillRect/>
                    </a:stretch>
                  </pic:blipFill>
                  <pic:spPr bwMode="auto">
                    <a:xfrm>
                      <a:off x="0" y="0"/>
                      <a:ext cx="2456714" cy="1381903"/>
                    </a:xfrm>
                    <a:prstGeom prst="rect">
                      <a:avLst/>
                    </a:prstGeom>
                    <a:noFill/>
                    <a:ln w="9525">
                      <a:noFill/>
                      <a:miter lim="800000"/>
                      <a:headEnd/>
                      <a:tailEnd/>
                    </a:ln>
                  </pic:spPr>
                </pic:pic>
              </a:graphicData>
            </a:graphic>
          </wp:inline>
        </w:drawing>
      </w:r>
    </w:p>
    <w:p w:rsidR="008A4F3C" w:rsidRPr="006704DD" w:rsidRDefault="008A4F3C" w:rsidP="006704DD">
      <w:pPr>
        <w:ind w:firstLine="708"/>
        <w:jc w:val="both"/>
        <w:rPr>
          <w:rFonts w:ascii="Verdana" w:eastAsiaTheme="minorHAnsi" w:hAnsi="Verdana"/>
          <w:b/>
          <w:bCs/>
          <w:color w:val="000000" w:themeColor="text1"/>
          <w:sz w:val="20"/>
          <w:szCs w:val="20"/>
          <w:u w:val="single"/>
        </w:rPr>
      </w:pPr>
      <w:r w:rsidRPr="006704DD">
        <w:rPr>
          <w:rFonts w:ascii="Verdana" w:eastAsiaTheme="minorHAnsi" w:hAnsi="Verdana"/>
          <w:b/>
          <w:bCs/>
          <w:color w:val="000000" w:themeColor="text1"/>
          <w:sz w:val="20"/>
          <w:szCs w:val="20"/>
          <w:u w:val="single"/>
        </w:rPr>
        <w:t>Nezakonita gradnja</w:t>
      </w:r>
    </w:p>
    <w:p w:rsidR="00BF798A" w:rsidRPr="00BF798A" w:rsidRDefault="008A4F3C" w:rsidP="00BF798A">
      <w:pPr>
        <w:jc w:val="both"/>
        <w:rPr>
          <w:rFonts w:ascii="Verdana" w:hAnsi="Verdana"/>
          <w:color w:val="000000"/>
          <w:sz w:val="20"/>
          <w:szCs w:val="20"/>
        </w:rPr>
      </w:pPr>
      <w:r w:rsidRPr="006704DD">
        <w:rPr>
          <w:rFonts w:ascii="Verdana" w:eastAsiaTheme="minorHAnsi" w:hAnsi="Verdana"/>
          <w:color w:val="000000" w:themeColor="text1"/>
          <w:sz w:val="20"/>
          <w:szCs w:val="20"/>
        </w:rPr>
        <w:tab/>
      </w:r>
      <w:r w:rsidR="00BF798A" w:rsidRPr="00BF798A">
        <w:rPr>
          <w:rFonts w:ascii="Verdana" w:hAnsi="Verdana"/>
          <w:color w:val="000000"/>
          <w:sz w:val="20"/>
          <w:szCs w:val="20"/>
        </w:rPr>
        <w:t>Stupanjem na snagu Zakona o postupanju s nezakonito izgrađenim zgradama, određeni su uvjeti i postupak legalizacije nezakonito izgrađenih zgrada ili dijelova zgrada.</w:t>
      </w:r>
    </w:p>
    <w:p w:rsidR="00BF798A" w:rsidRPr="00BF798A" w:rsidRDefault="00BF798A" w:rsidP="00BF798A">
      <w:pPr>
        <w:jc w:val="both"/>
        <w:rPr>
          <w:rFonts w:ascii="Verdana" w:hAnsi="Verdana"/>
          <w:sz w:val="20"/>
          <w:szCs w:val="20"/>
        </w:rPr>
      </w:pPr>
      <w:r w:rsidRPr="00BF798A">
        <w:rPr>
          <w:rFonts w:ascii="Verdana" w:hAnsi="Verdana"/>
          <w:sz w:val="20"/>
          <w:szCs w:val="20"/>
        </w:rPr>
        <w:t xml:space="preserve">Nezakonito izgrađenom zgradom smatra se i zgrada, odnosno rekonstruirani dio postojeće zgrade izgrađen bez akta kojim se odobrava građenje, odnosno protivno tom aktu na kojoj su izvedeni najmanje grubi konstruktivni građevinski radovi (temelji sa zidovima, odnosno stupovima s gredama i stropom ili krovnom konstrukcijom) sa ili bez krova, najmanje jedne etaže, koja je nedvojbeno vidljiva na digitalnoj </w:t>
      </w:r>
      <w:proofErr w:type="spellStart"/>
      <w:r w:rsidRPr="00BF798A">
        <w:rPr>
          <w:rFonts w:ascii="Verdana" w:hAnsi="Verdana"/>
          <w:sz w:val="20"/>
          <w:szCs w:val="20"/>
        </w:rPr>
        <w:t>ortofoto</w:t>
      </w:r>
      <w:proofErr w:type="spellEnd"/>
      <w:r w:rsidRPr="00BF798A">
        <w:rPr>
          <w:rFonts w:ascii="Verdana" w:hAnsi="Verdana"/>
          <w:sz w:val="20"/>
          <w:szCs w:val="20"/>
        </w:rPr>
        <w:t xml:space="preserve"> karti u mjerilu 1:5000 Državne geodetske uprave izrađenoj na temelju </w:t>
      </w:r>
      <w:proofErr w:type="spellStart"/>
      <w:r w:rsidRPr="00BF798A">
        <w:rPr>
          <w:rFonts w:ascii="Verdana" w:hAnsi="Verdana"/>
          <w:sz w:val="20"/>
          <w:szCs w:val="20"/>
        </w:rPr>
        <w:t>aerofotogrametrijskog</w:t>
      </w:r>
      <w:proofErr w:type="spellEnd"/>
      <w:r w:rsidRPr="00BF798A">
        <w:rPr>
          <w:rFonts w:ascii="Verdana" w:hAnsi="Verdana"/>
          <w:sz w:val="20"/>
          <w:szCs w:val="20"/>
        </w:rPr>
        <w:t xml:space="preserve"> snimanja Republike Hrvatske započetog 21. lipnja 2011. godine ili je do tog dana evidentirana na katastarskom planu ili drugoj službenoj kartografskoj podlozi, a o čemu tijelo nadležno za državnu izmjeru i katastar nekretnina na zahtjev stranke izdaje uvjerenje.</w:t>
      </w:r>
      <w:r>
        <w:rPr>
          <w:rFonts w:ascii="Verdana" w:hAnsi="Verdana"/>
          <w:sz w:val="20"/>
          <w:szCs w:val="20"/>
        </w:rPr>
        <w:t xml:space="preserve"> </w:t>
      </w:r>
      <w:r w:rsidRPr="00BF798A">
        <w:rPr>
          <w:rFonts w:ascii="Verdana" w:hAnsi="Verdana"/>
          <w:sz w:val="20"/>
          <w:szCs w:val="20"/>
        </w:rPr>
        <w:t>Stupanjem na snagu Zakona o izmjenama i dopunama Zakona o postupanju s nezakonito izgrađenim zgradama omogućeno je strankama koje nisu podn</w:t>
      </w:r>
      <w:r>
        <w:rPr>
          <w:rFonts w:ascii="Verdana" w:hAnsi="Verdana"/>
          <w:sz w:val="20"/>
          <w:szCs w:val="20"/>
        </w:rPr>
        <w:t>i</w:t>
      </w:r>
      <w:r w:rsidRPr="00BF798A">
        <w:rPr>
          <w:rFonts w:ascii="Verdana" w:hAnsi="Verdana"/>
          <w:sz w:val="20"/>
          <w:szCs w:val="20"/>
        </w:rPr>
        <w:t>jele zahtjev za legalizaciju svog nezakonito izgrađenog objekta, da do 30. lipnja 2018. godine podnesu zahtjev za donošenje rješenja o izvedenom stanju. Nakon 30. lipnja 2018. godine više nije moguće podn</w:t>
      </w:r>
      <w:r>
        <w:rPr>
          <w:rFonts w:ascii="Verdana" w:hAnsi="Verdana"/>
          <w:sz w:val="20"/>
          <w:szCs w:val="20"/>
        </w:rPr>
        <w:t>i</w:t>
      </w:r>
      <w:r w:rsidRPr="00BF798A">
        <w:rPr>
          <w:rFonts w:ascii="Verdana" w:hAnsi="Verdana"/>
          <w:sz w:val="20"/>
          <w:szCs w:val="20"/>
        </w:rPr>
        <w:t>jeti zahtjev.</w:t>
      </w:r>
    </w:p>
    <w:p w:rsidR="00BF798A" w:rsidRPr="00BF798A" w:rsidRDefault="00BF798A" w:rsidP="00BF798A">
      <w:pPr>
        <w:ind w:firstLine="708"/>
        <w:jc w:val="both"/>
        <w:rPr>
          <w:rFonts w:ascii="Verdana" w:hAnsi="Verdana"/>
          <w:color w:val="000000"/>
          <w:sz w:val="20"/>
          <w:szCs w:val="20"/>
        </w:rPr>
      </w:pPr>
      <w:r w:rsidRPr="00BF798A">
        <w:rPr>
          <w:rFonts w:ascii="Verdana" w:hAnsi="Verdana"/>
          <w:color w:val="000000"/>
          <w:sz w:val="20"/>
          <w:szCs w:val="20"/>
        </w:rPr>
        <w:t xml:space="preserve">U razdoblju od 1. siječnja do 30. lipnja 2018. godine izdana su ukupno 20 rješenja o naknadi za zadržavanje nezakonito izgrađenih zgrada, te je ukupno zaduženo 41.824,19 kuna naknade za zadržavanje nezakonito izgrađenih zgrada. </w:t>
      </w:r>
    </w:p>
    <w:p w:rsidR="008A4F3C" w:rsidRPr="006704DD" w:rsidRDefault="008A4F3C" w:rsidP="008A4F3C">
      <w:pPr>
        <w:jc w:val="both"/>
        <w:rPr>
          <w:rFonts w:ascii="Verdana" w:eastAsiaTheme="minorHAnsi" w:hAnsi="Verdana"/>
          <w:color w:val="000000" w:themeColor="text1"/>
          <w:sz w:val="20"/>
          <w:szCs w:val="20"/>
        </w:rPr>
      </w:pPr>
      <w:r w:rsidRPr="006704DD">
        <w:rPr>
          <w:rFonts w:ascii="Verdana" w:eastAsiaTheme="minorHAnsi" w:hAnsi="Verdana"/>
          <w:color w:val="000000" w:themeColor="text1"/>
          <w:sz w:val="20"/>
          <w:szCs w:val="20"/>
        </w:rPr>
        <w:t xml:space="preserve"> </w:t>
      </w:r>
    </w:p>
    <w:p w:rsidR="008A4F3C" w:rsidRPr="006704DD" w:rsidRDefault="008A4F3C" w:rsidP="006704DD">
      <w:pPr>
        <w:ind w:firstLine="708"/>
        <w:jc w:val="both"/>
        <w:rPr>
          <w:rFonts w:ascii="Verdana" w:eastAsiaTheme="minorHAnsi" w:hAnsi="Verdana"/>
          <w:b/>
          <w:bCs/>
          <w:color w:val="000000" w:themeColor="text1"/>
          <w:sz w:val="20"/>
          <w:szCs w:val="20"/>
          <w:u w:val="single"/>
        </w:rPr>
      </w:pPr>
      <w:r w:rsidRPr="006704DD">
        <w:rPr>
          <w:rFonts w:ascii="Verdana" w:eastAsiaTheme="minorHAnsi" w:hAnsi="Verdana"/>
          <w:b/>
          <w:bCs/>
          <w:color w:val="000000" w:themeColor="text1"/>
          <w:sz w:val="20"/>
          <w:szCs w:val="20"/>
          <w:u w:val="single"/>
        </w:rPr>
        <w:t>Komunalni doprinos</w:t>
      </w:r>
    </w:p>
    <w:p w:rsidR="007331F6" w:rsidRPr="007331F6" w:rsidRDefault="008A4F3C" w:rsidP="007331F6">
      <w:pPr>
        <w:pStyle w:val="NoSpacing"/>
        <w:jc w:val="both"/>
        <w:rPr>
          <w:rFonts w:ascii="Verdana" w:hAnsi="Verdana"/>
          <w:sz w:val="20"/>
          <w:szCs w:val="20"/>
          <w:lang w:val="hr-HR"/>
        </w:rPr>
      </w:pPr>
      <w:r w:rsidRPr="006704DD">
        <w:rPr>
          <w:rFonts w:ascii="Verdana" w:eastAsiaTheme="minorHAnsi" w:hAnsi="Verdana"/>
          <w:color w:val="000000" w:themeColor="text1"/>
          <w:sz w:val="20"/>
          <w:szCs w:val="20"/>
        </w:rPr>
        <w:tab/>
      </w:r>
      <w:r w:rsidR="007331F6" w:rsidRPr="007331F6">
        <w:rPr>
          <w:rFonts w:ascii="Verdana" w:hAnsi="Verdana"/>
          <w:sz w:val="20"/>
          <w:szCs w:val="20"/>
          <w:lang w:val="hr-HR"/>
        </w:rPr>
        <w:t>Temeljem dostavljenih izvršnih Rješenja o izvedenom stanju pristupilo se obračunu komunalnog doprinosa. Obračun komunalnog doprinosa određen je Odlukom o komunalnom doprinosu (</w:t>
      </w:r>
      <w:r w:rsidR="007331F6">
        <w:rPr>
          <w:rFonts w:ascii="Verdana" w:hAnsi="Verdana"/>
          <w:sz w:val="20"/>
          <w:szCs w:val="20"/>
          <w:lang w:val="hr-HR"/>
        </w:rPr>
        <w:t>„Službene novine Primorsko-goranske županije“, broj</w:t>
      </w:r>
      <w:r w:rsidR="007331F6" w:rsidRPr="007331F6">
        <w:rPr>
          <w:rFonts w:ascii="Verdana" w:hAnsi="Verdana"/>
          <w:sz w:val="20"/>
          <w:szCs w:val="20"/>
          <w:lang w:val="hr-HR"/>
        </w:rPr>
        <w:t xml:space="preserve"> 25/10, 48/12, 6/13, 36/13, 34/15 i 13/16) kojom je propisano područja zona u Općini Punat ovisno o pogodnosti položaja određenog područja i stupnju opremljenosti objektima i uređajima komunalne infrastrukture, jedinična vrijednost komunalnog doprinosa po vrsti objekata i uređaja komunalne infrastrukture i po pojedinim zonama, određena u kunama po m</w:t>
      </w:r>
      <w:r w:rsidR="007331F6" w:rsidRPr="007331F6">
        <w:rPr>
          <w:rFonts w:ascii="Verdana" w:hAnsi="Verdana"/>
          <w:sz w:val="20"/>
          <w:szCs w:val="20"/>
          <w:vertAlign w:val="superscript"/>
          <w:lang w:val="hr-HR"/>
        </w:rPr>
        <w:t>3</w:t>
      </w:r>
      <w:r w:rsidR="007331F6" w:rsidRPr="007331F6">
        <w:rPr>
          <w:rFonts w:ascii="Verdana" w:hAnsi="Verdana"/>
          <w:sz w:val="20"/>
          <w:szCs w:val="20"/>
          <w:lang w:val="hr-HR"/>
        </w:rPr>
        <w:t xml:space="preserve"> građevine, način i rokovi plaćanja komunalnog doprinosa te opći uvjeti i razlozi zbog kojih se u pojedinim slučajevima može odobriti djelomično ili potpuno oslobađanje od plaćanja komunalnog doprinosa. Komunalni doprinos su strogo namjenska novčana javna davanja koja se plaćaju za građenje i korištenje javnih površina, nerazvrstanih cesta, groblja i javne rasvjete. Jedinična vrijednost komunalnog doprinosa za obračun po m</w:t>
      </w:r>
      <w:r w:rsidR="007331F6" w:rsidRPr="007331F6">
        <w:rPr>
          <w:rFonts w:ascii="Verdana" w:hAnsi="Verdana"/>
          <w:sz w:val="20"/>
          <w:szCs w:val="20"/>
          <w:vertAlign w:val="superscript"/>
          <w:lang w:val="hr-HR"/>
        </w:rPr>
        <w:t>3</w:t>
      </w:r>
      <w:r w:rsidR="007331F6" w:rsidRPr="007331F6">
        <w:rPr>
          <w:rFonts w:ascii="Verdana" w:hAnsi="Verdana"/>
          <w:sz w:val="20"/>
          <w:szCs w:val="20"/>
          <w:lang w:val="hr-HR"/>
        </w:rPr>
        <w:t xml:space="preserve"> građevine iskazana u postocima iznosa prosječnih troškova gradnje m</w:t>
      </w:r>
      <w:r w:rsidR="007331F6" w:rsidRPr="007331F6">
        <w:rPr>
          <w:rFonts w:ascii="Verdana" w:hAnsi="Verdana"/>
          <w:sz w:val="20"/>
          <w:szCs w:val="20"/>
          <w:vertAlign w:val="superscript"/>
          <w:lang w:val="hr-HR"/>
        </w:rPr>
        <w:t>3</w:t>
      </w:r>
      <w:r w:rsidR="007331F6" w:rsidRPr="007331F6">
        <w:rPr>
          <w:rFonts w:ascii="Verdana" w:hAnsi="Verdana"/>
          <w:sz w:val="20"/>
          <w:szCs w:val="20"/>
          <w:lang w:val="hr-HR"/>
        </w:rPr>
        <w:t xml:space="preserve"> etalonske građevine u Republici Hrvatskoj po pojedinoj zoni. Na području Općine Punat sve građevinske zone spadaju u I. zonu, osim dijelova naselja Stara Baška i kampa </w:t>
      </w:r>
      <w:proofErr w:type="spellStart"/>
      <w:r w:rsidR="007331F6" w:rsidRPr="007331F6">
        <w:rPr>
          <w:rFonts w:ascii="Verdana" w:hAnsi="Verdana"/>
          <w:sz w:val="20"/>
          <w:szCs w:val="20"/>
          <w:lang w:val="hr-HR"/>
        </w:rPr>
        <w:t>Škrila</w:t>
      </w:r>
      <w:proofErr w:type="spellEnd"/>
      <w:r w:rsidR="007331F6" w:rsidRPr="007331F6">
        <w:rPr>
          <w:rFonts w:ascii="Verdana" w:hAnsi="Verdana"/>
          <w:sz w:val="20"/>
          <w:szCs w:val="20"/>
          <w:lang w:val="hr-HR"/>
        </w:rPr>
        <w:t xml:space="preserve"> koji nemaju mogućnosti spajanja na vodoopskrbni sustav naselja Stara Baška </w:t>
      </w:r>
      <w:r w:rsidR="007331F6">
        <w:rPr>
          <w:rFonts w:ascii="Verdana" w:hAnsi="Verdana"/>
          <w:sz w:val="20"/>
          <w:szCs w:val="20"/>
          <w:lang w:val="hr-HR"/>
        </w:rPr>
        <w:t>te</w:t>
      </w:r>
      <w:r w:rsidR="007331F6" w:rsidRPr="007331F6">
        <w:rPr>
          <w:rFonts w:ascii="Verdana" w:hAnsi="Verdana"/>
          <w:sz w:val="20"/>
          <w:szCs w:val="20"/>
          <w:lang w:val="hr-HR"/>
        </w:rPr>
        <w:t xml:space="preserve"> spadaju u II. </w:t>
      </w:r>
      <w:r w:rsidR="007331F6" w:rsidRPr="007331F6">
        <w:rPr>
          <w:rFonts w:ascii="Verdana" w:hAnsi="Verdana"/>
          <w:sz w:val="20"/>
          <w:szCs w:val="20"/>
          <w:lang w:val="hr-HR"/>
        </w:rPr>
        <w:lastRenderedPageBreak/>
        <w:t>zonu. Jedinična vrijednost komunalnog doprinosa za obračun po m</w:t>
      </w:r>
      <w:r w:rsidR="007331F6" w:rsidRPr="007331F6">
        <w:rPr>
          <w:rFonts w:ascii="Verdana" w:hAnsi="Verdana"/>
          <w:sz w:val="20"/>
          <w:szCs w:val="20"/>
          <w:vertAlign w:val="superscript"/>
          <w:lang w:val="hr-HR"/>
        </w:rPr>
        <w:t>3</w:t>
      </w:r>
      <w:r w:rsidR="007331F6" w:rsidRPr="007331F6">
        <w:rPr>
          <w:rFonts w:ascii="Verdana" w:hAnsi="Verdana"/>
          <w:sz w:val="20"/>
          <w:szCs w:val="20"/>
          <w:lang w:val="hr-HR"/>
        </w:rPr>
        <w:t xml:space="preserve"> građevine u I. zoni iznosi 138,29 kn, dok u II. zoni iznosi 110,63 kn.</w:t>
      </w:r>
    </w:p>
    <w:p w:rsidR="007331F6" w:rsidRPr="007331F6" w:rsidRDefault="007331F6" w:rsidP="007331F6">
      <w:pPr>
        <w:ind w:firstLine="708"/>
        <w:jc w:val="both"/>
        <w:rPr>
          <w:rFonts w:ascii="Verdana" w:hAnsi="Verdana"/>
          <w:color w:val="1F497D"/>
          <w:sz w:val="20"/>
          <w:szCs w:val="20"/>
        </w:rPr>
      </w:pPr>
      <w:r w:rsidRPr="007331F6">
        <w:rPr>
          <w:rFonts w:ascii="Verdana" w:hAnsi="Verdana"/>
          <w:color w:val="000000"/>
          <w:sz w:val="20"/>
          <w:szCs w:val="20"/>
        </w:rPr>
        <w:t>U razdoblju od 1. siječnja do 30. lipnja 2018. godine izdano je ukupno 19 rješenja o komunalnom doprinosu, te je ukupno zaduženo komunalnog doprinosa u iznosu od 496.723,77 kuna. </w:t>
      </w:r>
    </w:p>
    <w:p w:rsidR="008A4F3C" w:rsidRPr="006704DD" w:rsidRDefault="008A4F3C" w:rsidP="008A4F3C">
      <w:pPr>
        <w:jc w:val="both"/>
        <w:rPr>
          <w:rFonts w:ascii="Verdana" w:eastAsiaTheme="minorHAnsi" w:hAnsi="Verdana"/>
          <w:color w:val="000000" w:themeColor="text1"/>
          <w:sz w:val="20"/>
          <w:szCs w:val="20"/>
        </w:rPr>
      </w:pPr>
      <w:r w:rsidRPr="006704DD">
        <w:rPr>
          <w:rFonts w:ascii="Verdana" w:eastAsiaTheme="minorHAnsi" w:hAnsi="Verdana"/>
          <w:color w:val="000000" w:themeColor="text1"/>
          <w:sz w:val="20"/>
          <w:szCs w:val="20"/>
        </w:rPr>
        <w:t xml:space="preserve"> </w:t>
      </w:r>
    </w:p>
    <w:p w:rsidR="008A4F3C" w:rsidRPr="006704DD" w:rsidRDefault="008A4F3C" w:rsidP="006704DD">
      <w:pPr>
        <w:ind w:firstLine="708"/>
        <w:jc w:val="both"/>
        <w:rPr>
          <w:rFonts w:ascii="Verdana" w:eastAsiaTheme="minorHAnsi" w:hAnsi="Verdana"/>
          <w:b/>
          <w:bCs/>
          <w:color w:val="000000" w:themeColor="text1"/>
          <w:sz w:val="20"/>
          <w:szCs w:val="20"/>
          <w:u w:val="single"/>
        </w:rPr>
      </w:pPr>
      <w:r w:rsidRPr="006704DD">
        <w:rPr>
          <w:rFonts w:ascii="Verdana" w:eastAsiaTheme="minorHAnsi" w:hAnsi="Verdana"/>
          <w:b/>
          <w:bCs/>
          <w:color w:val="000000" w:themeColor="text1"/>
          <w:sz w:val="20"/>
          <w:szCs w:val="20"/>
          <w:u w:val="single"/>
        </w:rPr>
        <w:t>Javne površine</w:t>
      </w:r>
    </w:p>
    <w:p w:rsidR="00D942AC" w:rsidRPr="00D942AC" w:rsidRDefault="008A4F3C" w:rsidP="00D942AC">
      <w:pPr>
        <w:jc w:val="both"/>
        <w:rPr>
          <w:rFonts w:ascii="Verdana" w:hAnsi="Verdana"/>
          <w:sz w:val="20"/>
          <w:szCs w:val="20"/>
        </w:rPr>
      </w:pPr>
      <w:r w:rsidRPr="006704DD">
        <w:rPr>
          <w:rFonts w:ascii="Verdana" w:eastAsiaTheme="minorHAnsi" w:hAnsi="Verdana"/>
          <w:color w:val="000000" w:themeColor="text1"/>
          <w:sz w:val="20"/>
          <w:szCs w:val="20"/>
        </w:rPr>
        <w:tab/>
      </w:r>
      <w:r w:rsidR="00D942AC" w:rsidRPr="00D942AC">
        <w:rPr>
          <w:rFonts w:ascii="Verdana" w:hAnsi="Verdana"/>
          <w:sz w:val="20"/>
          <w:szCs w:val="20"/>
        </w:rPr>
        <w:t>Odlukom o zakupu javnih površina uređuju se uvjeti, način i postupak davanja u zakup javne površine na području Općine Punat za postavljanje privremenih objekata i kioska te načina određivanja lokacija za postavljanj</w:t>
      </w:r>
      <w:r w:rsidR="00D942AC">
        <w:rPr>
          <w:rFonts w:ascii="Verdana" w:hAnsi="Verdana"/>
          <w:sz w:val="20"/>
          <w:szCs w:val="20"/>
        </w:rPr>
        <w:t xml:space="preserve">e privremenih objekata. </w:t>
      </w:r>
      <w:r w:rsidR="00D942AC" w:rsidRPr="00D942AC">
        <w:rPr>
          <w:rFonts w:ascii="Verdana" w:hAnsi="Verdana"/>
          <w:sz w:val="20"/>
          <w:szCs w:val="20"/>
        </w:rPr>
        <w:t>Prilikom određivanja lokacija za postavljanje privremenih objekata potrebno je pridržavati se uvjeta da ne utječu negativno na oblikovanje i korištenje okolnog prostora, ne predstavljaju dodatni izvor buke, onečišćenja i drugih emisija, ne predstavljaju nadopunu ugostiteljsko – turističkog sadržaja ponude u mjestu te da se zauzimanjem određene javne površine ne ugrožava sigurnost i redovan protok sudionika u prometu.</w:t>
      </w:r>
      <w:r w:rsidR="00D942AC">
        <w:rPr>
          <w:rFonts w:ascii="Verdana" w:hAnsi="Verdana"/>
          <w:sz w:val="20"/>
          <w:szCs w:val="20"/>
        </w:rPr>
        <w:t xml:space="preserve"> </w:t>
      </w:r>
      <w:r w:rsidR="00D942AC" w:rsidRPr="00D942AC">
        <w:rPr>
          <w:rFonts w:ascii="Verdana" w:hAnsi="Verdana"/>
          <w:sz w:val="20"/>
          <w:szCs w:val="20"/>
        </w:rPr>
        <w:t>Javna površina daje se u zakup za postavljanje kioska i drugih montažnih objekata i naprava isključivo putem javnog natječaja javnim prikupljanjem ponuda. Prikupljanje ponuda je postupak natječaja u kojem natjecatelji svoje ponude dostavljaju u pisanom obliku i u zatvorenim omotnicama. Javni natječaj za zakup javne površine za postavljanje kioska i drugih montažnih objekata i naprava raspisuje Jedinstveni upravni odjel Općine Punat, a provodi Povjerenstvo za provedbu javnog natječaja koje imenuje općinski načelnik.</w:t>
      </w:r>
      <w:r w:rsidR="00D942AC">
        <w:rPr>
          <w:rFonts w:ascii="Verdana" w:hAnsi="Verdana"/>
          <w:sz w:val="20"/>
          <w:szCs w:val="20"/>
        </w:rPr>
        <w:t xml:space="preserve"> </w:t>
      </w:r>
      <w:r w:rsidR="00D942AC" w:rsidRPr="00D942AC">
        <w:rPr>
          <w:rFonts w:ascii="Verdana" w:hAnsi="Verdana"/>
          <w:sz w:val="20"/>
          <w:szCs w:val="20"/>
        </w:rPr>
        <w:t>U razdoblju od 1. siječnja do 30. lipnja 2018. godine provedena su dva javna natječaja za zakup javnih površina te sklopljen je ugovor o zakupu za 12 lokacija javnih površina za postavu kioska i drugih montažnih objekata.</w:t>
      </w:r>
      <w:r w:rsidR="00D942AC">
        <w:rPr>
          <w:rFonts w:ascii="Verdana" w:hAnsi="Verdana"/>
          <w:sz w:val="20"/>
          <w:szCs w:val="20"/>
        </w:rPr>
        <w:t xml:space="preserve"> </w:t>
      </w:r>
      <w:r w:rsidR="00D942AC" w:rsidRPr="00D942AC">
        <w:rPr>
          <w:rFonts w:ascii="Verdana" w:hAnsi="Verdana"/>
          <w:sz w:val="20"/>
          <w:szCs w:val="20"/>
        </w:rPr>
        <w:t>Ukupan prihod od zakupa javnih površina je za postavljanje kioska i štandova za razdoblje od 1. siječnja do 30. lipnja 2018. godine je 221.424,00 kn, dok je za razdoblje od pet godina ugovoren iznos od 1.107.120,00 kn.</w:t>
      </w:r>
    </w:p>
    <w:p w:rsidR="008A4F3C" w:rsidRPr="006704DD" w:rsidRDefault="008A4F3C" w:rsidP="008A4F3C">
      <w:pPr>
        <w:rPr>
          <w:rFonts w:ascii="Verdana" w:eastAsiaTheme="minorHAnsi" w:hAnsi="Verdana"/>
          <w:sz w:val="20"/>
          <w:szCs w:val="20"/>
        </w:rPr>
      </w:pPr>
    </w:p>
    <w:p w:rsidR="008A4F3C" w:rsidRPr="006704DD" w:rsidRDefault="006704DD" w:rsidP="006704DD">
      <w:pPr>
        <w:ind w:firstLine="708"/>
        <w:jc w:val="both"/>
        <w:rPr>
          <w:rFonts w:ascii="Verdana" w:eastAsiaTheme="minorHAnsi" w:hAnsi="Verdana" w:cstheme="minorBidi"/>
          <w:b/>
          <w:sz w:val="20"/>
          <w:szCs w:val="20"/>
          <w:u w:val="single"/>
          <w:lang w:eastAsia="en-US"/>
        </w:rPr>
      </w:pPr>
      <w:r w:rsidRPr="006704DD">
        <w:rPr>
          <w:rFonts w:ascii="Verdana" w:eastAsiaTheme="minorHAnsi" w:hAnsi="Verdana" w:cstheme="minorBidi"/>
          <w:b/>
          <w:sz w:val="20"/>
          <w:szCs w:val="20"/>
          <w:lang w:eastAsia="en-US"/>
        </w:rPr>
        <w:t xml:space="preserve">   </w:t>
      </w:r>
      <w:r w:rsidR="008A4F3C" w:rsidRPr="006704DD">
        <w:rPr>
          <w:rFonts w:ascii="Verdana" w:eastAsiaTheme="minorHAnsi" w:hAnsi="Verdana" w:cstheme="minorBidi"/>
          <w:b/>
          <w:sz w:val="20"/>
          <w:szCs w:val="20"/>
          <w:u w:val="single"/>
          <w:lang w:eastAsia="en-US"/>
        </w:rPr>
        <w:t>Socijalna skrb</w:t>
      </w:r>
    </w:p>
    <w:p w:rsidR="006704DD" w:rsidRPr="006704DD" w:rsidRDefault="006704DD" w:rsidP="006704DD">
      <w:pPr>
        <w:ind w:firstLine="708"/>
        <w:jc w:val="both"/>
        <w:rPr>
          <w:rFonts w:ascii="Verdana" w:eastAsiaTheme="minorHAnsi" w:hAnsi="Verdana" w:cstheme="minorBidi"/>
          <w:b/>
          <w:sz w:val="20"/>
          <w:szCs w:val="20"/>
          <w:u w:val="single"/>
          <w:lang w:eastAsia="en-US"/>
        </w:rPr>
      </w:pP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w:t>
      </w:r>
      <w:r w:rsidR="00F57D4A" w:rsidRPr="006704DD">
        <w:rPr>
          <w:rFonts w:ascii="Verdana" w:eastAsiaTheme="minorHAnsi" w:hAnsi="Verdana" w:cstheme="minorBidi"/>
          <w:sz w:val="20"/>
          <w:szCs w:val="20"/>
          <w:lang w:eastAsia="en-US"/>
        </w:rPr>
        <w:t>Sukladno</w:t>
      </w:r>
      <w:r w:rsidRPr="006704DD">
        <w:rPr>
          <w:rFonts w:ascii="Verdana" w:eastAsiaTheme="minorHAnsi" w:hAnsi="Verdana" w:cstheme="minorBidi"/>
          <w:sz w:val="20"/>
          <w:szCs w:val="20"/>
          <w:lang w:eastAsia="en-US"/>
        </w:rPr>
        <w:t xml:space="preserve"> Odluci o socijalnoj skrbi Općine Punat („Službene novine Primorsko- goranske županije“ broj 8/15 i 21/16) kroz socijalni program isplaćuju se razne pomoći i naknade korisnicima socijalnog programa kao što su jednokratne naknade, mjesečne novčane naknade, naknade za troškove stanovanja ( voda, električna energija, komunalna naknada), naknade za troškove ogrijeva, naknade za školski prijevoz i marende, naknade za trošak boravka djeteta u vrtiću i naknada za troškove smještaja u zdra</w:t>
      </w:r>
      <w:r w:rsidR="00AB70B4" w:rsidRPr="006704DD">
        <w:rPr>
          <w:rFonts w:ascii="Verdana" w:eastAsiaTheme="minorHAnsi" w:hAnsi="Verdana" w:cstheme="minorBidi"/>
          <w:sz w:val="20"/>
          <w:szCs w:val="20"/>
          <w:lang w:eastAsia="en-US"/>
        </w:rPr>
        <w:t>v</w:t>
      </w:r>
      <w:r w:rsidRPr="006704DD">
        <w:rPr>
          <w:rFonts w:ascii="Verdana" w:eastAsiaTheme="minorHAnsi" w:hAnsi="Verdana" w:cstheme="minorBidi"/>
          <w:sz w:val="20"/>
          <w:szCs w:val="20"/>
          <w:lang w:eastAsia="en-US"/>
        </w:rPr>
        <w:t>stvenim ustanovama za psihički bolesne osobe te u ustanovama socijalne skrbi (domovima za starije i nemoćne). U proračunu Općine Punat za 2018. godinu predviđeno je 270.000,00 kuna za pomoć obiteljima i kućanstvima.</w:t>
      </w:r>
    </w:p>
    <w:p w:rsidR="00AB70B4"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U razdoblju od 1. siječnja 2018. godine do 30. lipnja 2018. godine održane su tri sjednice Socijalnog vijeća Općine Punat. Na vijeću se raspravljalo o 6 zahtjeva od kojih je 5 zahtjeva odobreno dok samo jedan nije odobren iz razloga jer podnositeljica nije dostavila potrebnu dokumentaciju potrebnu za ostvarivanje traženog prava.</w:t>
      </w: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U izvještajnom razdoblju isplaćene su socijalne naknade i pomoći kako slijedi:</w:t>
      </w:r>
    </w:p>
    <w:p w:rsidR="008A4F3C" w:rsidRPr="006704DD" w:rsidRDefault="008A4F3C" w:rsidP="008A4F3C">
      <w:pPr>
        <w:numPr>
          <w:ilvl w:val="0"/>
          <w:numId w:val="44"/>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Jednokratna novčana pomoć isplaćena je u iznosu od 7.500,00 kuna za pet podnositelja zahtjeva.</w:t>
      </w:r>
    </w:p>
    <w:p w:rsidR="008A4F3C" w:rsidRPr="006704DD" w:rsidRDefault="008A4F3C" w:rsidP="00AB70B4">
      <w:pPr>
        <w:ind w:left="720"/>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Jednokratne novčane naknade ostvaruju se do iznosa od 2.500,00 kuna godišnje po korisniku- kućanstvu. Jednokratna naknada može se odobriti samcu ili kućanstvu koji zbog trenutačnih okolnosti (npr. bolest, smrt člana obitelji, elementarna nepogoda, gubitak posla i slično) nisu u mogućnosti djelomično ili u cijelosti pod</w:t>
      </w:r>
      <w:r w:rsidR="00AB70B4" w:rsidRPr="006704DD">
        <w:rPr>
          <w:rFonts w:ascii="Verdana" w:eastAsiaTheme="minorHAnsi" w:hAnsi="Verdana" w:cstheme="minorBidi"/>
          <w:sz w:val="20"/>
          <w:szCs w:val="20"/>
          <w:lang w:eastAsia="en-US"/>
        </w:rPr>
        <w:t>miriti osnovne životne potrebe.</w:t>
      </w:r>
    </w:p>
    <w:p w:rsidR="008A4F3C" w:rsidRPr="006704DD" w:rsidRDefault="008A4F3C" w:rsidP="008A4F3C">
      <w:pPr>
        <w:numPr>
          <w:ilvl w:val="0"/>
          <w:numId w:val="44"/>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Mjesečna novčana naknada u iznosu od 500,00 kuna mjesečno po korisniku, isplaćena je do 31. ožujka za 12 korisnika u iznosu od 6.000,00 kuna, a u periodu od 1. travnja do 30. lipnja broj korisnika se smanjio  i isplaćeno je 5.500,00 kuna. U prvoj polovici 2018. godine ukupno je isplaćeno 34.500,00 kuna.</w:t>
      </w:r>
    </w:p>
    <w:p w:rsidR="008A4F3C" w:rsidRPr="006704DD" w:rsidRDefault="008A4F3C" w:rsidP="00AB70B4">
      <w:pPr>
        <w:ind w:left="720"/>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lastRenderedPageBreak/>
        <w:t>Mjesečna novčana naknada je novčani iznos kojim se osigurava zadovoljavanje osnovnih životnih potreba samca ili kućanstva koji nemaju dovoljno sredstava za podmir</w:t>
      </w:r>
      <w:r w:rsidR="00AB70B4" w:rsidRPr="006704DD">
        <w:rPr>
          <w:rFonts w:ascii="Verdana" w:eastAsiaTheme="minorHAnsi" w:hAnsi="Verdana" w:cstheme="minorBidi"/>
          <w:sz w:val="20"/>
          <w:szCs w:val="20"/>
          <w:lang w:eastAsia="en-US"/>
        </w:rPr>
        <w:t>enje osnovnih životnih potreba.</w:t>
      </w:r>
    </w:p>
    <w:p w:rsidR="008A4F3C" w:rsidRPr="006704DD" w:rsidRDefault="008A4F3C" w:rsidP="008A4F3C">
      <w:pPr>
        <w:numPr>
          <w:ilvl w:val="0"/>
          <w:numId w:val="44"/>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Naknada za troškove stanovanja (voda, električna energija, komunalna naknada) u prvoj polovici 2018. godine isplaćena je u iznosu od 2.307,26 kuna, a od toga 500,00 kuna za struju (direktno na račun HEP Elektra d.o.o. Zagreb), 988,00 kuna za struju (direktno na račun korisnika), 526,58 kuna za vodu (direktno na račun Ponikve usluga d.o.o. Krk) i 292,68 kuna za komunalnu naknadu.</w:t>
      </w:r>
    </w:p>
    <w:p w:rsidR="008A4F3C" w:rsidRPr="006704DD" w:rsidRDefault="008A4F3C" w:rsidP="00AB70B4">
      <w:pPr>
        <w:ind w:left="72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Prema Odluci o socijalnoj skrbi Općine Punat, troškovi stanovanja odnose se na najamninu,  komunalnu naknadu, električnu energiju, plin, grijanje, vodu, odvodnju i druge troškove stanovanja</w:t>
      </w:r>
      <w:r w:rsidR="00AB70B4" w:rsidRPr="006704DD">
        <w:rPr>
          <w:rFonts w:ascii="Verdana" w:eastAsiaTheme="minorHAnsi" w:hAnsi="Verdana" w:cstheme="minorBidi"/>
          <w:sz w:val="20"/>
          <w:szCs w:val="20"/>
          <w:lang w:eastAsia="en-US"/>
        </w:rPr>
        <w:t xml:space="preserve"> u skladu s posebnim propisima.</w:t>
      </w:r>
    </w:p>
    <w:p w:rsidR="008A4F3C" w:rsidRPr="006704DD" w:rsidRDefault="008A4F3C" w:rsidP="008A4F3C">
      <w:pPr>
        <w:numPr>
          <w:ilvl w:val="0"/>
          <w:numId w:val="44"/>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Naknada troškova prijevoza za djecu s poteškoćama u razvoju isplaćena je za jednog korisnika u ukupnom iznosu  od 12.000,00 kuna.</w:t>
      </w:r>
    </w:p>
    <w:p w:rsidR="008A4F3C" w:rsidRPr="006704DD" w:rsidRDefault="008A4F3C" w:rsidP="00AB70B4">
      <w:pPr>
        <w:ind w:left="72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Pravo na naknadu troškova prijevoza djece s poteškoćama u razvoju može se priznati, ako nema osiguran prijevoz po drugoj osnovi, roditelju djeteta s poteškoćama u razvoju koje radi osposobljavanja za samozbrinjavanje ili školovanja po posebnom programu mora puto</w:t>
      </w:r>
      <w:r w:rsidR="00AB70B4" w:rsidRPr="006704DD">
        <w:rPr>
          <w:rFonts w:ascii="Verdana" w:eastAsiaTheme="minorHAnsi" w:hAnsi="Verdana" w:cstheme="minorBidi"/>
          <w:sz w:val="20"/>
          <w:szCs w:val="20"/>
          <w:lang w:eastAsia="en-US"/>
        </w:rPr>
        <w:t>vati izvan mjesta prebivališta.</w:t>
      </w:r>
    </w:p>
    <w:p w:rsidR="008A4F3C" w:rsidRPr="006704DD" w:rsidRDefault="008A4F3C" w:rsidP="00AB70B4">
      <w:pPr>
        <w:numPr>
          <w:ilvl w:val="0"/>
          <w:numId w:val="44"/>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Naknada troškova školske marende isplaćuje se jednom korisniku u iznosu od 250,00 kuna mjesečno, odnosno u prvoj polovici 2018. godine ukupno iznosi 1.500,00 kuna.</w:t>
      </w:r>
    </w:p>
    <w:p w:rsidR="008A4F3C" w:rsidRPr="006704DD" w:rsidRDefault="008A4F3C" w:rsidP="00AB70B4">
      <w:pPr>
        <w:numPr>
          <w:ilvl w:val="0"/>
          <w:numId w:val="44"/>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Naknada troškova boravka djece u predškolskim ustanovama isplaćena je za jednog korisnika u ukupnom iznosu od 3.600,00 kuna.</w:t>
      </w:r>
    </w:p>
    <w:p w:rsidR="008A4F3C" w:rsidRPr="006704DD" w:rsidRDefault="008A4F3C" w:rsidP="00AB70B4">
      <w:pPr>
        <w:numPr>
          <w:ilvl w:val="0"/>
          <w:numId w:val="44"/>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Naknada troškova javnog prijevoza za učenike srednjih škola i redovitih studenata u prvoj polovici 2018. godine isplaćena je u ukupnom iznosu od 17.046,00 kuna. </w:t>
      </w:r>
    </w:p>
    <w:p w:rsidR="008A4F3C" w:rsidRPr="006704DD" w:rsidRDefault="008A4F3C" w:rsidP="008A4F3C">
      <w:pPr>
        <w:ind w:left="36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U prvoj polovici 2018. godine ukupno je za sedmero novorođene djece isplaćeno 39.000,00 kuna. </w:t>
      </w:r>
      <w:r w:rsidR="00AB70B4" w:rsidRPr="006704DD">
        <w:rPr>
          <w:rFonts w:ascii="Verdana" w:eastAsiaTheme="minorHAnsi" w:hAnsi="Verdana" w:cstheme="minorBidi"/>
          <w:sz w:val="20"/>
          <w:szCs w:val="20"/>
          <w:lang w:eastAsia="en-US"/>
        </w:rPr>
        <w:t>Sukladno</w:t>
      </w:r>
      <w:r w:rsidRPr="006704DD">
        <w:rPr>
          <w:rFonts w:ascii="Verdana" w:eastAsiaTheme="minorHAnsi" w:hAnsi="Verdana" w:cstheme="minorBidi"/>
          <w:sz w:val="20"/>
          <w:szCs w:val="20"/>
          <w:lang w:eastAsia="en-US"/>
        </w:rPr>
        <w:t xml:space="preserve"> Odluci o ostvarivanju prava na novčanu pomoć za novorođeno dijete Općine Punat („Službene novine Primorsko- goranske županije“ broj 19/15), visina novčane pomoći za prvo novorođeno dijete iznosi 5.000,00 kuna, za drugo 7.000,00 kuna, za treće dijete 10.000,00 kuna, a za četvrto i svako sljedeće dijete 15.000,00 kuna.</w:t>
      </w:r>
    </w:p>
    <w:p w:rsidR="008A4F3C" w:rsidRPr="006704DD" w:rsidRDefault="008A4F3C" w:rsidP="00AB70B4">
      <w:pPr>
        <w:ind w:left="36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U proračunu Općine Punat za 2018. godinu predviđeno je 110.000,00 kuna za naknade za novorođenu djecu.</w:t>
      </w:r>
    </w:p>
    <w:p w:rsidR="008A4F3C" w:rsidRPr="006704DD" w:rsidRDefault="008A4F3C" w:rsidP="008A4F3C">
      <w:pPr>
        <w:ind w:left="36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Temeljem Odluke o stipendiranju učenika i studenata s područja Općine Punat („Službene novine Primorsko- goranske županije“ broj 31/13 i 34/14), stipendije se isplaćuju učenicima i studentima koji ispunjavaju uvjete propisane Natječajem. Sukladno Odluci, učenici koji zadovoljavaju uvjete ostvaruju pravo na stipendiju u iznosu od 400,00 kuna mjesečno, a studenti u iznosu od 600,00 kuna mjesečno.</w:t>
      </w:r>
    </w:p>
    <w:p w:rsidR="008A4F3C" w:rsidRPr="006704DD" w:rsidRDefault="008A4F3C" w:rsidP="008A4F3C">
      <w:pPr>
        <w:ind w:left="36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U prvoj polovici 2018. godine isplaćeno je ukupno 32.000,00 kuna učeničkih stipendija za 16 učenika i 87.000,00 kuna studenskih stipendija za 29 studenata. </w:t>
      </w:r>
    </w:p>
    <w:p w:rsidR="008A4F3C" w:rsidRPr="006704DD" w:rsidRDefault="008A4F3C" w:rsidP="00AB70B4">
      <w:pPr>
        <w:ind w:left="36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U proračunu Općine Punat za 2018. godinu predviđeno je 235.000,00 kuna za isplatu stipendija učenicima i studentima.</w:t>
      </w:r>
    </w:p>
    <w:p w:rsidR="008A4F3C" w:rsidRPr="006704DD" w:rsidRDefault="008A4F3C" w:rsidP="00AB70B4">
      <w:pPr>
        <w:ind w:left="36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Općina Punat nagradila je 2 sportaša u ukupnom iznosu od 1.000,00 kuna </w:t>
      </w:r>
      <w:r w:rsidR="00AB70B4" w:rsidRPr="006704DD">
        <w:rPr>
          <w:rFonts w:ascii="Verdana" w:eastAsiaTheme="minorHAnsi" w:hAnsi="Verdana" w:cstheme="minorBidi"/>
          <w:sz w:val="20"/>
          <w:szCs w:val="20"/>
          <w:lang w:eastAsia="en-US"/>
        </w:rPr>
        <w:t>na temelju Odluke</w:t>
      </w:r>
      <w:r w:rsidRPr="006704DD">
        <w:rPr>
          <w:rFonts w:ascii="Verdana" w:eastAsiaTheme="minorHAnsi" w:hAnsi="Verdana" w:cstheme="minorBidi"/>
          <w:sz w:val="20"/>
          <w:szCs w:val="20"/>
          <w:lang w:eastAsia="en-US"/>
        </w:rPr>
        <w:t xml:space="preserve"> o nagrađivanju sportaša s područja Općine Punat (KLASA: 080-02/16-01/1, URBROJ: 2142-02-02/1-16/17 od dana 15. travnja 2016. godine). S 500,00 kuna nagrađen je sportaš za osvojeno 3. mjesto na Državnom prvenstvu u karateu, a s 500,00 kuna nagrađen je sportaš za osvojeno 3. mjesto na Državnom prvenstvu u sportskom ribolovu.</w:t>
      </w:r>
    </w:p>
    <w:p w:rsidR="008A4F3C" w:rsidRPr="006704DD" w:rsidRDefault="008A4F3C" w:rsidP="00AB70B4">
      <w:pPr>
        <w:ind w:left="36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Nagrade studentima i učenicima za uspješnost u prvoj polovici 2018. godine isplaćene su ukupnom iznosu od 2.000,00 kuna. Temeljem Odluke o dodjeli nagrade za uspješnost (KLASA: 602-04/18-01/1, URBROJ: 2142-02-02/1-18-2), nagradu za uspješnost dobio je student 5. godine Kineziološkog fakulteta u Zagrebu za na</w:t>
      </w:r>
      <w:r w:rsidR="00AB70B4" w:rsidRPr="006704DD">
        <w:rPr>
          <w:rFonts w:ascii="Verdana" w:eastAsiaTheme="minorHAnsi" w:hAnsi="Verdana" w:cstheme="minorBidi"/>
          <w:sz w:val="20"/>
          <w:szCs w:val="20"/>
          <w:lang w:eastAsia="en-US"/>
        </w:rPr>
        <w:t>jboljeg studenta 4. godine inte</w:t>
      </w:r>
      <w:r w:rsidRPr="006704DD">
        <w:rPr>
          <w:rFonts w:ascii="Verdana" w:eastAsiaTheme="minorHAnsi" w:hAnsi="Verdana" w:cstheme="minorBidi"/>
          <w:sz w:val="20"/>
          <w:szCs w:val="20"/>
          <w:lang w:eastAsia="en-US"/>
        </w:rPr>
        <w:t>griranog preddiplomskog i diplomskog sveučilišnog studija kineziologije u akademskoj godini 2016./2017</w:t>
      </w:r>
      <w:r w:rsidR="00AB70B4" w:rsidRPr="006704DD">
        <w:rPr>
          <w:rFonts w:ascii="Verdana" w:eastAsiaTheme="minorHAnsi" w:hAnsi="Verdana" w:cstheme="minorBidi"/>
          <w:sz w:val="20"/>
          <w:szCs w:val="20"/>
          <w:lang w:eastAsia="en-US"/>
        </w:rPr>
        <w:t>.</w:t>
      </w:r>
      <w:r w:rsidRPr="006704DD">
        <w:rPr>
          <w:rFonts w:ascii="Verdana" w:eastAsiaTheme="minorHAnsi" w:hAnsi="Verdana" w:cstheme="minorBidi"/>
          <w:sz w:val="20"/>
          <w:szCs w:val="20"/>
          <w:lang w:eastAsia="en-US"/>
        </w:rPr>
        <w:t xml:space="preserve"> u iznosu od 1.000,00 kuna. Temeljem Odluke o nagrađivanju učenika (KLASA:630-01/18-01/1, URBROJ:2142-02-02/1-18-2), nagradu za postignute rezultate na smotrama za inovatore na županijskoj, državnoj </w:t>
      </w:r>
      <w:r w:rsidRPr="006704DD">
        <w:rPr>
          <w:rFonts w:ascii="Verdana" w:eastAsiaTheme="minorHAnsi" w:hAnsi="Verdana" w:cstheme="minorBidi"/>
          <w:sz w:val="20"/>
          <w:szCs w:val="20"/>
          <w:lang w:eastAsia="en-US"/>
        </w:rPr>
        <w:lastRenderedPageBreak/>
        <w:t>i međunarodnoj razini dobio je učenik 4. razreda Srednje škole za elektroniku i računalstvo u Rijeci u iznosu od 1.000,00 kuna.</w:t>
      </w:r>
    </w:p>
    <w:p w:rsidR="008A4F3C" w:rsidRPr="006704DD" w:rsidRDefault="008A4F3C" w:rsidP="008A4F3C">
      <w:pPr>
        <w:ind w:left="360"/>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Prema upućenim zamolbama isplaćeni su sljedeć</w:t>
      </w:r>
      <w:r w:rsidR="00AB70B4" w:rsidRPr="006704DD">
        <w:rPr>
          <w:rFonts w:ascii="Verdana" w:eastAsiaTheme="minorHAnsi" w:hAnsi="Verdana" w:cstheme="minorBidi"/>
          <w:sz w:val="20"/>
          <w:szCs w:val="20"/>
          <w:lang w:eastAsia="en-US"/>
        </w:rPr>
        <w:t>a sredstva</w:t>
      </w:r>
      <w:r w:rsidRPr="006704DD">
        <w:rPr>
          <w:rFonts w:ascii="Verdana" w:eastAsiaTheme="minorHAnsi" w:hAnsi="Verdana" w:cstheme="minorBidi"/>
          <w:sz w:val="20"/>
          <w:szCs w:val="20"/>
          <w:lang w:eastAsia="en-US"/>
        </w:rPr>
        <w:t>:</w:t>
      </w:r>
    </w:p>
    <w:p w:rsidR="008A4F3C" w:rsidRPr="006704DD" w:rsidRDefault="00AB70B4"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10.000,00 kuna gradu Hrvatska Kostajnica</w:t>
      </w:r>
      <w:r w:rsidR="008A4F3C" w:rsidRPr="006704DD">
        <w:rPr>
          <w:rFonts w:ascii="Verdana" w:eastAsiaTheme="minorHAnsi" w:hAnsi="Verdana" w:cstheme="minorBidi"/>
          <w:sz w:val="20"/>
          <w:szCs w:val="20"/>
          <w:lang w:eastAsia="en-US"/>
        </w:rPr>
        <w:t xml:space="preserve"> za pomoć stradalima u poplavama; </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5.000,00 kuna Hospiciju „Marija </w:t>
      </w:r>
      <w:proofErr w:type="spellStart"/>
      <w:r w:rsidRPr="006704DD">
        <w:rPr>
          <w:rFonts w:ascii="Verdana" w:eastAsiaTheme="minorHAnsi" w:hAnsi="Verdana" w:cstheme="minorBidi"/>
          <w:sz w:val="20"/>
          <w:szCs w:val="20"/>
          <w:lang w:eastAsia="en-US"/>
        </w:rPr>
        <w:t>Krucifiksa</w:t>
      </w:r>
      <w:proofErr w:type="spellEnd"/>
      <w:r w:rsidRPr="006704DD">
        <w:rPr>
          <w:rFonts w:ascii="Verdana" w:eastAsiaTheme="minorHAnsi" w:hAnsi="Verdana" w:cstheme="minorBidi"/>
          <w:sz w:val="20"/>
          <w:szCs w:val="20"/>
          <w:lang w:eastAsia="en-US"/>
        </w:rPr>
        <w:t xml:space="preserve"> Kozulić“ za rad Hospicija u 2018. godini;</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1.000,00 kuna </w:t>
      </w:r>
      <w:r w:rsidRPr="006704DD">
        <w:rPr>
          <w:rFonts w:ascii="Verdana" w:eastAsiaTheme="minorHAnsi" w:hAnsi="Verdana" w:cs="Arial"/>
          <w:sz w:val="20"/>
          <w:szCs w:val="20"/>
          <w:lang w:eastAsia="en-US"/>
        </w:rPr>
        <w:t>Hrvatskoj salezijanskoj provinciji, oratorij- župe Marije Pomoćnice, Centar za mlade za organizaciju projekta „Ljetni oratorij“;</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2.000,00 kuna Mariji Orlić za tiskanje slikovnice „Priča o </w:t>
      </w:r>
      <w:proofErr w:type="spellStart"/>
      <w:r w:rsidRPr="006704DD">
        <w:rPr>
          <w:rFonts w:ascii="Verdana" w:eastAsiaTheme="minorHAnsi" w:hAnsi="Verdana" w:cstheme="minorBidi"/>
          <w:sz w:val="20"/>
          <w:szCs w:val="20"/>
          <w:lang w:eastAsia="en-US"/>
        </w:rPr>
        <w:t>Košljunu</w:t>
      </w:r>
      <w:proofErr w:type="spellEnd"/>
      <w:r w:rsidRPr="006704DD">
        <w:rPr>
          <w:rFonts w:ascii="Verdana" w:eastAsiaTheme="minorHAnsi" w:hAnsi="Verdana" w:cstheme="minorBidi"/>
          <w:sz w:val="20"/>
          <w:szCs w:val="20"/>
          <w:lang w:eastAsia="en-US"/>
        </w:rPr>
        <w:t>“;</w:t>
      </w:r>
    </w:p>
    <w:p w:rsidR="008A4F3C" w:rsidRPr="006704DD" w:rsidRDefault="00AB70B4"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5.000,00 kuna S</w:t>
      </w:r>
      <w:r w:rsidR="008A4F3C" w:rsidRPr="006704DD">
        <w:rPr>
          <w:rFonts w:ascii="Verdana" w:eastAsiaTheme="minorHAnsi" w:hAnsi="Verdana" w:cstheme="minorBidi"/>
          <w:sz w:val="20"/>
          <w:szCs w:val="20"/>
          <w:lang w:eastAsia="en-US"/>
        </w:rPr>
        <w:t>rednjoj školi Hrvatski kralj Zvonimir za nabavu računalne opreme u svrhu projekta „E- učionice“;</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2.000,00 kuna Svetištu Majke Božje Goričke za izradu sjenice za pjevače;</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1.000,00 kuna udruzi </w:t>
      </w:r>
      <w:proofErr w:type="spellStart"/>
      <w:r w:rsidRPr="006704DD">
        <w:rPr>
          <w:rFonts w:ascii="Verdana" w:eastAsiaTheme="minorHAnsi" w:hAnsi="Verdana" w:cstheme="minorBidi"/>
          <w:sz w:val="20"/>
          <w:szCs w:val="20"/>
          <w:lang w:eastAsia="en-US"/>
        </w:rPr>
        <w:t>dr.Ante</w:t>
      </w:r>
      <w:proofErr w:type="spellEnd"/>
      <w:r w:rsidRPr="006704DD">
        <w:rPr>
          <w:rFonts w:ascii="Verdana" w:eastAsiaTheme="minorHAnsi" w:hAnsi="Verdana" w:cstheme="minorBidi"/>
          <w:sz w:val="20"/>
          <w:szCs w:val="20"/>
          <w:lang w:eastAsia="en-US"/>
        </w:rPr>
        <w:t xml:space="preserve"> Starčević- </w:t>
      </w:r>
      <w:proofErr w:type="spellStart"/>
      <w:r w:rsidRPr="006704DD">
        <w:rPr>
          <w:rFonts w:ascii="Verdana" w:eastAsiaTheme="minorHAnsi" w:hAnsi="Verdana" w:cstheme="minorBidi"/>
          <w:sz w:val="20"/>
          <w:szCs w:val="20"/>
          <w:lang w:eastAsia="en-US"/>
        </w:rPr>
        <w:t>Tovarnik</w:t>
      </w:r>
      <w:proofErr w:type="spellEnd"/>
      <w:r w:rsidRPr="006704DD">
        <w:rPr>
          <w:rFonts w:ascii="Verdana" w:eastAsiaTheme="minorHAnsi" w:hAnsi="Verdana" w:cstheme="minorBidi"/>
          <w:sz w:val="20"/>
          <w:szCs w:val="20"/>
          <w:lang w:eastAsia="en-US"/>
        </w:rPr>
        <w:t xml:space="preserve"> za snimanje dokumentarnog filma „Nestali u Domovinskom ratu“;</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2.000,00 kuna veteranima Nogometnog kluba „Krk“ za organizaciju memorijalnog turnira </w:t>
      </w:r>
      <w:r w:rsidRPr="006704DD">
        <w:rPr>
          <w:rFonts w:ascii="Verdana" w:eastAsiaTheme="minorHAnsi" w:hAnsi="Verdana" w:cs="Arial"/>
          <w:sz w:val="20"/>
          <w:szCs w:val="20"/>
          <w:lang w:eastAsia="en-US"/>
        </w:rPr>
        <w:t>„</w:t>
      </w:r>
      <w:proofErr w:type="spellStart"/>
      <w:r w:rsidRPr="006704DD">
        <w:rPr>
          <w:rFonts w:ascii="Verdana" w:eastAsiaTheme="minorHAnsi" w:hAnsi="Verdana" w:cs="Arial"/>
          <w:sz w:val="20"/>
          <w:szCs w:val="20"/>
          <w:lang w:eastAsia="en-US"/>
        </w:rPr>
        <w:t>Tonči</w:t>
      </w:r>
      <w:proofErr w:type="spellEnd"/>
      <w:r w:rsidRPr="006704DD">
        <w:rPr>
          <w:rFonts w:ascii="Verdana" w:eastAsiaTheme="minorHAnsi" w:hAnsi="Verdana" w:cs="Arial"/>
          <w:sz w:val="20"/>
          <w:szCs w:val="20"/>
          <w:lang w:eastAsia="en-US"/>
        </w:rPr>
        <w:t xml:space="preserve"> </w:t>
      </w:r>
      <w:proofErr w:type="spellStart"/>
      <w:r w:rsidRPr="006704DD">
        <w:rPr>
          <w:rFonts w:ascii="Verdana" w:eastAsiaTheme="minorHAnsi" w:hAnsi="Verdana" w:cs="Arial"/>
          <w:sz w:val="20"/>
          <w:szCs w:val="20"/>
          <w:lang w:eastAsia="en-US"/>
        </w:rPr>
        <w:t>Skomeršić</w:t>
      </w:r>
      <w:proofErr w:type="spellEnd"/>
      <w:r w:rsidRPr="006704DD">
        <w:rPr>
          <w:rFonts w:ascii="Verdana" w:eastAsiaTheme="minorHAnsi" w:hAnsi="Verdana" w:cs="Arial"/>
          <w:sz w:val="20"/>
          <w:szCs w:val="20"/>
          <w:lang w:eastAsia="en-US"/>
        </w:rPr>
        <w:t xml:space="preserve"> </w:t>
      </w:r>
      <w:proofErr w:type="spellStart"/>
      <w:r w:rsidRPr="006704DD">
        <w:rPr>
          <w:rFonts w:ascii="Verdana" w:eastAsiaTheme="minorHAnsi" w:hAnsi="Verdana" w:cs="Arial"/>
          <w:sz w:val="20"/>
          <w:szCs w:val="20"/>
          <w:lang w:eastAsia="en-US"/>
        </w:rPr>
        <w:t>Fortunato</w:t>
      </w:r>
      <w:proofErr w:type="spellEnd"/>
      <w:r w:rsidRPr="006704DD">
        <w:rPr>
          <w:rFonts w:ascii="Verdana" w:eastAsiaTheme="minorHAnsi" w:hAnsi="Verdana" w:cs="Arial"/>
          <w:sz w:val="20"/>
          <w:szCs w:val="20"/>
          <w:lang w:eastAsia="en-US"/>
        </w:rPr>
        <w:t xml:space="preserve"> i Nikica Sokolić“;</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2.000,00 kuna OŠ „</w:t>
      </w:r>
      <w:proofErr w:type="spellStart"/>
      <w:r w:rsidRPr="006704DD">
        <w:rPr>
          <w:rFonts w:ascii="Verdana" w:eastAsiaTheme="minorHAnsi" w:hAnsi="Verdana" w:cstheme="minorBidi"/>
          <w:sz w:val="20"/>
          <w:szCs w:val="20"/>
          <w:lang w:eastAsia="en-US"/>
        </w:rPr>
        <w:t>Fran</w:t>
      </w:r>
      <w:proofErr w:type="spellEnd"/>
      <w:r w:rsidRPr="006704DD">
        <w:rPr>
          <w:rFonts w:ascii="Verdana" w:eastAsiaTheme="minorHAnsi" w:hAnsi="Verdana" w:cstheme="minorBidi"/>
          <w:sz w:val="20"/>
          <w:szCs w:val="20"/>
          <w:lang w:eastAsia="en-US"/>
        </w:rPr>
        <w:t xml:space="preserve"> Krsto Frankopan“, Krk, Područna škola Punat za sufinanciranje ekskurzije u srednju Dalmaciju učenicima 7. razreda;</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900,00 kuna Fakultetu</w:t>
      </w:r>
      <w:r w:rsidRPr="006704DD">
        <w:rPr>
          <w:rFonts w:ascii="Verdana" w:eastAsiaTheme="minorHAnsi" w:hAnsi="Verdana" w:cs="Arial"/>
          <w:sz w:val="20"/>
          <w:szCs w:val="20"/>
          <w:lang w:eastAsia="en-US"/>
        </w:rPr>
        <w:t xml:space="preserve"> za menadžment u turizmu i ugostiteljstvu Sveučilišta u Rijeci za organiziranje 8. </w:t>
      </w:r>
      <w:proofErr w:type="spellStart"/>
      <w:r w:rsidRPr="006704DD">
        <w:rPr>
          <w:rFonts w:ascii="Verdana" w:eastAsiaTheme="minorHAnsi" w:hAnsi="Verdana" w:cs="Arial"/>
          <w:sz w:val="20"/>
          <w:szCs w:val="20"/>
          <w:lang w:eastAsia="en-US"/>
        </w:rPr>
        <w:t>Interkatedarskog</w:t>
      </w:r>
      <w:proofErr w:type="spellEnd"/>
      <w:r w:rsidRPr="006704DD">
        <w:rPr>
          <w:rFonts w:ascii="Verdana" w:eastAsiaTheme="minorHAnsi" w:hAnsi="Verdana" w:cs="Arial"/>
          <w:sz w:val="20"/>
          <w:szCs w:val="20"/>
          <w:lang w:eastAsia="en-US"/>
        </w:rPr>
        <w:t xml:space="preserve"> skupa katedri za menadžment jugoistočne Europe;</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1.350,00 kuna Nakladi Kvarner d.o.o. za otkup 15 komada knjige „Cukar i </w:t>
      </w:r>
      <w:proofErr w:type="spellStart"/>
      <w:r w:rsidRPr="006704DD">
        <w:rPr>
          <w:rFonts w:ascii="Verdana" w:eastAsiaTheme="minorHAnsi" w:hAnsi="Verdana" w:cstheme="minorBidi"/>
          <w:sz w:val="20"/>
          <w:szCs w:val="20"/>
          <w:lang w:eastAsia="en-US"/>
        </w:rPr>
        <w:t>kafe</w:t>
      </w:r>
      <w:proofErr w:type="spellEnd"/>
      <w:r w:rsidRPr="006704DD">
        <w:rPr>
          <w:rFonts w:ascii="Verdana" w:eastAsiaTheme="minorHAnsi" w:hAnsi="Verdana" w:cstheme="minorBidi"/>
          <w:sz w:val="20"/>
          <w:szCs w:val="20"/>
          <w:lang w:eastAsia="en-US"/>
        </w:rPr>
        <w:t xml:space="preserve">“, autora Josipa </w:t>
      </w:r>
      <w:proofErr w:type="spellStart"/>
      <w:r w:rsidRPr="006704DD">
        <w:rPr>
          <w:rFonts w:ascii="Verdana" w:eastAsiaTheme="minorHAnsi" w:hAnsi="Verdana" w:cstheme="minorBidi"/>
          <w:sz w:val="20"/>
          <w:szCs w:val="20"/>
          <w:lang w:eastAsia="en-US"/>
        </w:rPr>
        <w:t>Luzera</w:t>
      </w:r>
      <w:proofErr w:type="spellEnd"/>
      <w:r w:rsidRPr="006704DD">
        <w:rPr>
          <w:rFonts w:ascii="Verdana" w:eastAsiaTheme="minorHAnsi" w:hAnsi="Verdana" w:cstheme="minorBidi"/>
          <w:sz w:val="20"/>
          <w:szCs w:val="20"/>
          <w:lang w:eastAsia="en-US"/>
        </w:rPr>
        <w:t>;</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4.981,00 kuna udruzi „</w:t>
      </w:r>
      <w:proofErr w:type="spellStart"/>
      <w:r w:rsidRPr="006704DD">
        <w:rPr>
          <w:rFonts w:ascii="Verdana" w:eastAsiaTheme="minorHAnsi" w:hAnsi="Verdana" w:cstheme="minorBidi"/>
          <w:sz w:val="20"/>
          <w:szCs w:val="20"/>
          <w:lang w:eastAsia="en-US"/>
        </w:rPr>
        <w:t>Bioteka</w:t>
      </w:r>
      <w:proofErr w:type="spellEnd"/>
      <w:r w:rsidRPr="006704DD">
        <w:rPr>
          <w:rFonts w:ascii="Verdana" w:eastAsiaTheme="minorHAnsi" w:hAnsi="Verdana" w:cstheme="minorBidi"/>
          <w:sz w:val="20"/>
          <w:szCs w:val="20"/>
          <w:lang w:eastAsia="en-US"/>
        </w:rPr>
        <w:t>- za promicanje biologije i srodnih znanosti“ za provedbu projekta „AKTIV- obrazovanje djece za okoliš i prirodu u Općini Punat“;</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625,00 kuna Boćarskom savezu PGŽ za sufinanciranje izdavanja godišnjaka Boćarskog saveza Primorsko- goranske županije za 2017. godinu;</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2.000,00 kuna Folklornom društvu Poljica, klapi </w:t>
      </w:r>
      <w:proofErr w:type="spellStart"/>
      <w:r w:rsidRPr="006704DD">
        <w:rPr>
          <w:rFonts w:ascii="Verdana" w:eastAsiaTheme="minorHAnsi" w:hAnsi="Verdana" w:cstheme="minorBidi"/>
          <w:sz w:val="20"/>
          <w:szCs w:val="20"/>
          <w:lang w:eastAsia="en-US"/>
        </w:rPr>
        <w:t>Kaštadi</w:t>
      </w:r>
      <w:proofErr w:type="spellEnd"/>
      <w:r w:rsidRPr="006704DD">
        <w:rPr>
          <w:rFonts w:ascii="Verdana" w:eastAsiaTheme="minorHAnsi" w:hAnsi="Verdana" w:cstheme="minorBidi"/>
          <w:sz w:val="20"/>
          <w:szCs w:val="20"/>
          <w:lang w:eastAsia="en-US"/>
        </w:rPr>
        <w:t xml:space="preserve"> za sufinanciranje izdavanja albuma </w:t>
      </w:r>
      <w:proofErr w:type="spellStart"/>
      <w:r w:rsidRPr="006704DD">
        <w:rPr>
          <w:rFonts w:ascii="Verdana" w:eastAsiaTheme="minorHAnsi" w:hAnsi="Verdana" w:cstheme="minorBidi"/>
          <w:sz w:val="20"/>
          <w:szCs w:val="20"/>
          <w:lang w:eastAsia="en-US"/>
        </w:rPr>
        <w:t>klapske</w:t>
      </w:r>
      <w:proofErr w:type="spellEnd"/>
      <w:r w:rsidRPr="006704DD">
        <w:rPr>
          <w:rFonts w:ascii="Verdana" w:eastAsiaTheme="minorHAnsi" w:hAnsi="Verdana" w:cstheme="minorBidi"/>
          <w:sz w:val="20"/>
          <w:szCs w:val="20"/>
          <w:lang w:eastAsia="en-US"/>
        </w:rPr>
        <w:t xml:space="preserve"> glazbe „Samo </w:t>
      </w:r>
      <w:proofErr w:type="spellStart"/>
      <w:r w:rsidRPr="006704DD">
        <w:rPr>
          <w:rFonts w:ascii="Verdana" w:eastAsiaTheme="minorHAnsi" w:hAnsi="Verdana" w:cstheme="minorBidi"/>
          <w:sz w:val="20"/>
          <w:szCs w:val="20"/>
          <w:lang w:eastAsia="en-US"/>
        </w:rPr>
        <w:t>kantat</w:t>
      </w:r>
      <w:proofErr w:type="spellEnd"/>
      <w:r w:rsidRPr="006704DD">
        <w:rPr>
          <w:rFonts w:ascii="Verdana" w:eastAsiaTheme="minorHAnsi" w:hAnsi="Verdana" w:cstheme="minorBidi"/>
          <w:sz w:val="20"/>
          <w:szCs w:val="20"/>
          <w:lang w:eastAsia="en-US"/>
        </w:rPr>
        <w:t xml:space="preserve">“. </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1.000,00 kuna Udruzi civilnih invalida rata PGŽ Rijeka za sufinanciranje programa u domu oboljelih i u Udruzi civilnih invalida rata PGŽ Rijeka u 2018. godini.</w:t>
      </w:r>
    </w:p>
    <w:p w:rsidR="008A4F3C" w:rsidRPr="006704DD" w:rsidRDefault="00AB70B4"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1.000,00 kuna S</w:t>
      </w:r>
      <w:r w:rsidR="008A4F3C" w:rsidRPr="006704DD">
        <w:rPr>
          <w:rFonts w:ascii="Verdana" w:eastAsiaTheme="minorHAnsi" w:hAnsi="Verdana" w:cstheme="minorBidi"/>
          <w:sz w:val="20"/>
          <w:szCs w:val="20"/>
          <w:lang w:eastAsia="en-US"/>
        </w:rPr>
        <w:t>rednjoj školi „Hrvatski kralj Zvonimir“ Krk za sufinanciranje maturalne zabave učenika 4. G razreda srednje škole „Hrvatski kralj Zvonimir“ Krk.</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1.000,00 kuna OŠ „</w:t>
      </w:r>
      <w:proofErr w:type="spellStart"/>
      <w:r w:rsidRPr="006704DD">
        <w:rPr>
          <w:rFonts w:ascii="Verdana" w:eastAsiaTheme="minorHAnsi" w:hAnsi="Verdana" w:cstheme="minorBidi"/>
          <w:sz w:val="20"/>
          <w:szCs w:val="20"/>
          <w:lang w:eastAsia="en-US"/>
        </w:rPr>
        <w:t>Fran</w:t>
      </w:r>
      <w:proofErr w:type="spellEnd"/>
      <w:r w:rsidRPr="006704DD">
        <w:rPr>
          <w:rFonts w:ascii="Verdana" w:eastAsiaTheme="minorHAnsi" w:hAnsi="Verdana" w:cstheme="minorBidi"/>
          <w:sz w:val="20"/>
          <w:szCs w:val="20"/>
          <w:lang w:eastAsia="en-US"/>
        </w:rPr>
        <w:t xml:space="preserve"> Krsto Frankopan“ Krk, Područna škola Punat za sufinanciranje sudjelovanja učenika u školi stvaralaštva „Novigradsko proljeće“ 2018.</w:t>
      </w:r>
    </w:p>
    <w:p w:rsidR="008A4F3C" w:rsidRPr="006704DD" w:rsidRDefault="008A4F3C" w:rsidP="008A4F3C">
      <w:pPr>
        <w:numPr>
          <w:ilvl w:val="0"/>
          <w:numId w:val="45"/>
        </w:numPr>
        <w:spacing w:after="200" w:line="276" w:lineRule="auto"/>
        <w:contextualSpacing/>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1.000,00 kuna Caritas domu za žene i djecu „Sv. Ana“ Rijeka za financiranje publikacije o radu Doma sv. Ana i planiranih aktivnosti.</w:t>
      </w: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Općina Punat je s Kanal RI d.o.o. sklopila Ugovor o poslovnoj suradnji temeljem kojeg se obvezala platiti za ugovorene marketinške usluge iznos od 18.000,00 kuna + PDV te je </w:t>
      </w:r>
      <w:r w:rsidR="00AB70B4" w:rsidRPr="006704DD">
        <w:rPr>
          <w:rFonts w:ascii="Verdana" w:eastAsiaTheme="minorHAnsi" w:hAnsi="Verdana" w:cstheme="minorBidi"/>
          <w:sz w:val="20"/>
          <w:szCs w:val="20"/>
          <w:lang w:eastAsia="en-US"/>
        </w:rPr>
        <w:t>u izvještajnom razdoblju</w:t>
      </w:r>
      <w:r w:rsidRPr="006704DD">
        <w:rPr>
          <w:rFonts w:ascii="Verdana" w:eastAsiaTheme="minorHAnsi" w:hAnsi="Verdana" w:cstheme="minorBidi"/>
          <w:sz w:val="20"/>
          <w:szCs w:val="20"/>
          <w:lang w:eastAsia="en-US"/>
        </w:rPr>
        <w:t xml:space="preserve"> isplaćeno 16.875,00 kuna.</w:t>
      </w: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Autotrans d.o.o. i Općina Punat sklopili su Ugovor o sufinanciranju linije Krk- Punat-Stara Baška prema kojem se Općina obvezuje plaćati naknadu u iznosu od 347,00 kuna dnevno, a do 30. lipnja 2018. godine isplaćen je iznos od 2.975,00 kuna.</w:t>
      </w: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Općina Punat dala je udruzi Eko Kvarner za projekt „Krk- energetski neovisan i CO2 neutralan otok“ koji se prijavio na </w:t>
      </w:r>
      <w:proofErr w:type="spellStart"/>
      <w:r w:rsidRPr="006704DD">
        <w:rPr>
          <w:rFonts w:ascii="Verdana" w:eastAsiaTheme="minorHAnsi" w:hAnsi="Verdana" w:cstheme="minorBidi"/>
          <w:sz w:val="20"/>
          <w:szCs w:val="20"/>
          <w:lang w:eastAsia="en-US"/>
        </w:rPr>
        <w:t>Europäische</w:t>
      </w:r>
      <w:proofErr w:type="spellEnd"/>
      <w:r w:rsidRPr="006704DD">
        <w:rPr>
          <w:rFonts w:ascii="Verdana" w:eastAsiaTheme="minorHAnsi" w:hAnsi="Verdana" w:cstheme="minorBidi"/>
          <w:sz w:val="20"/>
          <w:szCs w:val="20"/>
          <w:lang w:eastAsia="en-US"/>
        </w:rPr>
        <w:t xml:space="preserve"> </w:t>
      </w:r>
      <w:proofErr w:type="spellStart"/>
      <w:r w:rsidRPr="006704DD">
        <w:rPr>
          <w:rFonts w:ascii="Verdana" w:eastAsiaTheme="minorHAnsi" w:hAnsi="Verdana" w:cstheme="minorBidi"/>
          <w:sz w:val="20"/>
          <w:szCs w:val="20"/>
          <w:lang w:eastAsia="en-US"/>
        </w:rPr>
        <w:t>Klimaschutzinitiative</w:t>
      </w:r>
      <w:proofErr w:type="spellEnd"/>
      <w:r w:rsidRPr="006704DD">
        <w:rPr>
          <w:rFonts w:ascii="Verdana" w:eastAsiaTheme="minorHAnsi" w:hAnsi="Verdana" w:cstheme="minorBidi"/>
          <w:sz w:val="20"/>
          <w:szCs w:val="20"/>
          <w:lang w:eastAsia="en-US"/>
        </w:rPr>
        <w:t xml:space="preserve"> (EUKI) njemačkog saveznog Ministarstva okoliša, očuvanja prirode i nuklearne sigurnosti, financijsku potporu </w:t>
      </w:r>
      <w:r w:rsidRPr="006704DD">
        <w:rPr>
          <w:rFonts w:ascii="Verdana" w:eastAsiaTheme="minorHAnsi" w:hAnsi="Verdana" w:cstheme="minorBidi"/>
          <w:sz w:val="20"/>
          <w:szCs w:val="20"/>
          <w:lang w:eastAsia="en-US"/>
        </w:rPr>
        <w:lastRenderedPageBreak/>
        <w:t>koja će se isplatiti za svaku godinu provođenja projekta, ali tek kada i ako projekt bude odobren.</w:t>
      </w: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Na temelju Sporazuma o zajedničkom financiranju festivala „Melodije Istre i Kvarnera 2018“ sklopljen je Ugovor o suorganizaciji Festivala „MELODIJE ISTRE I KVARNERA 2018“ prema kojemu je Općina sufinancirala festival u iznosu od 37.000,00 kuna.</w:t>
      </w: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S Domom zdravlja PGŽ Rijeka sklopljen je Ugovor o financiranju tečaja za trudnice prema kojemu se isplata vrši kvartalno, a do 30. lipnja 2018. godine isplaćen je iznos od 909,00 kuna.</w:t>
      </w: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Hrvatskoj gorskoj službi spašavanja sufinanciraju se programske aktivnosti prema sklopljenom Ugovoru o sufinanciranju programskih aktivnosti u 2018. godini u ukupnom iznosu od 5.000,00 kuna u dva obroka, a do 30. lipnja 2018. godine isplaćen je iznos od 2.500,00 kuna.</w:t>
      </w:r>
      <w:r w:rsidR="00AB70B4" w:rsidRPr="006704DD">
        <w:rPr>
          <w:rFonts w:ascii="Verdana" w:eastAsiaTheme="minorHAnsi" w:hAnsi="Verdana" w:cstheme="minorBidi"/>
          <w:sz w:val="20"/>
          <w:szCs w:val="20"/>
          <w:lang w:eastAsia="en-US"/>
        </w:rPr>
        <w:t xml:space="preserve"> </w:t>
      </w: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theme="minorBidi"/>
          <w:sz w:val="20"/>
          <w:szCs w:val="20"/>
          <w:lang w:eastAsia="en-US"/>
        </w:rPr>
        <w:t xml:space="preserve">           Javni natječaj za financiranje programa i projekata od interesa za opće dobro koje provode udruge, objavljen je 2. siječnja 2018. godine, a rok za prijavu bio je do 5. veljače 2018. godine. Na natječaj je pristiglo 59 prijava u roku i 2 izvan roka koje se nisu ni razmatrale.</w:t>
      </w:r>
    </w:p>
    <w:p w:rsidR="008A4F3C" w:rsidRPr="006704DD" w:rsidRDefault="008A4F3C" w:rsidP="008A4F3C">
      <w:pPr>
        <w:jc w:val="both"/>
        <w:rPr>
          <w:rFonts w:ascii="Verdana" w:eastAsiaTheme="minorHAnsi" w:hAnsi="Verdana" w:cs="Arial"/>
          <w:bCs/>
          <w:sz w:val="20"/>
          <w:szCs w:val="20"/>
          <w:lang w:val="en-GB" w:eastAsia="en-US"/>
        </w:rPr>
      </w:pPr>
      <w:r w:rsidRPr="006704DD">
        <w:rPr>
          <w:rFonts w:ascii="Verdana" w:eastAsiaTheme="minorHAnsi" w:hAnsi="Verdana" w:cstheme="minorBidi"/>
          <w:sz w:val="20"/>
          <w:szCs w:val="20"/>
          <w:lang w:eastAsia="en-US"/>
        </w:rPr>
        <w:t xml:space="preserve">      Jednoj udruzi ukinula su se sredstva odobrena </w:t>
      </w:r>
      <w:r w:rsidRPr="006704DD">
        <w:rPr>
          <w:rFonts w:ascii="Verdana" w:eastAsiaTheme="minorHAnsi" w:hAnsi="Verdana" w:cs="Arial"/>
          <w:sz w:val="20"/>
          <w:szCs w:val="20"/>
          <w:lang w:eastAsia="en-US"/>
        </w:rPr>
        <w:t>Odlukom o odobravanju financijskih sredstava za programe ili projekte od interesa za opće dobro koje provode udruge u 2018. g. iz razloga jer u zatraženom roku nisu dostavili traženu dokumentaciju te su sredstva isplaćena Turističkoj zajednici Općine Punat u svrhu organiziranja</w:t>
      </w:r>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projekta</w:t>
      </w:r>
      <w:proofErr w:type="spellEnd"/>
      <w:r w:rsidRPr="006704DD">
        <w:rPr>
          <w:rFonts w:ascii="Verdana" w:eastAsiaTheme="minorHAnsi" w:hAnsi="Verdana" w:cs="Arial"/>
          <w:bCs/>
          <w:sz w:val="20"/>
          <w:szCs w:val="20"/>
          <w:lang w:val="en-GB" w:eastAsia="en-US"/>
        </w:rPr>
        <w:t xml:space="preserve"> Punat downhill </w:t>
      </w:r>
      <w:proofErr w:type="spellStart"/>
      <w:r w:rsidRPr="006704DD">
        <w:rPr>
          <w:rFonts w:ascii="Verdana" w:eastAsiaTheme="minorHAnsi" w:hAnsi="Verdana" w:cs="Arial"/>
          <w:bCs/>
          <w:sz w:val="20"/>
          <w:szCs w:val="20"/>
          <w:lang w:val="en-GB" w:eastAsia="en-US"/>
        </w:rPr>
        <w:t>biciklijada</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Runtele</w:t>
      </w:r>
      <w:proofErr w:type="spellEnd"/>
      <w:r w:rsidRPr="006704DD">
        <w:rPr>
          <w:rFonts w:ascii="Verdana" w:eastAsiaTheme="minorHAnsi" w:hAnsi="Verdana" w:cs="Arial"/>
          <w:bCs/>
          <w:sz w:val="20"/>
          <w:szCs w:val="20"/>
          <w:lang w:val="en-GB" w:eastAsia="en-US"/>
        </w:rPr>
        <w:t>”.</w:t>
      </w:r>
    </w:p>
    <w:p w:rsidR="008A4F3C" w:rsidRPr="006704DD" w:rsidRDefault="008A4F3C" w:rsidP="008A4F3C">
      <w:pPr>
        <w:jc w:val="both"/>
        <w:rPr>
          <w:rFonts w:ascii="Verdana" w:eastAsiaTheme="minorHAnsi" w:hAnsi="Verdana" w:cs="Arial"/>
          <w:bCs/>
          <w:sz w:val="20"/>
          <w:szCs w:val="20"/>
          <w:lang w:val="en-GB" w:eastAsia="en-US"/>
        </w:rPr>
      </w:pPr>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Udrugama</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koje</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su</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zadovoljile</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uvjete</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natječaja</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odobrena</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su</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sredstva</w:t>
      </w:r>
      <w:proofErr w:type="spellEnd"/>
      <w:r w:rsidRPr="006704DD">
        <w:rPr>
          <w:rFonts w:ascii="Verdana" w:eastAsiaTheme="minorHAnsi" w:hAnsi="Verdana" w:cs="Arial"/>
          <w:bCs/>
          <w:sz w:val="20"/>
          <w:szCs w:val="20"/>
          <w:lang w:val="en-GB" w:eastAsia="en-US"/>
        </w:rPr>
        <w:t xml:space="preserve"> u </w:t>
      </w:r>
      <w:proofErr w:type="spellStart"/>
      <w:r w:rsidRPr="006704DD">
        <w:rPr>
          <w:rFonts w:ascii="Verdana" w:eastAsiaTheme="minorHAnsi" w:hAnsi="Verdana" w:cs="Arial"/>
          <w:bCs/>
          <w:sz w:val="20"/>
          <w:szCs w:val="20"/>
          <w:lang w:val="en-GB" w:eastAsia="en-US"/>
        </w:rPr>
        <w:t>sljedećim</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iznosima</w:t>
      </w:r>
      <w:proofErr w:type="spellEnd"/>
      <w:r w:rsidRPr="006704DD">
        <w:rPr>
          <w:rFonts w:ascii="Verdana" w:eastAsiaTheme="minorHAnsi" w:hAnsi="Verdana" w:cs="Arial"/>
          <w:bCs/>
          <w:sz w:val="20"/>
          <w:szCs w:val="20"/>
          <w:lang w:val="en-GB" w:eastAsia="en-US"/>
        </w:rPr>
        <w:t>:</w:t>
      </w:r>
    </w:p>
    <w:p w:rsidR="008A4F3C" w:rsidRPr="006704DD" w:rsidRDefault="008A4F3C" w:rsidP="008A4F3C">
      <w:pPr>
        <w:numPr>
          <w:ilvl w:val="0"/>
          <w:numId w:val="46"/>
        </w:numPr>
        <w:spacing w:after="200" w:line="276" w:lineRule="auto"/>
        <w:contextualSpacing/>
        <w:jc w:val="both"/>
        <w:rPr>
          <w:rFonts w:ascii="Verdana" w:eastAsiaTheme="minorHAnsi" w:hAnsi="Verdana" w:cs="Arial"/>
          <w:bCs/>
          <w:sz w:val="20"/>
          <w:szCs w:val="20"/>
          <w:lang w:val="en-GB" w:eastAsia="en-US"/>
        </w:rPr>
      </w:pPr>
      <w:r w:rsidRPr="006704DD">
        <w:rPr>
          <w:rFonts w:ascii="Verdana" w:eastAsiaTheme="minorHAnsi" w:hAnsi="Verdana" w:cs="Arial"/>
          <w:bCs/>
          <w:sz w:val="20"/>
          <w:szCs w:val="20"/>
          <w:lang w:val="en-GB" w:eastAsia="en-US"/>
        </w:rPr>
        <w:t xml:space="preserve">za program </w:t>
      </w:r>
      <w:proofErr w:type="spellStart"/>
      <w:r w:rsidRPr="006704DD">
        <w:rPr>
          <w:rFonts w:ascii="Verdana" w:eastAsiaTheme="minorHAnsi" w:hAnsi="Verdana" w:cs="Arial"/>
          <w:bCs/>
          <w:sz w:val="20"/>
          <w:szCs w:val="20"/>
          <w:lang w:val="en-GB" w:eastAsia="en-US"/>
        </w:rPr>
        <w:t>javnih</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potreba</w:t>
      </w:r>
      <w:proofErr w:type="spellEnd"/>
      <w:r w:rsidRPr="006704DD">
        <w:rPr>
          <w:rFonts w:ascii="Verdana" w:eastAsiaTheme="minorHAnsi" w:hAnsi="Verdana" w:cs="Arial"/>
          <w:bCs/>
          <w:sz w:val="20"/>
          <w:szCs w:val="20"/>
          <w:lang w:val="en-GB" w:eastAsia="en-US"/>
        </w:rPr>
        <w:t xml:space="preserve"> u </w:t>
      </w:r>
      <w:proofErr w:type="spellStart"/>
      <w:r w:rsidRPr="006704DD">
        <w:rPr>
          <w:rFonts w:ascii="Verdana" w:eastAsiaTheme="minorHAnsi" w:hAnsi="Verdana" w:cs="Arial"/>
          <w:bCs/>
          <w:sz w:val="20"/>
          <w:szCs w:val="20"/>
          <w:lang w:val="en-GB" w:eastAsia="en-US"/>
        </w:rPr>
        <w:t>kulturi</w:t>
      </w:r>
      <w:proofErr w:type="spellEnd"/>
      <w:r w:rsidRPr="006704DD">
        <w:rPr>
          <w:rFonts w:ascii="Verdana" w:eastAsiaTheme="minorHAnsi" w:hAnsi="Verdana" w:cs="Arial"/>
          <w:bCs/>
          <w:sz w:val="20"/>
          <w:szCs w:val="20"/>
          <w:lang w:val="en-GB" w:eastAsia="en-US"/>
        </w:rPr>
        <w:t xml:space="preserve"> u </w:t>
      </w:r>
      <w:proofErr w:type="spellStart"/>
      <w:r w:rsidRPr="006704DD">
        <w:rPr>
          <w:rFonts w:ascii="Verdana" w:eastAsiaTheme="minorHAnsi" w:hAnsi="Verdana" w:cs="Arial"/>
          <w:bCs/>
          <w:sz w:val="20"/>
          <w:szCs w:val="20"/>
          <w:lang w:val="en-GB" w:eastAsia="en-US"/>
        </w:rPr>
        <w:t>iznosu</w:t>
      </w:r>
      <w:proofErr w:type="spellEnd"/>
      <w:r w:rsidRPr="006704DD">
        <w:rPr>
          <w:rFonts w:ascii="Verdana" w:eastAsiaTheme="minorHAnsi" w:hAnsi="Verdana" w:cs="Arial"/>
          <w:bCs/>
          <w:sz w:val="20"/>
          <w:szCs w:val="20"/>
          <w:lang w:val="en-GB" w:eastAsia="en-US"/>
        </w:rPr>
        <w:t xml:space="preserve"> od 380.000,00 </w:t>
      </w:r>
      <w:proofErr w:type="spellStart"/>
      <w:r w:rsidRPr="006704DD">
        <w:rPr>
          <w:rFonts w:ascii="Verdana" w:eastAsiaTheme="minorHAnsi" w:hAnsi="Verdana" w:cs="Arial"/>
          <w:bCs/>
          <w:sz w:val="20"/>
          <w:szCs w:val="20"/>
          <w:lang w:val="en-GB" w:eastAsia="en-US"/>
        </w:rPr>
        <w:t>kuna</w:t>
      </w:r>
      <w:proofErr w:type="spellEnd"/>
      <w:r w:rsidRPr="006704DD">
        <w:rPr>
          <w:rFonts w:ascii="Verdana" w:eastAsiaTheme="minorHAnsi" w:hAnsi="Verdana" w:cs="Arial"/>
          <w:bCs/>
          <w:sz w:val="20"/>
          <w:szCs w:val="20"/>
          <w:lang w:val="en-GB" w:eastAsia="en-US"/>
        </w:rPr>
        <w:t xml:space="preserve">, </w:t>
      </w:r>
    </w:p>
    <w:p w:rsidR="008A4F3C" w:rsidRPr="006704DD" w:rsidRDefault="008A4F3C" w:rsidP="008A4F3C">
      <w:pPr>
        <w:numPr>
          <w:ilvl w:val="0"/>
          <w:numId w:val="46"/>
        </w:numPr>
        <w:spacing w:after="200" w:line="276" w:lineRule="auto"/>
        <w:contextualSpacing/>
        <w:jc w:val="both"/>
        <w:rPr>
          <w:rFonts w:ascii="Verdana" w:eastAsiaTheme="minorHAnsi" w:hAnsi="Verdana" w:cs="Arial"/>
          <w:bCs/>
          <w:sz w:val="20"/>
          <w:szCs w:val="20"/>
          <w:lang w:val="en-GB" w:eastAsia="en-US"/>
        </w:rPr>
      </w:pPr>
      <w:r w:rsidRPr="006704DD">
        <w:rPr>
          <w:rFonts w:ascii="Verdana" w:eastAsiaTheme="minorHAnsi" w:hAnsi="Verdana" w:cs="Arial"/>
          <w:bCs/>
          <w:sz w:val="20"/>
          <w:szCs w:val="20"/>
          <w:lang w:val="en-GB" w:eastAsia="en-US"/>
        </w:rPr>
        <w:t xml:space="preserve">za program </w:t>
      </w:r>
      <w:proofErr w:type="spellStart"/>
      <w:r w:rsidRPr="006704DD">
        <w:rPr>
          <w:rFonts w:ascii="Verdana" w:eastAsiaTheme="minorHAnsi" w:hAnsi="Verdana" w:cs="Arial"/>
          <w:bCs/>
          <w:sz w:val="20"/>
          <w:szCs w:val="20"/>
          <w:lang w:val="en-GB" w:eastAsia="en-US"/>
        </w:rPr>
        <w:t>javnih</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potreba</w:t>
      </w:r>
      <w:proofErr w:type="spellEnd"/>
      <w:r w:rsidRPr="006704DD">
        <w:rPr>
          <w:rFonts w:ascii="Verdana" w:eastAsiaTheme="minorHAnsi" w:hAnsi="Verdana" w:cs="Arial"/>
          <w:bCs/>
          <w:sz w:val="20"/>
          <w:szCs w:val="20"/>
          <w:lang w:val="en-GB" w:eastAsia="en-US"/>
        </w:rPr>
        <w:t xml:space="preserve"> u </w:t>
      </w:r>
      <w:proofErr w:type="spellStart"/>
      <w:r w:rsidRPr="006704DD">
        <w:rPr>
          <w:rFonts w:ascii="Verdana" w:eastAsiaTheme="minorHAnsi" w:hAnsi="Verdana" w:cs="Arial"/>
          <w:bCs/>
          <w:sz w:val="20"/>
          <w:szCs w:val="20"/>
          <w:lang w:val="en-GB" w:eastAsia="en-US"/>
        </w:rPr>
        <w:t>sportu</w:t>
      </w:r>
      <w:proofErr w:type="spellEnd"/>
      <w:r w:rsidRPr="006704DD">
        <w:rPr>
          <w:rFonts w:ascii="Verdana" w:eastAsiaTheme="minorHAnsi" w:hAnsi="Verdana" w:cs="Arial"/>
          <w:bCs/>
          <w:sz w:val="20"/>
          <w:szCs w:val="20"/>
          <w:lang w:val="en-GB" w:eastAsia="en-US"/>
        </w:rPr>
        <w:t xml:space="preserve"> u </w:t>
      </w:r>
      <w:proofErr w:type="spellStart"/>
      <w:r w:rsidRPr="006704DD">
        <w:rPr>
          <w:rFonts w:ascii="Verdana" w:eastAsiaTheme="minorHAnsi" w:hAnsi="Verdana" w:cs="Arial"/>
          <w:bCs/>
          <w:sz w:val="20"/>
          <w:szCs w:val="20"/>
          <w:lang w:val="en-GB" w:eastAsia="en-US"/>
        </w:rPr>
        <w:t>iznosu</w:t>
      </w:r>
      <w:proofErr w:type="spellEnd"/>
      <w:r w:rsidRPr="006704DD">
        <w:rPr>
          <w:rFonts w:ascii="Verdana" w:eastAsiaTheme="minorHAnsi" w:hAnsi="Verdana" w:cs="Arial"/>
          <w:bCs/>
          <w:sz w:val="20"/>
          <w:szCs w:val="20"/>
          <w:lang w:val="en-GB" w:eastAsia="en-US"/>
        </w:rPr>
        <w:t xml:space="preserve"> od 250.000,00 </w:t>
      </w:r>
      <w:proofErr w:type="spellStart"/>
      <w:r w:rsidRPr="006704DD">
        <w:rPr>
          <w:rFonts w:ascii="Verdana" w:eastAsiaTheme="minorHAnsi" w:hAnsi="Verdana" w:cs="Arial"/>
          <w:bCs/>
          <w:sz w:val="20"/>
          <w:szCs w:val="20"/>
          <w:lang w:val="en-GB" w:eastAsia="en-US"/>
        </w:rPr>
        <w:t>kuna</w:t>
      </w:r>
      <w:proofErr w:type="spellEnd"/>
      <w:r w:rsidRPr="006704DD">
        <w:rPr>
          <w:rFonts w:ascii="Verdana" w:eastAsiaTheme="minorHAnsi" w:hAnsi="Verdana" w:cs="Arial"/>
          <w:bCs/>
          <w:sz w:val="20"/>
          <w:szCs w:val="20"/>
          <w:lang w:val="en-GB" w:eastAsia="en-US"/>
        </w:rPr>
        <w:t xml:space="preserve">, </w:t>
      </w:r>
    </w:p>
    <w:p w:rsidR="008A4F3C" w:rsidRPr="006704DD" w:rsidRDefault="008A4F3C" w:rsidP="008A4F3C">
      <w:pPr>
        <w:numPr>
          <w:ilvl w:val="0"/>
          <w:numId w:val="46"/>
        </w:numPr>
        <w:spacing w:after="200" w:line="276" w:lineRule="auto"/>
        <w:contextualSpacing/>
        <w:jc w:val="both"/>
        <w:rPr>
          <w:rFonts w:ascii="Verdana" w:eastAsiaTheme="minorHAnsi" w:hAnsi="Verdana" w:cs="Arial"/>
          <w:bCs/>
          <w:sz w:val="20"/>
          <w:szCs w:val="20"/>
          <w:lang w:val="en-GB" w:eastAsia="en-US"/>
        </w:rPr>
      </w:pPr>
      <w:proofErr w:type="gramStart"/>
      <w:r w:rsidRPr="006704DD">
        <w:rPr>
          <w:rFonts w:ascii="Verdana" w:eastAsiaTheme="minorHAnsi" w:hAnsi="Verdana" w:cs="Arial"/>
          <w:bCs/>
          <w:sz w:val="20"/>
          <w:szCs w:val="20"/>
          <w:lang w:val="en-GB" w:eastAsia="en-US"/>
        </w:rPr>
        <w:t>za</w:t>
      </w:r>
      <w:proofErr w:type="gramEnd"/>
      <w:r w:rsidRPr="006704DD">
        <w:rPr>
          <w:rFonts w:ascii="Verdana" w:eastAsiaTheme="minorHAnsi" w:hAnsi="Verdana" w:cs="Arial"/>
          <w:bCs/>
          <w:sz w:val="20"/>
          <w:szCs w:val="20"/>
          <w:lang w:val="en-GB" w:eastAsia="en-US"/>
        </w:rPr>
        <w:t xml:space="preserve"> program </w:t>
      </w:r>
      <w:proofErr w:type="spellStart"/>
      <w:r w:rsidRPr="006704DD">
        <w:rPr>
          <w:rFonts w:ascii="Verdana" w:eastAsiaTheme="minorHAnsi" w:hAnsi="Verdana" w:cs="Arial"/>
          <w:bCs/>
          <w:sz w:val="20"/>
          <w:szCs w:val="20"/>
          <w:lang w:val="en-GB" w:eastAsia="en-US"/>
        </w:rPr>
        <w:t>razvoja</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civilnog</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društva</w:t>
      </w:r>
      <w:proofErr w:type="spellEnd"/>
      <w:r w:rsidRPr="006704DD">
        <w:rPr>
          <w:rFonts w:ascii="Verdana" w:eastAsiaTheme="minorHAnsi" w:hAnsi="Verdana" w:cs="Arial"/>
          <w:bCs/>
          <w:sz w:val="20"/>
          <w:szCs w:val="20"/>
          <w:lang w:val="en-GB" w:eastAsia="en-US"/>
        </w:rPr>
        <w:t xml:space="preserve"> u </w:t>
      </w:r>
      <w:proofErr w:type="spellStart"/>
      <w:r w:rsidRPr="006704DD">
        <w:rPr>
          <w:rFonts w:ascii="Verdana" w:eastAsiaTheme="minorHAnsi" w:hAnsi="Verdana" w:cs="Arial"/>
          <w:bCs/>
          <w:sz w:val="20"/>
          <w:szCs w:val="20"/>
          <w:lang w:val="en-GB" w:eastAsia="en-US"/>
        </w:rPr>
        <w:t>iznosu</w:t>
      </w:r>
      <w:proofErr w:type="spellEnd"/>
      <w:r w:rsidRPr="006704DD">
        <w:rPr>
          <w:rFonts w:ascii="Verdana" w:eastAsiaTheme="minorHAnsi" w:hAnsi="Verdana" w:cs="Arial"/>
          <w:bCs/>
          <w:sz w:val="20"/>
          <w:szCs w:val="20"/>
          <w:lang w:val="en-GB" w:eastAsia="en-US"/>
        </w:rPr>
        <w:t xml:space="preserve"> od 160.000,00 </w:t>
      </w:r>
      <w:proofErr w:type="spellStart"/>
      <w:r w:rsidRPr="006704DD">
        <w:rPr>
          <w:rFonts w:ascii="Verdana" w:eastAsiaTheme="minorHAnsi" w:hAnsi="Verdana" w:cs="Arial"/>
          <w:bCs/>
          <w:sz w:val="20"/>
          <w:szCs w:val="20"/>
          <w:lang w:val="en-GB" w:eastAsia="en-US"/>
        </w:rPr>
        <w:t>kuna</w:t>
      </w:r>
      <w:proofErr w:type="spellEnd"/>
      <w:r w:rsidRPr="006704DD">
        <w:rPr>
          <w:rFonts w:ascii="Verdana" w:eastAsiaTheme="minorHAnsi" w:hAnsi="Verdana" w:cs="Arial"/>
          <w:bCs/>
          <w:sz w:val="20"/>
          <w:szCs w:val="20"/>
          <w:lang w:val="en-GB" w:eastAsia="en-US"/>
        </w:rPr>
        <w:t>.</w:t>
      </w:r>
    </w:p>
    <w:p w:rsidR="008A4F3C" w:rsidRPr="006704DD" w:rsidRDefault="008A4F3C" w:rsidP="008A4F3C">
      <w:pPr>
        <w:jc w:val="both"/>
        <w:rPr>
          <w:rFonts w:ascii="Verdana" w:eastAsiaTheme="minorHAnsi" w:hAnsi="Verdana" w:cs="Arial"/>
          <w:bCs/>
          <w:sz w:val="20"/>
          <w:szCs w:val="20"/>
          <w:lang w:val="en-GB" w:eastAsia="en-US"/>
        </w:rPr>
      </w:pPr>
      <w:r w:rsidRPr="006704DD">
        <w:rPr>
          <w:rFonts w:ascii="Verdana" w:eastAsiaTheme="minorHAnsi" w:hAnsi="Verdana" w:cs="Arial"/>
          <w:bCs/>
          <w:sz w:val="20"/>
          <w:szCs w:val="20"/>
          <w:lang w:val="en-GB" w:eastAsia="en-US"/>
        </w:rPr>
        <w:t xml:space="preserve">       U </w:t>
      </w:r>
      <w:proofErr w:type="spellStart"/>
      <w:r w:rsidRPr="006704DD">
        <w:rPr>
          <w:rFonts w:ascii="Verdana" w:eastAsiaTheme="minorHAnsi" w:hAnsi="Verdana" w:cs="Arial"/>
          <w:bCs/>
          <w:sz w:val="20"/>
          <w:szCs w:val="20"/>
          <w:lang w:val="en-GB" w:eastAsia="en-US"/>
        </w:rPr>
        <w:t>prvoj</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polovici</w:t>
      </w:r>
      <w:proofErr w:type="spellEnd"/>
      <w:r w:rsidRPr="006704DD">
        <w:rPr>
          <w:rFonts w:ascii="Verdana" w:eastAsiaTheme="minorHAnsi" w:hAnsi="Verdana" w:cs="Arial"/>
          <w:bCs/>
          <w:sz w:val="20"/>
          <w:szCs w:val="20"/>
          <w:lang w:val="en-GB" w:eastAsia="en-US"/>
        </w:rPr>
        <w:t xml:space="preserve"> 2018. </w:t>
      </w:r>
      <w:proofErr w:type="spellStart"/>
      <w:proofErr w:type="gramStart"/>
      <w:r w:rsidRPr="006704DD">
        <w:rPr>
          <w:rFonts w:ascii="Verdana" w:eastAsiaTheme="minorHAnsi" w:hAnsi="Verdana" w:cs="Arial"/>
          <w:bCs/>
          <w:sz w:val="20"/>
          <w:szCs w:val="20"/>
          <w:lang w:val="en-GB" w:eastAsia="en-US"/>
        </w:rPr>
        <w:t>godine</w:t>
      </w:r>
      <w:proofErr w:type="spellEnd"/>
      <w:proofErr w:type="gram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ukupno</w:t>
      </w:r>
      <w:proofErr w:type="spellEnd"/>
      <w:r w:rsidRPr="006704DD">
        <w:rPr>
          <w:rFonts w:ascii="Verdana" w:eastAsiaTheme="minorHAnsi" w:hAnsi="Verdana" w:cs="Arial"/>
          <w:bCs/>
          <w:sz w:val="20"/>
          <w:szCs w:val="20"/>
          <w:lang w:val="en-GB" w:eastAsia="en-US"/>
        </w:rPr>
        <w:t xml:space="preserve"> je </w:t>
      </w:r>
      <w:proofErr w:type="spellStart"/>
      <w:r w:rsidRPr="006704DD">
        <w:rPr>
          <w:rFonts w:ascii="Verdana" w:eastAsiaTheme="minorHAnsi" w:hAnsi="Verdana" w:cs="Arial"/>
          <w:bCs/>
          <w:sz w:val="20"/>
          <w:szCs w:val="20"/>
          <w:lang w:val="en-GB" w:eastAsia="en-US"/>
        </w:rPr>
        <w:t>isplaćeno</w:t>
      </w:r>
      <w:proofErr w:type="spellEnd"/>
      <w:r w:rsidRPr="006704DD">
        <w:rPr>
          <w:rFonts w:ascii="Verdana" w:eastAsiaTheme="minorHAnsi" w:hAnsi="Verdana" w:cs="Arial"/>
          <w:bCs/>
          <w:sz w:val="20"/>
          <w:szCs w:val="20"/>
          <w:lang w:val="en-GB" w:eastAsia="en-US"/>
        </w:rPr>
        <w:t xml:space="preserve"> 211.946,06 </w:t>
      </w:r>
      <w:proofErr w:type="spellStart"/>
      <w:r w:rsidRPr="006704DD">
        <w:rPr>
          <w:rFonts w:ascii="Verdana" w:eastAsiaTheme="minorHAnsi" w:hAnsi="Verdana" w:cs="Arial"/>
          <w:bCs/>
          <w:sz w:val="20"/>
          <w:szCs w:val="20"/>
          <w:lang w:val="en-GB" w:eastAsia="en-US"/>
        </w:rPr>
        <w:t>kuna</w:t>
      </w:r>
      <w:proofErr w:type="spellEnd"/>
      <w:r w:rsidRPr="006704DD">
        <w:rPr>
          <w:rFonts w:ascii="Verdana" w:eastAsiaTheme="minorHAnsi" w:hAnsi="Verdana" w:cs="Arial"/>
          <w:bCs/>
          <w:sz w:val="20"/>
          <w:szCs w:val="20"/>
          <w:lang w:val="en-GB" w:eastAsia="en-US"/>
        </w:rPr>
        <w:t xml:space="preserve"> za program </w:t>
      </w:r>
      <w:proofErr w:type="spellStart"/>
      <w:r w:rsidRPr="006704DD">
        <w:rPr>
          <w:rFonts w:ascii="Verdana" w:eastAsiaTheme="minorHAnsi" w:hAnsi="Verdana" w:cs="Arial"/>
          <w:bCs/>
          <w:sz w:val="20"/>
          <w:szCs w:val="20"/>
          <w:lang w:val="en-GB" w:eastAsia="en-US"/>
        </w:rPr>
        <w:t>javnih</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potreba</w:t>
      </w:r>
      <w:proofErr w:type="spellEnd"/>
      <w:r w:rsidRPr="006704DD">
        <w:rPr>
          <w:rFonts w:ascii="Verdana" w:eastAsiaTheme="minorHAnsi" w:hAnsi="Verdana" w:cs="Arial"/>
          <w:bCs/>
          <w:sz w:val="20"/>
          <w:szCs w:val="20"/>
          <w:lang w:val="en-GB" w:eastAsia="en-US"/>
        </w:rPr>
        <w:t xml:space="preserve"> u </w:t>
      </w:r>
      <w:proofErr w:type="spellStart"/>
      <w:r w:rsidRPr="006704DD">
        <w:rPr>
          <w:rFonts w:ascii="Verdana" w:eastAsiaTheme="minorHAnsi" w:hAnsi="Verdana" w:cs="Arial"/>
          <w:bCs/>
          <w:sz w:val="20"/>
          <w:szCs w:val="20"/>
          <w:lang w:val="en-GB" w:eastAsia="en-US"/>
        </w:rPr>
        <w:t>kulturi</w:t>
      </w:r>
      <w:proofErr w:type="spellEnd"/>
      <w:r w:rsidRPr="006704DD">
        <w:rPr>
          <w:rFonts w:ascii="Verdana" w:eastAsiaTheme="minorHAnsi" w:hAnsi="Verdana" w:cs="Arial"/>
          <w:bCs/>
          <w:sz w:val="20"/>
          <w:szCs w:val="20"/>
          <w:lang w:val="en-GB" w:eastAsia="en-US"/>
        </w:rPr>
        <w:t xml:space="preserve">, 68.385,00 </w:t>
      </w:r>
      <w:proofErr w:type="spellStart"/>
      <w:r w:rsidRPr="006704DD">
        <w:rPr>
          <w:rFonts w:ascii="Verdana" w:eastAsiaTheme="minorHAnsi" w:hAnsi="Verdana" w:cs="Arial"/>
          <w:bCs/>
          <w:sz w:val="20"/>
          <w:szCs w:val="20"/>
          <w:lang w:val="en-GB" w:eastAsia="en-US"/>
        </w:rPr>
        <w:t>kuna</w:t>
      </w:r>
      <w:proofErr w:type="spellEnd"/>
      <w:r w:rsidRPr="006704DD">
        <w:rPr>
          <w:rFonts w:ascii="Verdana" w:eastAsiaTheme="minorHAnsi" w:hAnsi="Verdana" w:cs="Arial"/>
          <w:bCs/>
          <w:sz w:val="20"/>
          <w:szCs w:val="20"/>
          <w:lang w:val="en-GB" w:eastAsia="en-US"/>
        </w:rPr>
        <w:t xml:space="preserve"> za program </w:t>
      </w:r>
      <w:proofErr w:type="spellStart"/>
      <w:r w:rsidRPr="006704DD">
        <w:rPr>
          <w:rFonts w:ascii="Verdana" w:eastAsiaTheme="minorHAnsi" w:hAnsi="Verdana" w:cs="Arial"/>
          <w:bCs/>
          <w:sz w:val="20"/>
          <w:szCs w:val="20"/>
          <w:lang w:val="en-GB" w:eastAsia="en-US"/>
        </w:rPr>
        <w:t>javnih</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potreba</w:t>
      </w:r>
      <w:proofErr w:type="spellEnd"/>
      <w:r w:rsidRPr="006704DD">
        <w:rPr>
          <w:rFonts w:ascii="Verdana" w:eastAsiaTheme="minorHAnsi" w:hAnsi="Verdana" w:cs="Arial"/>
          <w:bCs/>
          <w:sz w:val="20"/>
          <w:szCs w:val="20"/>
          <w:lang w:val="en-GB" w:eastAsia="en-US"/>
        </w:rPr>
        <w:t xml:space="preserve"> u </w:t>
      </w:r>
      <w:proofErr w:type="spellStart"/>
      <w:r w:rsidRPr="006704DD">
        <w:rPr>
          <w:rFonts w:ascii="Verdana" w:eastAsiaTheme="minorHAnsi" w:hAnsi="Verdana" w:cs="Arial"/>
          <w:bCs/>
          <w:sz w:val="20"/>
          <w:szCs w:val="20"/>
          <w:lang w:val="en-GB" w:eastAsia="en-US"/>
        </w:rPr>
        <w:t>sportu</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i</w:t>
      </w:r>
      <w:proofErr w:type="spellEnd"/>
      <w:r w:rsidRPr="006704DD">
        <w:rPr>
          <w:rFonts w:ascii="Verdana" w:eastAsiaTheme="minorHAnsi" w:hAnsi="Verdana" w:cs="Arial"/>
          <w:bCs/>
          <w:sz w:val="20"/>
          <w:szCs w:val="20"/>
          <w:lang w:val="en-GB" w:eastAsia="en-US"/>
        </w:rPr>
        <w:t xml:space="preserve"> 39.318,00 </w:t>
      </w:r>
      <w:proofErr w:type="spellStart"/>
      <w:r w:rsidRPr="006704DD">
        <w:rPr>
          <w:rFonts w:ascii="Verdana" w:eastAsiaTheme="minorHAnsi" w:hAnsi="Verdana" w:cs="Arial"/>
          <w:bCs/>
          <w:sz w:val="20"/>
          <w:szCs w:val="20"/>
          <w:lang w:val="en-GB" w:eastAsia="en-US"/>
        </w:rPr>
        <w:t>kuna</w:t>
      </w:r>
      <w:proofErr w:type="spellEnd"/>
      <w:r w:rsidRPr="006704DD">
        <w:rPr>
          <w:rFonts w:ascii="Verdana" w:eastAsiaTheme="minorHAnsi" w:hAnsi="Verdana" w:cs="Arial"/>
          <w:bCs/>
          <w:sz w:val="20"/>
          <w:szCs w:val="20"/>
          <w:lang w:val="en-GB" w:eastAsia="en-US"/>
        </w:rPr>
        <w:t xml:space="preserve"> za program </w:t>
      </w:r>
      <w:proofErr w:type="spellStart"/>
      <w:r w:rsidRPr="006704DD">
        <w:rPr>
          <w:rFonts w:ascii="Verdana" w:eastAsiaTheme="minorHAnsi" w:hAnsi="Verdana" w:cs="Arial"/>
          <w:bCs/>
          <w:sz w:val="20"/>
          <w:szCs w:val="20"/>
          <w:lang w:val="en-GB" w:eastAsia="en-US"/>
        </w:rPr>
        <w:t>razvoja</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civilnog</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društva</w:t>
      </w:r>
      <w:proofErr w:type="spellEnd"/>
      <w:r w:rsidRPr="006704DD">
        <w:rPr>
          <w:rFonts w:ascii="Verdana" w:eastAsiaTheme="minorHAnsi" w:hAnsi="Verdana" w:cs="Arial"/>
          <w:bCs/>
          <w:sz w:val="20"/>
          <w:szCs w:val="20"/>
          <w:lang w:val="en-GB" w:eastAsia="en-US"/>
        </w:rPr>
        <w:t>.</w:t>
      </w:r>
    </w:p>
    <w:p w:rsidR="008A4F3C" w:rsidRPr="006704DD" w:rsidRDefault="008A4F3C" w:rsidP="008A4F3C">
      <w:pPr>
        <w:jc w:val="both"/>
        <w:rPr>
          <w:rFonts w:ascii="Verdana" w:eastAsiaTheme="minorHAnsi" w:hAnsi="Verdana" w:cstheme="minorBidi"/>
          <w:sz w:val="20"/>
          <w:szCs w:val="20"/>
          <w:lang w:eastAsia="en-US"/>
        </w:rPr>
      </w:pPr>
      <w:r w:rsidRPr="006704DD">
        <w:rPr>
          <w:rFonts w:ascii="Verdana" w:eastAsiaTheme="minorHAnsi" w:hAnsi="Verdana" w:cs="Arial"/>
          <w:bCs/>
          <w:sz w:val="20"/>
          <w:szCs w:val="20"/>
          <w:lang w:val="en-GB" w:eastAsia="en-US"/>
        </w:rPr>
        <w:t xml:space="preserve">         Dana 26. </w:t>
      </w:r>
      <w:proofErr w:type="spellStart"/>
      <w:proofErr w:type="gramStart"/>
      <w:r w:rsidRPr="006704DD">
        <w:rPr>
          <w:rFonts w:ascii="Verdana" w:eastAsiaTheme="minorHAnsi" w:hAnsi="Verdana" w:cs="Arial"/>
          <w:bCs/>
          <w:sz w:val="20"/>
          <w:szCs w:val="20"/>
          <w:lang w:val="en-GB" w:eastAsia="en-US"/>
        </w:rPr>
        <w:t>ožujka</w:t>
      </w:r>
      <w:proofErr w:type="spellEnd"/>
      <w:proofErr w:type="gramEnd"/>
      <w:r w:rsidRPr="006704DD">
        <w:rPr>
          <w:rFonts w:ascii="Verdana" w:eastAsiaTheme="minorHAnsi" w:hAnsi="Verdana" w:cs="Arial"/>
          <w:bCs/>
          <w:sz w:val="20"/>
          <w:szCs w:val="20"/>
          <w:lang w:val="en-GB" w:eastAsia="en-US"/>
        </w:rPr>
        <w:t xml:space="preserve"> 2018. </w:t>
      </w:r>
      <w:proofErr w:type="spellStart"/>
      <w:proofErr w:type="gramStart"/>
      <w:r w:rsidRPr="006704DD">
        <w:rPr>
          <w:rFonts w:ascii="Verdana" w:eastAsiaTheme="minorHAnsi" w:hAnsi="Verdana" w:cs="Arial"/>
          <w:bCs/>
          <w:sz w:val="20"/>
          <w:szCs w:val="20"/>
          <w:lang w:val="en-GB" w:eastAsia="en-US"/>
        </w:rPr>
        <w:t>godine</w:t>
      </w:r>
      <w:proofErr w:type="spellEnd"/>
      <w:proofErr w:type="gram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raspisan</w:t>
      </w:r>
      <w:proofErr w:type="spellEnd"/>
      <w:r w:rsidRPr="006704DD">
        <w:rPr>
          <w:rFonts w:ascii="Verdana" w:eastAsiaTheme="minorHAnsi" w:hAnsi="Verdana" w:cs="Arial"/>
          <w:bCs/>
          <w:sz w:val="20"/>
          <w:szCs w:val="20"/>
          <w:lang w:val="en-GB" w:eastAsia="en-US"/>
        </w:rPr>
        <w:t xml:space="preserve"> je </w:t>
      </w:r>
      <w:proofErr w:type="spellStart"/>
      <w:r w:rsidRPr="006704DD">
        <w:rPr>
          <w:rFonts w:ascii="Verdana" w:eastAsiaTheme="minorHAnsi" w:hAnsi="Verdana" w:cs="Arial"/>
          <w:bCs/>
          <w:sz w:val="20"/>
          <w:szCs w:val="20"/>
          <w:lang w:val="en-GB" w:eastAsia="en-US"/>
        </w:rPr>
        <w:t>Javni</w:t>
      </w:r>
      <w:proofErr w:type="spellEnd"/>
      <w:r w:rsidRPr="006704DD">
        <w:rPr>
          <w:rFonts w:ascii="Verdana" w:eastAsiaTheme="minorHAnsi" w:hAnsi="Verdana" w:cs="Arial"/>
          <w:bCs/>
          <w:sz w:val="20"/>
          <w:szCs w:val="20"/>
          <w:lang w:val="en-GB" w:eastAsia="en-US"/>
        </w:rPr>
        <w:t xml:space="preserve"> </w:t>
      </w:r>
      <w:proofErr w:type="spellStart"/>
      <w:r w:rsidRPr="006704DD">
        <w:rPr>
          <w:rFonts w:ascii="Verdana" w:eastAsiaTheme="minorHAnsi" w:hAnsi="Verdana" w:cs="Arial"/>
          <w:bCs/>
          <w:sz w:val="20"/>
          <w:szCs w:val="20"/>
          <w:lang w:val="en-GB" w:eastAsia="en-US"/>
        </w:rPr>
        <w:t>natječaj</w:t>
      </w:r>
      <w:proofErr w:type="spellEnd"/>
      <w:r w:rsidRPr="006704DD">
        <w:rPr>
          <w:rFonts w:ascii="Verdana" w:eastAsiaTheme="minorHAnsi" w:hAnsi="Verdana" w:cstheme="minorBidi"/>
          <w:sz w:val="20"/>
          <w:szCs w:val="20"/>
          <w:lang w:eastAsia="en-US"/>
        </w:rPr>
        <w:t xml:space="preserve"> za financiranje programa i projekata od interesa za opće dobro koje provode udruge- program razvoja civilnog društva (zaštita potrošača), a rok za prijavu bio je do 24. travnja 2018. godine. Na natječaj je pristigla jedna prijava.</w:t>
      </w:r>
    </w:p>
    <w:p w:rsidR="008A4F3C" w:rsidRPr="006704DD" w:rsidRDefault="008A4F3C" w:rsidP="008A4F3C">
      <w:pPr>
        <w:jc w:val="both"/>
        <w:rPr>
          <w:rFonts w:ascii="Verdana" w:eastAsiaTheme="minorHAnsi" w:hAnsi="Verdana" w:cs="Arial"/>
          <w:bCs/>
          <w:sz w:val="20"/>
          <w:szCs w:val="20"/>
          <w:lang w:val="en-GB" w:eastAsia="en-US"/>
        </w:rPr>
      </w:pPr>
      <w:r w:rsidRPr="006704DD">
        <w:rPr>
          <w:rFonts w:ascii="Verdana" w:eastAsiaTheme="minorHAnsi" w:hAnsi="Verdana" w:cstheme="minorBidi"/>
          <w:sz w:val="20"/>
          <w:szCs w:val="20"/>
          <w:lang w:eastAsia="en-US"/>
        </w:rPr>
        <w:t xml:space="preserve">         Odobrena sredstva isplaćuju se prema ispostavljenom zahtjevu za doznaku sredstva do iznosa koji je pojedinoj udruzi odobren temeljem Odluke</w:t>
      </w:r>
      <w:r w:rsidRPr="006704DD">
        <w:rPr>
          <w:rFonts w:ascii="Verdana" w:eastAsiaTheme="minorHAnsi" w:hAnsi="Verdana" w:cs="Arial"/>
          <w:sz w:val="20"/>
          <w:szCs w:val="20"/>
          <w:lang w:eastAsia="en-US"/>
        </w:rPr>
        <w:t xml:space="preserve"> o odobravanju financijskih sredstava za programe ili projekte od interesa za opće dobro koje provode udruge u 2018. godini.</w:t>
      </w:r>
    </w:p>
    <w:p w:rsidR="008A4F3C" w:rsidRPr="006704DD" w:rsidRDefault="008A4F3C" w:rsidP="008A4F3C">
      <w:pPr>
        <w:jc w:val="both"/>
        <w:rPr>
          <w:rFonts w:ascii="Verdana" w:eastAsiaTheme="minorHAnsi" w:hAnsi="Verdana" w:cstheme="minorBidi"/>
          <w:sz w:val="20"/>
          <w:szCs w:val="20"/>
          <w:lang w:eastAsia="en-US"/>
        </w:rPr>
      </w:pPr>
    </w:p>
    <w:p w:rsidR="008A4F3C" w:rsidRPr="006704DD" w:rsidRDefault="00AB70B4" w:rsidP="005C0DFD">
      <w:pPr>
        <w:pStyle w:val="BodyText"/>
        <w:ind w:firstLine="708"/>
        <w:jc w:val="both"/>
        <w:rPr>
          <w:rFonts w:ascii="Verdana" w:hAnsi="Verdana"/>
          <w:b/>
          <w:sz w:val="20"/>
          <w:szCs w:val="20"/>
          <w:u w:val="single"/>
        </w:rPr>
      </w:pPr>
      <w:r w:rsidRPr="006704DD">
        <w:rPr>
          <w:rFonts w:ascii="Verdana" w:hAnsi="Verdana"/>
          <w:b/>
          <w:sz w:val="20"/>
          <w:szCs w:val="20"/>
          <w:u w:val="single"/>
        </w:rPr>
        <w:t>Financije i proračun</w:t>
      </w:r>
    </w:p>
    <w:p w:rsidR="008A4F3C" w:rsidRPr="006704DD" w:rsidRDefault="008A4F3C" w:rsidP="008A4F3C">
      <w:pPr>
        <w:jc w:val="both"/>
        <w:rPr>
          <w:rFonts w:ascii="Verdana" w:hAnsi="Verdana"/>
          <w:sz w:val="20"/>
          <w:szCs w:val="20"/>
        </w:rPr>
      </w:pPr>
      <w:r w:rsidRPr="006704DD">
        <w:rPr>
          <w:rFonts w:ascii="Verdana" w:hAnsi="Verdana"/>
          <w:b/>
          <w:sz w:val="20"/>
          <w:szCs w:val="20"/>
        </w:rPr>
        <w:tab/>
      </w:r>
      <w:r w:rsidRPr="006704DD">
        <w:rPr>
          <w:rFonts w:ascii="Verdana" w:hAnsi="Verdana"/>
          <w:sz w:val="20"/>
          <w:szCs w:val="20"/>
        </w:rPr>
        <w:t xml:space="preserve">Temeljem zakonskih propisa izrađeni su i predani slijedeći izvještaji za razdoblje 1. siječanj.- 30. lipanj 2018. godine: </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 xml:space="preserve">1. Godišnji financijski izvještaj Općine Punat za razdoblje 1. siječanj - 31. prosinac 2017. godine; </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 xml:space="preserve">2. Konsolidirani financijski izvještaj Općine Punat i proračunskog korisnika DV „Lastavica“ 1. siječnja - 31. prosinca 2017. godine; </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3. Kvartalni financijski izvještaj za razdoblje 1. siječnja - 31. ožujka 2018. godine</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 xml:space="preserve">4. </w:t>
      </w:r>
      <w:r w:rsidRPr="006704DD">
        <w:rPr>
          <w:rFonts w:ascii="Verdana" w:hAnsi="Verdana"/>
          <w:color w:val="000000"/>
          <w:sz w:val="20"/>
          <w:szCs w:val="20"/>
        </w:rPr>
        <w:t>I. Izmjene i dopune Proračuna Općine Punat za 2018. godinu. donesene na 13. sjednici Općinskog vijeća Općine Punat održanoj</w:t>
      </w:r>
      <w:r w:rsidRPr="006704DD">
        <w:rPr>
          <w:rFonts w:ascii="Verdana" w:hAnsi="Verdana"/>
          <w:bCs/>
          <w:color w:val="000000"/>
          <w:sz w:val="20"/>
          <w:szCs w:val="20"/>
          <w:lang w:val="en-US"/>
        </w:rPr>
        <w:t xml:space="preserve"> 19. </w:t>
      </w:r>
      <w:proofErr w:type="spellStart"/>
      <w:proofErr w:type="gramStart"/>
      <w:r w:rsidRPr="006704DD">
        <w:rPr>
          <w:rFonts w:ascii="Verdana" w:hAnsi="Verdana"/>
          <w:bCs/>
          <w:color w:val="000000"/>
          <w:sz w:val="20"/>
          <w:szCs w:val="20"/>
          <w:lang w:val="en-US"/>
        </w:rPr>
        <w:t>lipnja</w:t>
      </w:r>
      <w:proofErr w:type="spellEnd"/>
      <w:proofErr w:type="gramEnd"/>
      <w:r w:rsidRPr="006704DD">
        <w:rPr>
          <w:rFonts w:ascii="Verdana" w:hAnsi="Verdana"/>
          <w:bCs/>
          <w:color w:val="000000"/>
          <w:sz w:val="20"/>
          <w:szCs w:val="20"/>
          <w:lang w:val="en-US"/>
        </w:rPr>
        <w:t xml:space="preserve"> 2018.godine</w:t>
      </w:r>
    </w:p>
    <w:p w:rsidR="008A4F3C" w:rsidRPr="006704DD" w:rsidRDefault="008A4F3C" w:rsidP="00AB70B4">
      <w:pPr>
        <w:ind w:firstLine="708"/>
        <w:jc w:val="both"/>
        <w:rPr>
          <w:rFonts w:ascii="Verdana" w:hAnsi="Verdana"/>
          <w:sz w:val="20"/>
          <w:szCs w:val="20"/>
        </w:rPr>
      </w:pPr>
      <w:r w:rsidRPr="006704DD">
        <w:rPr>
          <w:rFonts w:ascii="Verdana" w:hAnsi="Verdana"/>
          <w:bCs/>
          <w:color w:val="000000"/>
          <w:sz w:val="20"/>
          <w:szCs w:val="20"/>
          <w:lang w:val="en-US"/>
        </w:rPr>
        <w:t xml:space="preserve">5. </w:t>
      </w:r>
      <w:proofErr w:type="spellStart"/>
      <w:r w:rsidRPr="006704DD">
        <w:rPr>
          <w:rFonts w:ascii="Verdana" w:hAnsi="Verdana"/>
          <w:bCs/>
          <w:color w:val="000000"/>
          <w:sz w:val="20"/>
          <w:szCs w:val="20"/>
          <w:lang w:val="en-US"/>
        </w:rPr>
        <w:t>Godišnji</w:t>
      </w:r>
      <w:proofErr w:type="spellEnd"/>
      <w:r w:rsidRPr="006704DD">
        <w:rPr>
          <w:rFonts w:ascii="Verdana" w:hAnsi="Verdana"/>
          <w:bCs/>
          <w:color w:val="000000"/>
          <w:sz w:val="20"/>
          <w:szCs w:val="20"/>
          <w:lang w:val="en-US"/>
        </w:rPr>
        <w:t xml:space="preserve"> </w:t>
      </w:r>
      <w:proofErr w:type="spellStart"/>
      <w:r w:rsidRPr="006704DD">
        <w:rPr>
          <w:rFonts w:ascii="Verdana" w:hAnsi="Verdana"/>
          <w:bCs/>
          <w:color w:val="000000"/>
          <w:sz w:val="20"/>
          <w:szCs w:val="20"/>
          <w:lang w:val="en-US"/>
        </w:rPr>
        <w:t>izvještaj</w:t>
      </w:r>
      <w:proofErr w:type="spellEnd"/>
      <w:r w:rsidRPr="006704DD">
        <w:rPr>
          <w:rFonts w:ascii="Verdana" w:hAnsi="Verdana"/>
          <w:bCs/>
          <w:color w:val="000000"/>
          <w:sz w:val="20"/>
          <w:szCs w:val="20"/>
          <w:lang w:val="en-US"/>
        </w:rPr>
        <w:t xml:space="preserve"> o </w:t>
      </w:r>
      <w:proofErr w:type="spellStart"/>
      <w:r w:rsidRPr="006704DD">
        <w:rPr>
          <w:rFonts w:ascii="Verdana" w:hAnsi="Verdana"/>
          <w:bCs/>
          <w:color w:val="000000"/>
          <w:sz w:val="20"/>
          <w:szCs w:val="20"/>
          <w:lang w:val="en-US"/>
        </w:rPr>
        <w:t>izvršenju</w:t>
      </w:r>
      <w:proofErr w:type="spellEnd"/>
      <w:r w:rsidRPr="006704DD">
        <w:rPr>
          <w:rFonts w:ascii="Verdana" w:hAnsi="Verdana"/>
          <w:bCs/>
          <w:color w:val="000000"/>
          <w:sz w:val="20"/>
          <w:szCs w:val="20"/>
          <w:lang w:val="en-US"/>
        </w:rPr>
        <w:t xml:space="preserve"> </w:t>
      </w:r>
      <w:proofErr w:type="spellStart"/>
      <w:r w:rsidRPr="006704DD">
        <w:rPr>
          <w:rFonts w:ascii="Verdana" w:hAnsi="Verdana"/>
          <w:bCs/>
          <w:color w:val="000000"/>
          <w:sz w:val="20"/>
          <w:szCs w:val="20"/>
          <w:lang w:val="en-US"/>
        </w:rPr>
        <w:t>proračuna</w:t>
      </w:r>
      <w:proofErr w:type="spellEnd"/>
      <w:r w:rsidRPr="006704DD">
        <w:rPr>
          <w:rFonts w:ascii="Verdana" w:hAnsi="Verdana"/>
          <w:bCs/>
          <w:color w:val="000000"/>
          <w:sz w:val="20"/>
          <w:szCs w:val="20"/>
          <w:lang w:val="en-US"/>
        </w:rPr>
        <w:t xml:space="preserve"> za 2017. </w:t>
      </w:r>
      <w:proofErr w:type="spellStart"/>
      <w:proofErr w:type="gramStart"/>
      <w:r w:rsidRPr="006704DD">
        <w:rPr>
          <w:rFonts w:ascii="Verdana" w:hAnsi="Verdana"/>
          <w:bCs/>
          <w:color w:val="000000"/>
          <w:sz w:val="20"/>
          <w:szCs w:val="20"/>
          <w:lang w:val="en-US"/>
        </w:rPr>
        <w:t>godinu</w:t>
      </w:r>
      <w:proofErr w:type="spellEnd"/>
      <w:proofErr w:type="gramEnd"/>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 xml:space="preserve">Do 30. lipnja 2017. godine izdana su Rješenja o zaduženju za slijedeće naknade i poreze: </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 xml:space="preserve">- Komunalna naknada – 386 obveznika u iznosu od 55.436,58 kn i to: </w:t>
      </w:r>
    </w:p>
    <w:p w:rsidR="008A4F3C" w:rsidRPr="006704DD" w:rsidRDefault="008A4F3C" w:rsidP="008A4F3C">
      <w:pPr>
        <w:jc w:val="both"/>
        <w:rPr>
          <w:rFonts w:ascii="Verdana" w:hAnsi="Verdana"/>
          <w:sz w:val="20"/>
          <w:szCs w:val="20"/>
        </w:rPr>
      </w:pPr>
      <w:r w:rsidRPr="006704DD">
        <w:rPr>
          <w:rFonts w:ascii="Verdana" w:hAnsi="Verdana"/>
          <w:sz w:val="20"/>
          <w:szCs w:val="20"/>
        </w:rPr>
        <w:t>375 obveznika su fizičke osobe u iznosu od 49.840,88, dok se na pravne osobe odnosi</w:t>
      </w:r>
      <w:r w:rsidR="00AB70B4" w:rsidRPr="006704DD">
        <w:rPr>
          <w:rFonts w:ascii="Verdana" w:hAnsi="Verdana"/>
          <w:sz w:val="20"/>
          <w:szCs w:val="20"/>
        </w:rPr>
        <w:t xml:space="preserve"> iznos od</w:t>
      </w:r>
      <w:r w:rsidRPr="006704DD">
        <w:rPr>
          <w:rFonts w:ascii="Verdana" w:hAnsi="Verdana"/>
          <w:sz w:val="20"/>
          <w:szCs w:val="20"/>
        </w:rPr>
        <w:t xml:space="preserve"> 5.595,70 kn.</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 Porez na kuću za odmor- 1505 obveznika u iznosu od 4.722.735,00 kn.</w:t>
      </w:r>
    </w:p>
    <w:p w:rsidR="00AB70B4" w:rsidRPr="006704DD" w:rsidRDefault="00AB70B4" w:rsidP="008A4F3C">
      <w:pPr>
        <w:ind w:firstLine="708"/>
        <w:jc w:val="both"/>
        <w:rPr>
          <w:rFonts w:ascii="Verdana" w:hAnsi="Verdana"/>
          <w:sz w:val="20"/>
          <w:szCs w:val="20"/>
        </w:rPr>
      </w:pPr>
    </w:p>
    <w:p w:rsidR="00AB70B4" w:rsidRPr="006704DD" w:rsidRDefault="005C0DFD" w:rsidP="005C0DFD">
      <w:pPr>
        <w:jc w:val="both"/>
        <w:rPr>
          <w:rFonts w:ascii="Verdana" w:hAnsi="Verdana"/>
          <w:b/>
          <w:sz w:val="20"/>
          <w:szCs w:val="20"/>
          <w:u w:val="single"/>
        </w:rPr>
      </w:pPr>
      <w:r w:rsidRPr="006704DD">
        <w:rPr>
          <w:rFonts w:ascii="Verdana" w:hAnsi="Verdana"/>
          <w:b/>
          <w:sz w:val="20"/>
          <w:szCs w:val="20"/>
        </w:rPr>
        <w:lastRenderedPageBreak/>
        <w:t xml:space="preserve">            </w:t>
      </w:r>
      <w:r w:rsidR="00AB70B4" w:rsidRPr="006704DD">
        <w:rPr>
          <w:rFonts w:ascii="Verdana" w:hAnsi="Verdana"/>
          <w:b/>
          <w:sz w:val="20"/>
          <w:szCs w:val="20"/>
          <w:u w:val="single"/>
        </w:rPr>
        <w:t>Registar nekretnina</w:t>
      </w:r>
    </w:p>
    <w:p w:rsidR="00AB70B4" w:rsidRPr="006704DD" w:rsidRDefault="008A4F3C" w:rsidP="008A4F3C">
      <w:pPr>
        <w:tabs>
          <w:tab w:val="left" w:pos="822"/>
        </w:tabs>
        <w:jc w:val="both"/>
        <w:rPr>
          <w:rFonts w:ascii="Verdana" w:hAnsi="Verdana"/>
          <w:sz w:val="20"/>
          <w:szCs w:val="20"/>
        </w:rPr>
      </w:pPr>
      <w:r w:rsidRPr="006704DD">
        <w:rPr>
          <w:rFonts w:ascii="Verdana" w:hAnsi="Verdana"/>
          <w:sz w:val="20"/>
          <w:szCs w:val="20"/>
        </w:rPr>
        <w:tab/>
        <w:t xml:space="preserve">Početkom ožujka 2018. godine završena je edukacija o izradi Registra nekretnina. U Registar nekretnina uneseno je cca. 1.200 jedinica imovine. Svi portfelji su strukturirani i u njima postoje upisane jedinice imovine Na portfeljima gdje je tržište nekretnina aktivno, pregledana je samostalna procjena vrijednosti nekretnina i upis u Registar nekretnina. Uz navedeno pregledana je širina podataka nastala samostalnim radom korisnika u kojoj se ističe: unos novih fotografija jedinica imovine s terena i unos ostale skenirane dokumentacije vezane uz imovinu, unos opisnih karakteristika i katastarskih podataka kao i povezivanje s KOMIS sustavom (tamo gdje je bilo moguće). Obzirom da nije obavljen cijeli proces popisa i procjene imovine nije se još pristupilo usklađenju sa analitičkom evidencijom nematerijalne i materijalne imovine i glavnom knjigom.   </w:t>
      </w:r>
    </w:p>
    <w:p w:rsidR="00AB70B4" w:rsidRPr="006704DD" w:rsidRDefault="00AB70B4" w:rsidP="008A4F3C">
      <w:pPr>
        <w:tabs>
          <w:tab w:val="left" w:pos="822"/>
        </w:tabs>
        <w:jc w:val="both"/>
        <w:rPr>
          <w:rFonts w:ascii="Verdana" w:hAnsi="Verdana"/>
          <w:sz w:val="20"/>
          <w:szCs w:val="20"/>
        </w:rPr>
      </w:pPr>
    </w:p>
    <w:p w:rsidR="008A4F3C" w:rsidRPr="006704DD" w:rsidRDefault="00AB70B4" w:rsidP="008A4F3C">
      <w:pPr>
        <w:tabs>
          <w:tab w:val="left" w:pos="822"/>
        </w:tabs>
        <w:jc w:val="both"/>
        <w:rPr>
          <w:rFonts w:ascii="Verdana" w:hAnsi="Verdana"/>
          <w:sz w:val="20"/>
          <w:szCs w:val="20"/>
        </w:rPr>
      </w:pPr>
      <w:r w:rsidRPr="006704DD">
        <w:rPr>
          <w:rFonts w:ascii="Verdana" w:hAnsi="Verdana"/>
          <w:sz w:val="20"/>
          <w:szCs w:val="20"/>
        </w:rPr>
        <w:t xml:space="preserve">         </w:t>
      </w:r>
      <w:r w:rsidRPr="006704DD">
        <w:rPr>
          <w:rFonts w:ascii="Verdana" w:hAnsi="Verdana"/>
          <w:b/>
          <w:sz w:val="20"/>
          <w:szCs w:val="20"/>
          <w:u w:val="single"/>
        </w:rPr>
        <w:t>Prisilna naplata potraživanja</w:t>
      </w:r>
      <w:r w:rsidR="008A4F3C" w:rsidRPr="006704DD">
        <w:rPr>
          <w:rFonts w:ascii="Verdana" w:hAnsi="Verdana"/>
          <w:sz w:val="20"/>
          <w:szCs w:val="20"/>
        </w:rPr>
        <w:t xml:space="preserve"> </w:t>
      </w:r>
    </w:p>
    <w:p w:rsidR="008A4F3C" w:rsidRPr="006704DD" w:rsidRDefault="008A4F3C" w:rsidP="008A4F3C">
      <w:pPr>
        <w:tabs>
          <w:tab w:val="left" w:pos="822"/>
        </w:tabs>
        <w:jc w:val="both"/>
        <w:rPr>
          <w:rFonts w:ascii="Verdana" w:hAnsi="Verdana"/>
          <w:sz w:val="20"/>
          <w:szCs w:val="20"/>
        </w:rPr>
      </w:pP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U razdoblju od 1. siječnja 2018. godine do 30. lipnja 2018. godine poslano je 19 opomena s osnova ekološke pristojbe u iznosu od 15.651,00 kn od čega je naplaćeno 3.719,70 kn; 4 opomene s osnova refundacije troškova u iznosu od 3.385,11 kn od čega je naplaćeno 3.089,11 kn; 2 opomene s osnova grobne naknade u iznosu od 219,09 kn; 3 opomene s osnova kazne prometnog redara u iznosu od 1.900,00 kn; 297 opomena s osnova komunalne naknade u iznosu od 205.790,16 kn od čega je naplaćeno 112.949,90 kn a iznos od 10.433,28 kn je otpisan iz razloga zastare; 5 opomena s osnova naknade za javne površine u iznosu od 116.438,09 kn te su iste naplaćene u cijelosti; 2 opomene s osnova naknade za koncesiju na pomorskom dobru u iznosu od 530,00 kn te je cjelokupan iznos otpisan iz razloga zastare; 4 opomene s osnova otkupa stanova u iznosu od 2.752,84 kn od čega je naplaćeno 2.335,36 kn; 1 opomena s osnova zakupa parkirališta u iznosu od 244,00 kn te je ista naplaćena u cijelosti; 6 opomena s osnova poreza na javne površine u iznosu od 1.864,00 kn od čega je naplaćeno 210,00 kn; 173 opomene s osnova poreza na kuće za odmor u iznosu od 438.852,60 kn od čega je naplaćeno 92.108,46 kn a iznos od 52.782,45 kn je otpisan iz razloga zastare; 11 opomena s osnova poreza na potrošnju u iznosu od 11.955,80 kn od čega je naplaćeno 11.343,68 kn; 1 opomena s osnova poreza na tvrtku u iznosu od 1.200,00 kn; 1 opomena s osnova priključka na vodu u iznosu od 1.949,00 kn te je cjelokupan iznos otpisan iz razloga zastare;  3 opomene s osnova zakupa Narodnog doma u iznosu od 4.253,96 kn te su iste naplaćene u cijelosti. Slijedom navedenog, poslane su ukupno 532 opomene u iznosu od 806.985,65 kn od čega je naplaćeno 346.692,26 kn a iznos od 65.694,73 je otpisan iz razloga zastare. Za ostatak nenaplaćenog iznosa pokrenuti su postupci prisilne naplate, sklopljeni su upravni ugovori i nagodbe o obročnoj otplati duga te se nastavlja sa sređivanjem knjigovodstvene evidencije.</w:t>
      </w:r>
    </w:p>
    <w:p w:rsidR="008A4F3C" w:rsidRPr="006704DD" w:rsidRDefault="005C0DFD" w:rsidP="008A4F3C">
      <w:pPr>
        <w:ind w:firstLine="708"/>
        <w:jc w:val="both"/>
        <w:rPr>
          <w:rFonts w:ascii="Verdana" w:hAnsi="Verdana"/>
          <w:sz w:val="20"/>
          <w:szCs w:val="20"/>
        </w:rPr>
      </w:pPr>
      <w:r w:rsidRPr="006704DD">
        <w:rPr>
          <w:rFonts w:ascii="Verdana" w:hAnsi="Verdana"/>
          <w:sz w:val="20"/>
          <w:szCs w:val="20"/>
        </w:rPr>
        <w:t>Poslano je</w:t>
      </w:r>
      <w:r w:rsidR="008A4F3C" w:rsidRPr="006704DD">
        <w:rPr>
          <w:rFonts w:ascii="Verdana" w:hAnsi="Verdana"/>
          <w:sz w:val="20"/>
          <w:szCs w:val="20"/>
        </w:rPr>
        <w:t xml:space="preserve"> 4</w:t>
      </w:r>
      <w:r w:rsidRPr="006704DD">
        <w:rPr>
          <w:rFonts w:ascii="Verdana" w:hAnsi="Verdana"/>
          <w:sz w:val="20"/>
          <w:szCs w:val="20"/>
        </w:rPr>
        <w:t xml:space="preserve"> Rješenja o</w:t>
      </w:r>
      <w:r w:rsidR="008A4F3C" w:rsidRPr="006704DD">
        <w:rPr>
          <w:rFonts w:ascii="Verdana" w:hAnsi="Verdana"/>
          <w:sz w:val="20"/>
          <w:szCs w:val="20"/>
        </w:rPr>
        <w:t xml:space="preserve"> ovr</w:t>
      </w:r>
      <w:r w:rsidRPr="006704DD">
        <w:rPr>
          <w:rFonts w:ascii="Verdana" w:hAnsi="Verdana"/>
          <w:sz w:val="20"/>
          <w:szCs w:val="20"/>
        </w:rPr>
        <w:t xml:space="preserve">si </w:t>
      </w:r>
      <w:r w:rsidR="008A4F3C" w:rsidRPr="006704DD">
        <w:rPr>
          <w:rFonts w:ascii="Verdana" w:hAnsi="Verdana"/>
          <w:sz w:val="20"/>
          <w:szCs w:val="20"/>
        </w:rPr>
        <w:t xml:space="preserve">po osnovi poreza na kuću za odmor u iznosu glavnice od 23.750,03 kn i zakonskih zateznih kamata u iznosu od 4.839,48 kn od čega su naplaćene 2 ovrhe u ukupnom iznosu od 7.706,91 kn, a ostale ovrhe su proslijeđene na naplatu Financijskoj agenciji; 1 ovrha po osnovi poreza na tvrtku u iznosu glavnice od 1.200,00 kn i zakonskih zateznih kamata u iznosu od 13,26 kn te je ista proslijeđena na naplatu Financijskoj agenciji; 1 ovrha po osnovi komunalne naknade u iznosu glavnice od 1.018,08 kn i zakonskih zateznih kamata u iznosu od 111,24 kn te je ista proslijeđena na naplatu Financijskoj agenciji; 1 ovrha po osnovi poreza na javne površine u iznosu glavne od 300,00 kn i zakonskih zateznih kamata u iznosu od 162,32 kn te je ista naplaćena u cijelosti; 1 ovrha po osnovi kazne komunalnog redara u iznosu glavnice od 500,00 kn i zakonske zatezne kamate u iznosu od 16,57 kn te je ista naplaćena u cijelosti. Slijedom navedenog, poslano je ukupno 8 ovrha u iznosu glavnice od 26.768,11 kn i zakonskih zateznih kamata u iznosu od 5.142,87 kn, od čega je naplaćeno 8.685,80 kn. Po izvršnosti Rješenja o ovrsi, a ukoliko </w:t>
      </w:r>
      <w:proofErr w:type="spellStart"/>
      <w:r w:rsidR="008A4F3C" w:rsidRPr="006704DD">
        <w:rPr>
          <w:rFonts w:ascii="Verdana" w:hAnsi="Verdana"/>
          <w:sz w:val="20"/>
          <w:szCs w:val="20"/>
        </w:rPr>
        <w:t>ovršenik</w:t>
      </w:r>
      <w:proofErr w:type="spellEnd"/>
      <w:r w:rsidR="008A4F3C" w:rsidRPr="006704DD">
        <w:rPr>
          <w:rFonts w:ascii="Verdana" w:hAnsi="Verdana"/>
          <w:sz w:val="20"/>
          <w:szCs w:val="20"/>
        </w:rPr>
        <w:t xml:space="preserve"> dobrovoljno ne uplati dugovanje u roku od 8 dana od p</w:t>
      </w:r>
      <w:r w:rsidRPr="006704DD">
        <w:rPr>
          <w:rFonts w:ascii="Verdana" w:hAnsi="Verdana"/>
          <w:sz w:val="20"/>
          <w:szCs w:val="20"/>
        </w:rPr>
        <w:t>rimitka rješenja, isto se prosl</w:t>
      </w:r>
      <w:r w:rsidR="008A4F3C" w:rsidRPr="006704DD">
        <w:rPr>
          <w:rFonts w:ascii="Verdana" w:hAnsi="Verdana"/>
          <w:sz w:val="20"/>
          <w:szCs w:val="20"/>
        </w:rPr>
        <w:t xml:space="preserve">jeđuje na naplatu  Financijskoj agenciji. </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Također, poslana je 1 ovrha putem odvjetničkog ureda na osnovu sklopljenog sporazuma iz 2012. godine, a po osnovi poreza na kuću za odmor i priključka na kanalizaciju u ukupnom iznosu od 6.014,00 kn uz obračun zakonske zatezne kamate od dana 16.11.2012. godine do naplate.</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lastRenderedPageBreak/>
        <w:t>Sklopljen je 1 upravni ugovor po osnovi poreza na kuću za odmor na iznos glavnice od 3.600,00 kn i obračunate zatezne kamate u iznosu od 1.434,05 kn. Upravni u</w:t>
      </w:r>
      <w:r w:rsidR="005C0DFD" w:rsidRPr="006704DD">
        <w:rPr>
          <w:rFonts w:ascii="Verdana" w:hAnsi="Verdana"/>
          <w:sz w:val="20"/>
          <w:szCs w:val="20"/>
        </w:rPr>
        <w:t>govor je sklopljen na 24 mjeseca</w:t>
      </w:r>
      <w:r w:rsidRPr="006704DD">
        <w:rPr>
          <w:rFonts w:ascii="Verdana" w:hAnsi="Verdana"/>
          <w:sz w:val="20"/>
          <w:szCs w:val="20"/>
        </w:rPr>
        <w:t xml:space="preserve">. Obveznik plaća sukladno otplatnom planu koji je sastavni dio upravnog ugovora. </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Sklopljene su 2 nagodbe o obročnoj otplati duga po osnovi naknade za javne površine (terase) u ukupnom iznosu od 24.932,40 kn, plativo u 6 mjesečnih obroka, uz obračun zakonske zatezne kamate po primitku uplate cjelokupne glavnice te su iste otplaćene u cijelosti. Također je sklopljena 1 nagodba o obročnoj otplati duga po osnovi priključka na kanalizaciju u ukupnom iznosu od 2.649,00 kn, plativo u 10 obroka, sa dospijećem zadnjeg obroka u studenom 2018. godine.</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Na temelju zahtjeva dužnika odobrena je 1 odgoda plaćanja dospjelog dugovanja u trajanju od 2 mjeseca.</w:t>
      </w:r>
    </w:p>
    <w:p w:rsidR="008A4F3C" w:rsidRPr="006704DD" w:rsidRDefault="008A4F3C" w:rsidP="008A4F3C">
      <w:pPr>
        <w:ind w:firstLine="708"/>
        <w:jc w:val="both"/>
        <w:rPr>
          <w:rFonts w:ascii="Verdana" w:hAnsi="Verdana"/>
          <w:sz w:val="20"/>
          <w:szCs w:val="20"/>
        </w:rPr>
      </w:pPr>
      <w:r w:rsidRPr="006704DD">
        <w:rPr>
          <w:rFonts w:ascii="Verdana" w:hAnsi="Verdana"/>
          <w:sz w:val="20"/>
          <w:szCs w:val="20"/>
        </w:rPr>
        <w:t>Na 10. sjednici Općinskog vijeća Općine Punat održanoj dana 27. ožujka 2018. godine odobren je otpis potraživanja u ukupnom iznosu od 178.451,15 kn, a koji se odnosi na: potraživanja nenaplativa uslijed nastupanja zastare sukladno važećim zakonskim propisima, a dužnici (fizičke i pravne osobe) su se pozvali na zastaru u iznosu od 170.002,82 kn, potraživanja prema pravnim osobama za koje postoji pravomoćno rješenje o brisanju iz sudskog registra u iznosu od 4.658,27 kn te neutemeljenosti potraživanja u iznosu od 3.790,06 kn. Na 13. sjednici Općinskog vijeća Općine Punat održanoj dana 19. lipnja 2018. godine odobren je otpis potraživanja u ukupnom iznosu od 97.670,23 kn a koji se odnosi na potraživanja nenaplativa uslijed nastupanja zastare sukladno važećim zakonskim propisima, a dužnici (fizičke i pravne osobe) su se pozvali na zastaru.</w:t>
      </w:r>
    </w:p>
    <w:p w:rsidR="008A4F3C" w:rsidRPr="006704DD" w:rsidRDefault="008A4F3C" w:rsidP="008A4F3C">
      <w:pPr>
        <w:jc w:val="both"/>
        <w:rPr>
          <w:rFonts w:ascii="Verdana" w:hAnsi="Verdana"/>
          <w:sz w:val="20"/>
          <w:szCs w:val="20"/>
        </w:rPr>
      </w:pPr>
    </w:p>
    <w:p w:rsidR="00C22ACB" w:rsidRPr="006704DD" w:rsidRDefault="00C22ACB" w:rsidP="00C22ACB">
      <w:pPr>
        <w:jc w:val="both"/>
        <w:rPr>
          <w:rFonts w:ascii="Verdana" w:hAnsi="Verdana"/>
          <w:sz w:val="20"/>
          <w:szCs w:val="20"/>
        </w:rPr>
      </w:pPr>
      <w:r w:rsidRPr="006704DD">
        <w:rPr>
          <w:rFonts w:ascii="Verdana" w:hAnsi="Verdana"/>
          <w:b/>
          <w:sz w:val="20"/>
          <w:szCs w:val="20"/>
        </w:rPr>
        <w:tab/>
      </w:r>
    </w:p>
    <w:p w:rsidR="004B0F90" w:rsidRPr="006704DD" w:rsidRDefault="004B0F90" w:rsidP="004B0F90">
      <w:pPr>
        <w:jc w:val="both"/>
        <w:rPr>
          <w:rFonts w:ascii="Verdana" w:hAnsi="Verdana"/>
          <w:sz w:val="20"/>
          <w:szCs w:val="20"/>
        </w:rPr>
      </w:pPr>
    </w:p>
    <w:p w:rsidR="004B0F90" w:rsidRPr="00A02D17" w:rsidRDefault="004B0F90" w:rsidP="004B0F90">
      <w:pPr>
        <w:jc w:val="both"/>
        <w:rPr>
          <w:rFonts w:ascii="Verdana" w:hAnsi="Verdana"/>
          <w:b/>
          <w:sz w:val="20"/>
          <w:szCs w:val="20"/>
        </w:rPr>
      </w:pPr>
    </w:p>
    <w:p w:rsidR="004B0F90" w:rsidRDefault="00EF1B07" w:rsidP="00B83D93">
      <w:pPr>
        <w:jc w:val="both"/>
        <w:rPr>
          <w:rFonts w:ascii="Verdana" w:hAnsi="Verdana"/>
          <w:sz w:val="20"/>
          <w:szCs w:val="20"/>
        </w:rPr>
      </w:pPr>
      <w:r>
        <w:rPr>
          <w:rFonts w:ascii="Verdana" w:hAnsi="Verdana"/>
          <w:sz w:val="20"/>
          <w:szCs w:val="20"/>
        </w:rPr>
        <w:t xml:space="preserve">                                                                                  OPĆINSKI NAČELNIK</w:t>
      </w:r>
    </w:p>
    <w:p w:rsidR="00EF1B07" w:rsidRDefault="00EF1B07" w:rsidP="00B83D93">
      <w:pPr>
        <w:jc w:val="both"/>
        <w:rPr>
          <w:rFonts w:ascii="Verdana" w:hAnsi="Verdana"/>
          <w:sz w:val="20"/>
          <w:szCs w:val="20"/>
        </w:rPr>
      </w:pPr>
    </w:p>
    <w:p w:rsidR="00EF1B07" w:rsidRDefault="00EF1B07" w:rsidP="00B83D93">
      <w:pPr>
        <w:jc w:val="both"/>
        <w:rPr>
          <w:rFonts w:ascii="Verdana" w:hAnsi="Verdana"/>
          <w:sz w:val="20"/>
          <w:szCs w:val="20"/>
        </w:rPr>
      </w:pPr>
    </w:p>
    <w:p w:rsidR="00EF1B07" w:rsidRPr="00A02D17" w:rsidRDefault="00EF1B07" w:rsidP="00B83D93">
      <w:pPr>
        <w:jc w:val="both"/>
        <w:rPr>
          <w:rFonts w:ascii="Verdana" w:hAnsi="Verdana"/>
          <w:sz w:val="20"/>
          <w:szCs w:val="20"/>
        </w:rPr>
      </w:pPr>
      <w:r>
        <w:rPr>
          <w:rFonts w:ascii="Verdana" w:hAnsi="Verdana"/>
          <w:sz w:val="20"/>
          <w:szCs w:val="20"/>
        </w:rPr>
        <w:t xml:space="preserve">                                                                                        Marinko Žic</w:t>
      </w:r>
    </w:p>
    <w:p w:rsidR="004B0F90" w:rsidRPr="00A02D17" w:rsidRDefault="004B0F90" w:rsidP="00B83D93">
      <w:pPr>
        <w:jc w:val="both"/>
        <w:rPr>
          <w:rFonts w:ascii="Verdana" w:hAnsi="Verdana"/>
          <w:sz w:val="20"/>
          <w:szCs w:val="20"/>
        </w:rPr>
      </w:pPr>
    </w:p>
    <w:p w:rsidR="005D0DCF" w:rsidRPr="00A02D17" w:rsidRDefault="005D0DCF" w:rsidP="00B83D93">
      <w:pPr>
        <w:jc w:val="both"/>
        <w:rPr>
          <w:rFonts w:ascii="Verdana" w:hAnsi="Verdana"/>
          <w:sz w:val="20"/>
          <w:szCs w:val="20"/>
        </w:rPr>
      </w:pPr>
    </w:p>
    <w:p w:rsidR="005D0DCF" w:rsidRPr="00A02D17" w:rsidRDefault="005D0DCF" w:rsidP="00B83D93">
      <w:pPr>
        <w:jc w:val="both"/>
        <w:rPr>
          <w:rFonts w:ascii="Verdana" w:hAnsi="Verdana"/>
          <w:sz w:val="20"/>
          <w:szCs w:val="20"/>
        </w:rPr>
      </w:pPr>
    </w:p>
    <w:p w:rsidR="00AF1887" w:rsidRDefault="00AF1887" w:rsidP="00B83D93">
      <w:pPr>
        <w:jc w:val="both"/>
        <w:rPr>
          <w:rFonts w:ascii="Verdana" w:hAnsi="Verdana"/>
          <w:sz w:val="20"/>
          <w:szCs w:val="20"/>
        </w:rPr>
      </w:pPr>
    </w:p>
    <w:p w:rsidR="00AF1887" w:rsidRDefault="00AF1887" w:rsidP="00B83D93">
      <w:pPr>
        <w:jc w:val="both"/>
        <w:rPr>
          <w:rFonts w:ascii="Verdana" w:hAnsi="Verdana"/>
          <w:sz w:val="20"/>
          <w:szCs w:val="20"/>
        </w:rPr>
      </w:pPr>
    </w:p>
    <w:p w:rsidR="00AF1887" w:rsidRDefault="00AF1887" w:rsidP="00B83D93">
      <w:pPr>
        <w:jc w:val="both"/>
        <w:rPr>
          <w:rFonts w:ascii="Verdana" w:hAnsi="Verdana"/>
          <w:sz w:val="20"/>
          <w:szCs w:val="20"/>
        </w:rPr>
      </w:pPr>
    </w:p>
    <w:p w:rsidR="00AF1887" w:rsidRDefault="00AF1887" w:rsidP="00B83D93">
      <w:pPr>
        <w:jc w:val="both"/>
        <w:rPr>
          <w:rFonts w:ascii="Verdana" w:hAnsi="Verdana"/>
          <w:sz w:val="20"/>
          <w:szCs w:val="20"/>
        </w:rPr>
      </w:pPr>
    </w:p>
    <w:p w:rsidR="00AF1887" w:rsidRDefault="00AF1887" w:rsidP="00B83D93">
      <w:pPr>
        <w:jc w:val="both"/>
        <w:rPr>
          <w:rFonts w:ascii="Verdana" w:hAnsi="Verdana"/>
          <w:sz w:val="20"/>
          <w:szCs w:val="20"/>
        </w:rPr>
      </w:pPr>
    </w:p>
    <w:p w:rsidR="005D0DCF" w:rsidRDefault="005D0DCF" w:rsidP="00B83D93">
      <w:pPr>
        <w:jc w:val="both"/>
        <w:rPr>
          <w:rFonts w:ascii="Verdana" w:hAnsi="Verdana"/>
          <w:sz w:val="20"/>
          <w:szCs w:val="20"/>
        </w:rPr>
      </w:pPr>
    </w:p>
    <w:p w:rsidR="003A4E15" w:rsidRPr="00F76F2F" w:rsidRDefault="003A4E15" w:rsidP="000E0BFB">
      <w:pPr>
        <w:rPr>
          <w:sz w:val="22"/>
          <w:szCs w:val="22"/>
        </w:rPr>
      </w:pPr>
    </w:p>
    <w:sectPr w:rsidR="003A4E15" w:rsidRPr="00F76F2F" w:rsidSect="00B1187B">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OpenSymbol">
    <w:altName w:val="Times New Roman"/>
    <w:charset w:val="00"/>
    <w:family w:val="auto"/>
    <w:pitch w:val="default"/>
    <w:sig w:usb0="00000003"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uxton Sketch">
    <w:altName w:val="Mistral"/>
    <w:panose1 w:val="00000000000000000000"/>
    <w:charset w:val="EE"/>
    <w:family w:val="script"/>
    <w:notTrueType/>
    <w:pitch w:val="variable"/>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17E715D"/>
    <w:multiLevelType w:val="hybridMultilevel"/>
    <w:tmpl w:val="2654AB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1891A0C"/>
    <w:multiLevelType w:val="hybridMultilevel"/>
    <w:tmpl w:val="CB9C9F02"/>
    <w:lvl w:ilvl="0" w:tplc="35D6E1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2F17F39"/>
    <w:multiLevelType w:val="hybridMultilevel"/>
    <w:tmpl w:val="80A4A9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3173F4C"/>
    <w:multiLevelType w:val="hybridMultilevel"/>
    <w:tmpl w:val="2ED8609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04C535AD"/>
    <w:multiLevelType w:val="hybridMultilevel"/>
    <w:tmpl w:val="D680A6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5C75CD4"/>
    <w:multiLevelType w:val="hybridMultilevel"/>
    <w:tmpl w:val="6DBE7E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7114338"/>
    <w:multiLevelType w:val="hybridMultilevel"/>
    <w:tmpl w:val="A024260C"/>
    <w:lvl w:ilvl="0" w:tplc="84BCB956">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76F16"/>
    <w:multiLevelType w:val="hybridMultilevel"/>
    <w:tmpl w:val="F6D852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0E318A5"/>
    <w:multiLevelType w:val="hybridMultilevel"/>
    <w:tmpl w:val="47E0AB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1812385"/>
    <w:multiLevelType w:val="hybridMultilevel"/>
    <w:tmpl w:val="61EE6AFC"/>
    <w:lvl w:ilvl="0" w:tplc="D1786028">
      <w:start w:val="1"/>
      <w:numFmt w:val="bullet"/>
      <w:lvlText w:val="-"/>
      <w:lvlJc w:val="left"/>
      <w:pPr>
        <w:ind w:left="405" w:hanging="360"/>
      </w:pPr>
      <w:rPr>
        <w:rFonts w:ascii="Times New Roman" w:eastAsia="Calibri" w:hAnsi="Times New Roman" w:cs="Times New Roman"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13" w15:restartNumberingAfterBreak="0">
    <w:nsid w:val="19EB04F9"/>
    <w:multiLevelType w:val="hybridMultilevel"/>
    <w:tmpl w:val="568A84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BEF56E1"/>
    <w:multiLevelType w:val="hybridMultilevel"/>
    <w:tmpl w:val="55B6A2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E0C5883"/>
    <w:multiLevelType w:val="hybridMultilevel"/>
    <w:tmpl w:val="52060914"/>
    <w:lvl w:ilvl="0" w:tplc="A93280EC">
      <w:start w:val="1"/>
      <w:numFmt w:val="decimal"/>
      <w:lvlText w:val="%1."/>
      <w:lvlJc w:val="left"/>
      <w:pPr>
        <w:ind w:left="720" w:hanging="360"/>
      </w:pPr>
      <w:rPr>
        <w:rFonts w:ascii="Times New Roman" w:eastAsia="Times New Roman"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1CF4A23"/>
    <w:multiLevelType w:val="multilevel"/>
    <w:tmpl w:val="DD36DCC6"/>
    <w:lvl w:ilvl="0">
      <w:start w:val="2"/>
      <w:numFmt w:val="bullet"/>
      <w:lvlText w:val="-"/>
      <w:lvlJc w:val="left"/>
      <w:pPr>
        <w:tabs>
          <w:tab w:val="num" w:pos="720"/>
        </w:tabs>
        <w:ind w:left="720" w:hanging="360"/>
      </w:pPr>
      <w:rPr>
        <w:rFonts w:ascii="Calibri" w:eastAsia="Times New Roman" w:hAnsi="Calibri" w:cs="Calibr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23AD4A10"/>
    <w:multiLevelType w:val="hybridMultilevel"/>
    <w:tmpl w:val="0DBEA4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49F0E9D"/>
    <w:multiLevelType w:val="hybridMultilevel"/>
    <w:tmpl w:val="9AFE6B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59634F3"/>
    <w:multiLevelType w:val="hybridMultilevel"/>
    <w:tmpl w:val="BA6C4712"/>
    <w:lvl w:ilvl="0" w:tplc="2E140F20">
      <w:start w:val="4"/>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7A51356"/>
    <w:multiLevelType w:val="hybridMultilevel"/>
    <w:tmpl w:val="281879FC"/>
    <w:lvl w:ilvl="0" w:tplc="B328958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98646E"/>
    <w:multiLevelType w:val="hybridMultilevel"/>
    <w:tmpl w:val="3822E7B6"/>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2ACD421F"/>
    <w:multiLevelType w:val="hybridMultilevel"/>
    <w:tmpl w:val="9D4AB5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DEE3612"/>
    <w:multiLevelType w:val="hybridMultilevel"/>
    <w:tmpl w:val="B9BA8B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E7F0D5D"/>
    <w:multiLevelType w:val="hybridMultilevel"/>
    <w:tmpl w:val="FBC42A6A"/>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5" w15:restartNumberingAfterBreak="0">
    <w:nsid w:val="33D94B3E"/>
    <w:multiLevelType w:val="multilevel"/>
    <w:tmpl w:val="8C3C560A"/>
    <w:lvl w:ilvl="0">
      <w:start w:val="2"/>
      <w:numFmt w:val="bullet"/>
      <w:lvlText w:val="-"/>
      <w:lvlJc w:val="left"/>
      <w:pPr>
        <w:tabs>
          <w:tab w:val="num" w:pos="720"/>
        </w:tabs>
        <w:ind w:left="720" w:hanging="360"/>
      </w:pPr>
      <w:rPr>
        <w:rFonts w:ascii="Calibri" w:eastAsia="Times New Roman" w:hAnsi="Calibri" w:cs="Calibr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348C21CC"/>
    <w:multiLevelType w:val="hybridMultilevel"/>
    <w:tmpl w:val="F0C8E5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4F440F3"/>
    <w:multiLevelType w:val="hybridMultilevel"/>
    <w:tmpl w:val="C910F0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552583C"/>
    <w:multiLevelType w:val="hybridMultilevel"/>
    <w:tmpl w:val="8CBA65DA"/>
    <w:lvl w:ilvl="0" w:tplc="E74AB784">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15:restartNumberingAfterBreak="0">
    <w:nsid w:val="365F2330"/>
    <w:multiLevelType w:val="hybridMultilevel"/>
    <w:tmpl w:val="543C04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6C72E43"/>
    <w:multiLevelType w:val="hybridMultilevel"/>
    <w:tmpl w:val="7070FFA4"/>
    <w:lvl w:ilvl="0" w:tplc="3EDA9812">
      <w:start w:val="1"/>
      <w:numFmt w:val="upp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15:restartNumberingAfterBreak="0">
    <w:nsid w:val="39E016E9"/>
    <w:multiLevelType w:val="hybridMultilevel"/>
    <w:tmpl w:val="F50A4A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3D0645AD"/>
    <w:multiLevelType w:val="hybridMultilevel"/>
    <w:tmpl w:val="672A1806"/>
    <w:lvl w:ilvl="0" w:tplc="E74AB78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B9F629D"/>
    <w:multiLevelType w:val="multilevel"/>
    <w:tmpl w:val="BCD4BD3A"/>
    <w:lvl w:ilvl="0">
      <w:start w:val="2"/>
      <w:numFmt w:val="bullet"/>
      <w:lvlText w:val="-"/>
      <w:lvlJc w:val="left"/>
      <w:pPr>
        <w:tabs>
          <w:tab w:val="num" w:pos="780"/>
        </w:tabs>
        <w:ind w:left="780" w:hanging="360"/>
      </w:pPr>
      <w:rPr>
        <w:rFonts w:ascii="Calibri" w:eastAsia="Times New Roman" w:hAnsi="Calibri" w:cs="Calibri" w:hint="default"/>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34" w15:restartNumberingAfterBreak="0">
    <w:nsid w:val="4C1A5259"/>
    <w:multiLevelType w:val="hybridMultilevel"/>
    <w:tmpl w:val="5912844E"/>
    <w:lvl w:ilvl="0" w:tplc="0B0AF926">
      <w:start w:val="1"/>
      <w:numFmt w:val="decimal"/>
      <w:lvlText w:val="%1."/>
      <w:lvlJc w:val="left"/>
      <w:pPr>
        <w:ind w:left="502" w:hanging="360"/>
      </w:pPr>
      <w:rPr>
        <w:rFonts w:ascii="Times New Roman" w:hAnsi="Times New Roman" w:cs="Times New Roman"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35" w15:restartNumberingAfterBreak="0">
    <w:nsid w:val="510C11D5"/>
    <w:multiLevelType w:val="hybridMultilevel"/>
    <w:tmpl w:val="314EC7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197489C"/>
    <w:multiLevelType w:val="hybridMultilevel"/>
    <w:tmpl w:val="2654AB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1B14A7A"/>
    <w:multiLevelType w:val="hybridMultilevel"/>
    <w:tmpl w:val="ED7E78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77F5964"/>
    <w:multiLevelType w:val="hybridMultilevel"/>
    <w:tmpl w:val="32A44A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89C115F"/>
    <w:multiLevelType w:val="hybridMultilevel"/>
    <w:tmpl w:val="F8E2AC32"/>
    <w:lvl w:ilvl="0" w:tplc="207804B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40" w15:restartNumberingAfterBreak="0">
    <w:nsid w:val="5AF108AD"/>
    <w:multiLevelType w:val="hybridMultilevel"/>
    <w:tmpl w:val="E4F4EBDC"/>
    <w:lvl w:ilvl="0" w:tplc="38BE340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FD489D"/>
    <w:multiLevelType w:val="hybridMultilevel"/>
    <w:tmpl w:val="AC7E0148"/>
    <w:lvl w:ilvl="0" w:tplc="86D4E97E">
      <w:start w:val="1"/>
      <w:numFmt w:val="decimal"/>
      <w:lvlText w:val="%1."/>
      <w:lvlJc w:val="left"/>
      <w:pPr>
        <w:ind w:left="2520" w:hanging="360"/>
      </w:pPr>
      <w:rPr>
        <w:rFonts w:ascii="Times New Roman" w:eastAsia="Times New Roman" w:hAnsi="Times New Roman" w:cs="Times New Roman"/>
      </w:rPr>
    </w:lvl>
    <w:lvl w:ilvl="1" w:tplc="041A0019" w:tentative="1">
      <w:start w:val="1"/>
      <w:numFmt w:val="lowerLetter"/>
      <w:lvlText w:val="%2."/>
      <w:lvlJc w:val="left"/>
      <w:pPr>
        <w:ind w:left="3240" w:hanging="360"/>
      </w:pPr>
    </w:lvl>
    <w:lvl w:ilvl="2" w:tplc="041A001B" w:tentative="1">
      <w:start w:val="1"/>
      <w:numFmt w:val="lowerRoman"/>
      <w:lvlText w:val="%3."/>
      <w:lvlJc w:val="right"/>
      <w:pPr>
        <w:ind w:left="3960" w:hanging="180"/>
      </w:pPr>
    </w:lvl>
    <w:lvl w:ilvl="3" w:tplc="041A000F" w:tentative="1">
      <w:start w:val="1"/>
      <w:numFmt w:val="decimal"/>
      <w:lvlText w:val="%4."/>
      <w:lvlJc w:val="left"/>
      <w:pPr>
        <w:ind w:left="4680" w:hanging="360"/>
      </w:pPr>
    </w:lvl>
    <w:lvl w:ilvl="4" w:tplc="041A0019" w:tentative="1">
      <w:start w:val="1"/>
      <w:numFmt w:val="lowerLetter"/>
      <w:lvlText w:val="%5."/>
      <w:lvlJc w:val="left"/>
      <w:pPr>
        <w:ind w:left="5400" w:hanging="360"/>
      </w:pPr>
    </w:lvl>
    <w:lvl w:ilvl="5" w:tplc="041A001B" w:tentative="1">
      <w:start w:val="1"/>
      <w:numFmt w:val="lowerRoman"/>
      <w:lvlText w:val="%6."/>
      <w:lvlJc w:val="right"/>
      <w:pPr>
        <w:ind w:left="6120" w:hanging="180"/>
      </w:pPr>
    </w:lvl>
    <w:lvl w:ilvl="6" w:tplc="041A000F" w:tentative="1">
      <w:start w:val="1"/>
      <w:numFmt w:val="decimal"/>
      <w:lvlText w:val="%7."/>
      <w:lvlJc w:val="left"/>
      <w:pPr>
        <w:ind w:left="6840" w:hanging="360"/>
      </w:pPr>
    </w:lvl>
    <w:lvl w:ilvl="7" w:tplc="041A0019" w:tentative="1">
      <w:start w:val="1"/>
      <w:numFmt w:val="lowerLetter"/>
      <w:lvlText w:val="%8."/>
      <w:lvlJc w:val="left"/>
      <w:pPr>
        <w:ind w:left="7560" w:hanging="360"/>
      </w:pPr>
    </w:lvl>
    <w:lvl w:ilvl="8" w:tplc="041A001B" w:tentative="1">
      <w:start w:val="1"/>
      <w:numFmt w:val="lowerRoman"/>
      <w:lvlText w:val="%9."/>
      <w:lvlJc w:val="right"/>
      <w:pPr>
        <w:ind w:left="8280" w:hanging="180"/>
      </w:pPr>
    </w:lvl>
  </w:abstractNum>
  <w:abstractNum w:abstractNumId="42" w15:restartNumberingAfterBreak="0">
    <w:nsid w:val="680551CB"/>
    <w:multiLevelType w:val="hybridMultilevel"/>
    <w:tmpl w:val="0C72EF8C"/>
    <w:lvl w:ilvl="0" w:tplc="609A8216">
      <w:start w:val="1"/>
      <w:numFmt w:val="decimal"/>
      <w:lvlText w:val="%1."/>
      <w:lvlJc w:val="left"/>
      <w:pPr>
        <w:ind w:left="502" w:hanging="360"/>
      </w:pPr>
      <w:rPr>
        <w:rFonts w:hint="default"/>
        <w:i/>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3" w15:restartNumberingAfterBreak="0">
    <w:nsid w:val="6CC6472C"/>
    <w:multiLevelType w:val="hybridMultilevel"/>
    <w:tmpl w:val="7654E048"/>
    <w:lvl w:ilvl="0" w:tplc="041A000F">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4" w15:restartNumberingAfterBreak="0">
    <w:nsid w:val="6F5C7CC4"/>
    <w:multiLevelType w:val="hybridMultilevel"/>
    <w:tmpl w:val="75D4B0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0D8585B"/>
    <w:multiLevelType w:val="hybridMultilevel"/>
    <w:tmpl w:val="9E1C2D92"/>
    <w:lvl w:ilvl="0" w:tplc="BF1AF332">
      <w:start w:val="9"/>
      <w:numFmt w:val="decimal"/>
      <w:lvlText w:val="%1."/>
      <w:lvlJc w:val="left"/>
      <w:pPr>
        <w:ind w:left="1070" w:hanging="360"/>
      </w:pPr>
      <w:rPr>
        <w:rFonts w:ascii="Times New Roman" w:eastAsiaTheme="minorHAnsi" w:hAnsi="Times New Roman" w:cs="Times New Roman" w:hint="default"/>
        <w:i/>
        <w:sz w:val="22"/>
      </w:r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46" w15:restartNumberingAfterBreak="0">
    <w:nsid w:val="730E4201"/>
    <w:multiLevelType w:val="hybridMultilevel"/>
    <w:tmpl w:val="ACD28C4C"/>
    <w:lvl w:ilvl="0" w:tplc="B254D4EA">
      <w:start w:val="1"/>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7" w15:restartNumberingAfterBreak="0">
    <w:nsid w:val="76FC672A"/>
    <w:multiLevelType w:val="hybridMultilevel"/>
    <w:tmpl w:val="25B02C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B3C10E2"/>
    <w:multiLevelType w:val="hybridMultilevel"/>
    <w:tmpl w:val="C688D282"/>
    <w:lvl w:ilvl="0" w:tplc="71CAEF2E">
      <w:start w:val="2"/>
      <w:numFmt w:val="bullet"/>
      <w:lvlText w:val="-"/>
      <w:lvlJc w:val="left"/>
      <w:pPr>
        <w:ind w:left="1080" w:hanging="360"/>
      </w:pPr>
      <w:rPr>
        <w:rFonts w:ascii="Calibri" w:eastAsia="Times New Roman"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37"/>
  </w:num>
  <w:num w:numId="2">
    <w:abstractNumId w:val="41"/>
  </w:num>
  <w:num w:numId="3">
    <w:abstractNumId w:val="35"/>
  </w:num>
  <w:num w:numId="4">
    <w:abstractNumId w:val="3"/>
  </w:num>
  <w:num w:numId="5">
    <w:abstractNumId w:val="27"/>
  </w:num>
  <w:num w:numId="6">
    <w:abstractNumId w:val="7"/>
  </w:num>
  <w:num w:numId="7">
    <w:abstractNumId w:val="12"/>
  </w:num>
  <w:num w:numId="8">
    <w:abstractNumId w:val="33"/>
  </w:num>
  <w:num w:numId="9">
    <w:abstractNumId w:val="16"/>
  </w:num>
  <w:num w:numId="10">
    <w:abstractNumId w:val="25"/>
  </w:num>
  <w:num w:numId="11">
    <w:abstractNumId w:val="48"/>
  </w:num>
  <w:num w:numId="12">
    <w:abstractNumId w:val="29"/>
  </w:num>
  <w:num w:numId="13">
    <w:abstractNumId w:val="10"/>
  </w:num>
  <w:num w:numId="14">
    <w:abstractNumId w:val="14"/>
  </w:num>
  <w:num w:numId="15">
    <w:abstractNumId w:val="8"/>
  </w:num>
  <w:num w:numId="16">
    <w:abstractNumId w:val="5"/>
  </w:num>
  <w:num w:numId="17">
    <w:abstractNumId w:val="31"/>
  </w:num>
  <w:num w:numId="18">
    <w:abstractNumId w:val="36"/>
  </w:num>
  <w:num w:numId="19">
    <w:abstractNumId w:val="44"/>
  </w:num>
  <w:num w:numId="20">
    <w:abstractNumId w:val="21"/>
  </w:num>
  <w:num w:numId="21">
    <w:abstractNumId w:val="18"/>
  </w:num>
  <w:num w:numId="22">
    <w:abstractNumId w:val="47"/>
  </w:num>
  <w:num w:numId="23">
    <w:abstractNumId w:val="11"/>
  </w:num>
  <w:num w:numId="24">
    <w:abstractNumId w:val="20"/>
  </w:num>
  <w:num w:numId="25">
    <w:abstractNumId w:val="40"/>
  </w:num>
  <w:num w:numId="26">
    <w:abstractNumId w:val="9"/>
  </w:num>
  <w:num w:numId="27">
    <w:abstractNumId w:val="3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2"/>
  </w:num>
  <w:num w:numId="31">
    <w:abstractNumId w:val="45"/>
  </w:num>
  <w:num w:numId="32">
    <w:abstractNumId w:val="43"/>
  </w:num>
  <w:num w:numId="33">
    <w:abstractNumId w:val="15"/>
  </w:num>
  <w:num w:numId="34">
    <w:abstractNumId w:val="6"/>
  </w:num>
  <w:num w:numId="35">
    <w:abstractNumId w:val="42"/>
  </w:num>
  <w:num w:numId="36">
    <w:abstractNumId w:val="4"/>
  </w:num>
  <w:num w:numId="37">
    <w:abstractNumId w:val="13"/>
  </w:num>
  <w:num w:numId="38">
    <w:abstractNumId w:val="19"/>
  </w:num>
  <w:num w:numId="39">
    <w:abstractNumId w:val="46"/>
  </w:num>
  <w:num w:numId="40">
    <w:abstractNumId w:val="23"/>
  </w:num>
  <w:num w:numId="41">
    <w:abstractNumId w:val="38"/>
  </w:num>
  <w:num w:numId="42">
    <w:abstractNumId w:val="39"/>
  </w:num>
  <w:num w:numId="43">
    <w:abstractNumId w:val="30"/>
  </w:num>
  <w:num w:numId="44">
    <w:abstractNumId w:val="17"/>
  </w:num>
  <w:num w:numId="45">
    <w:abstractNumId w:val="28"/>
  </w:num>
  <w:num w:numId="46">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4E9"/>
    <w:rsid w:val="00003E5E"/>
    <w:rsid w:val="0001355C"/>
    <w:rsid w:val="00014511"/>
    <w:rsid w:val="0001717F"/>
    <w:rsid w:val="000217E9"/>
    <w:rsid w:val="000530FC"/>
    <w:rsid w:val="00082F18"/>
    <w:rsid w:val="00086AC4"/>
    <w:rsid w:val="00094BED"/>
    <w:rsid w:val="00097AF1"/>
    <w:rsid w:val="000A3CB1"/>
    <w:rsid w:val="000A6A2F"/>
    <w:rsid w:val="000B10B3"/>
    <w:rsid w:val="000B6894"/>
    <w:rsid w:val="000C7BFD"/>
    <w:rsid w:val="000D1B3A"/>
    <w:rsid w:val="000E0BFB"/>
    <w:rsid w:val="000E7E87"/>
    <w:rsid w:val="000F701A"/>
    <w:rsid w:val="00121ED3"/>
    <w:rsid w:val="00124A5F"/>
    <w:rsid w:val="00150A54"/>
    <w:rsid w:val="00153212"/>
    <w:rsid w:val="00162A95"/>
    <w:rsid w:val="00165B14"/>
    <w:rsid w:val="00171CE6"/>
    <w:rsid w:val="00173743"/>
    <w:rsid w:val="00193950"/>
    <w:rsid w:val="00195EB3"/>
    <w:rsid w:val="001A04B0"/>
    <w:rsid w:val="001A586E"/>
    <w:rsid w:val="001B35CF"/>
    <w:rsid w:val="001B5030"/>
    <w:rsid w:val="001C0E3F"/>
    <w:rsid w:val="001C5811"/>
    <w:rsid w:val="001E3EBE"/>
    <w:rsid w:val="001E57CA"/>
    <w:rsid w:val="001E7392"/>
    <w:rsid w:val="001F13AE"/>
    <w:rsid w:val="001F4132"/>
    <w:rsid w:val="001F4345"/>
    <w:rsid w:val="001F58DA"/>
    <w:rsid w:val="00207B85"/>
    <w:rsid w:val="0023053F"/>
    <w:rsid w:val="0023352C"/>
    <w:rsid w:val="002439CE"/>
    <w:rsid w:val="00243B5F"/>
    <w:rsid w:val="0025104D"/>
    <w:rsid w:val="0025117B"/>
    <w:rsid w:val="00254445"/>
    <w:rsid w:val="00255B84"/>
    <w:rsid w:val="0026438C"/>
    <w:rsid w:val="00270F15"/>
    <w:rsid w:val="00271C0B"/>
    <w:rsid w:val="002773D3"/>
    <w:rsid w:val="002B5BC5"/>
    <w:rsid w:val="002C025D"/>
    <w:rsid w:val="002C093F"/>
    <w:rsid w:val="002C1422"/>
    <w:rsid w:val="002C1D8C"/>
    <w:rsid w:val="002D41CA"/>
    <w:rsid w:val="002E0CA9"/>
    <w:rsid w:val="002E655E"/>
    <w:rsid w:val="002F0982"/>
    <w:rsid w:val="002F0F7F"/>
    <w:rsid w:val="00313640"/>
    <w:rsid w:val="00316660"/>
    <w:rsid w:val="003262D2"/>
    <w:rsid w:val="00330513"/>
    <w:rsid w:val="00332BCD"/>
    <w:rsid w:val="00333D9D"/>
    <w:rsid w:val="0033736B"/>
    <w:rsid w:val="00343843"/>
    <w:rsid w:val="0034761B"/>
    <w:rsid w:val="003654E8"/>
    <w:rsid w:val="0036628E"/>
    <w:rsid w:val="00372DA6"/>
    <w:rsid w:val="00375498"/>
    <w:rsid w:val="00392038"/>
    <w:rsid w:val="003A4E15"/>
    <w:rsid w:val="003B033A"/>
    <w:rsid w:val="003B33E8"/>
    <w:rsid w:val="003B5A3F"/>
    <w:rsid w:val="003C3CAE"/>
    <w:rsid w:val="003C78F7"/>
    <w:rsid w:val="003E0BC4"/>
    <w:rsid w:val="003E3951"/>
    <w:rsid w:val="003E5AF8"/>
    <w:rsid w:val="003E73A8"/>
    <w:rsid w:val="003F3173"/>
    <w:rsid w:val="00404927"/>
    <w:rsid w:val="00414393"/>
    <w:rsid w:val="00441493"/>
    <w:rsid w:val="004A232A"/>
    <w:rsid w:val="004A4835"/>
    <w:rsid w:val="004B0F90"/>
    <w:rsid w:val="004B576F"/>
    <w:rsid w:val="004B6BE1"/>
    <w:rsid w:val="004B78A7"/>
    <w:rsid w:val="004C0DC8"/>
    <w:rsid w:val="004C3ADF"/>
    <w:rsid w:val="004F651F"/>
    <w:rsid w:val="0050317C"/>
    <w:rsid w:val="0050566F"/>
    <w:rsid w:val="005138DB"/>
    <w:rsid w:val="00525859"/>
    <w:rsid w:val="005472B0"/>
    <w:rsid w:val="005478E3"/>
    <w:rsid w:val="0056574A"/>
    <w:rsid w:val="00582B02"/>
    <w:rsid w:val="00583470"/>
    <w:rsid w:val="00595E4A"/>
    <w:rsid w:val="00596D81"/>
    <w:rsid w:val="005A03F3"/>
    <w:rsid w:val="005A4C64"/>
    <w:rsid w:val="005A5753"/>
    <w:rsid w:val="005C0DFD"/>
    <w:rsid w:val="005C202E"/>
    <w:rsid w:val="005D0DCF"/>
    <w:rsid w:val="005E0242"/>
    <w:rsid w:val="005E26C2"/>
    <w:rsid w:val="005E5B41"/>
    <w:rsid w:val="005F1CA8"/>
    <w:rsid w:val="005F4D91"/>
    <w:rsid w:val="00602BC1"/>
    <w:rsid w:val="00625368"/>
    <w:rsid w:val="006268DC"/>
    <w:rsid w:val="006442B5"/>
    <w:rsid w:val="0065165B"/>
    <w:rsid w:val="006526A8"/>
    <w:rsid w:val="006704DD"/>
    <w:rsid w:val="00686D6B"/>
    <w:rsid w:val="00694B1C"/>
    <w:rsid w:val="006968A0"/>
    <w:rsid w:val="006A07AD"/>
    <w:rsid w:val="006C1E3A"/>
    <w:rsid w:val="006D1557"/>
    <w:rsid w:val="006D237C"/>
    <w:rsid w:val="00710BBD"/>
    <w:rsid w:val="007112A2"/>
    <w:rsid w:val="00727A20"/>
    <w:rsid w:val="007331F6"/>
    <w:rsid w:val="0073472A"/>
    <w:rsid w:val="00760740"/>
    <w:rsid w:val="0077171C"/>
    <w:rsid w:val="007964E9"/>
    <w:rsid w:val="007B1172"/>
    <w:rsid w:val="007B1DFC"/>
    <w:rsid w:val="007E0DDF"/>
    <w:rsid w:val="007E76CF"/>
    <w:rsid w:val="007F383E"/>
    <w:rsid w:val="007F6E48"/>
    <w:rsid w:val="00806FF2"/>
    <w:rsid w:val="00811BC7"/>
    <w:rsid w:val="008228EF"/>
    <w:rsid w:val="00822C5C"/>
    <w:rsid w:val="008443C6"/>
    <w:rsid w:val="00857594"/>
    <w:rsid w:val="00860B17"/>
    <w:rsid w:val="00873969"/>
    <w:rsid w:val="00887301"/>
    <w:rsid w:val="00891DED"/>
    <w:rsid w:val="00892C23"/>
    <w:rsid w:val="008A4F3C"/>
    <w:rsid w:val="008B32A8"/>
    <w:rsid w:val="008C2108"/>
    <w:rsid w:val="008C7FF0"/>
    <w:rsid w:val="008D07A6"/>
    <w:rsid w:val="008D3C3E"/>
    <w:rsid w:val="00904DBD"/>
    <w:rsid w:val="00956368"/>
    <w:rsid w:val="0096569E"/>
    <w:rsid w:val="0098081B"/>
    <w:rsid w:val="00982351"/>
    <w:rsid w:val="00987593"/>
    <w:rsid w:val="009B5907"/>
    <w:rsid w:val="009B796E"/>
    <w:rsid w:val="009E32FF"/>
    <w:rsid w:val="009F6471"/>
    <w:rsid w:val="00A02D17"/>
    <w:rsid w:val="00A03D4D"/>
    <w:rsid w:val="00A0550C"/>
    <w:rsid w:val="00A0611B"/>
    <w:rsid w:val="00A106CD"/>
    <w:rsid w:val="00A12D98"/>
    <w:rsid w:val="00A12DD4"/>
    <w:rsid w:val="00A26E41"/>
    <w:rsid w:val="00A27FE6"/>
    <w:rsid w:val="00A3214F"/>
    <w:rsid w:val="00A36265"/>
    <w:rsid w:val="00A366D3"/>
    <w:rsid w:val="00A41485"/>
    <w:rsid w:val="00A4732B"/>
    <w:rsid w:val="00A54141"/>
    <w:rsid w:val="00A62DFE"/>
    <w:rsid w:val="00A801B7"/>
    <w:rsid w:val="00A82429"/>
    <w:rsid w:val="00A8757A"/>
    <w:rsid w:val="00AB5C30"/>
    <w:rsid w:val="00AB70B4"/>
    <w:rsid w:val="00AC108C"/>
    <w:rsid w:val="00AC285B"/>
    <w:rsid w:val="00AF1887"/>
    <w:rsid w:val="00B056C1"/>
    <w:rsid w:val="00B112A5"/>
    <w:rsid w:val="00B1187B"/>
    <w:rsid w:val="00B24063"/>
    <w:rsid w:val="00B46000"/>
    <w:rsid w:val="00B468B4"/>
    <w:rsid w:val="00B54017"/>
    <w:rsid w:val="00B55C78"/>
    <w:rsid w:val="00B55E34"/>
    <w:rsid w:val="00B662E0"/>
    <w:rsid w:val="00B82022"/>
    <w:rsid w:val="00B83D93"/>
    <w:rsid w:val="00B93284"/>
    <w:rsid w:val="00B957B8"/>
    <w:rsid w:val="00BA0367"/>
    <w:rsid w:val="00BA62CE"/>
    <w:rsid w:val="00BB34B2"/>
    <w:rsid w:val="00BC084B"/>
    <w:rsid w:val="00BC5466"/>
    <w:rsid w:val="00BD79AF"/>
    <w:rsid w:val="00BE7D4E"/>
    <w:rsid w:val="00BF798A"/>
    <w:rsid w:val="00C005C4"/>
    <w:rsid w:val="00C050F4"/>
    <w:rsid w:val="00C07859"/>
    <w:rsid w:val="00C078CF"/>
    <w:rsid w:val="00C156F6"/>
    <w:rsid w:val="00C15920"/>
    <w:rsid w:val="00C22ACB"/>
    <w:rsid w:val="00C23A9E"/>
    <w:rsid w:val="00C4730B"/>
    <w:rsid w:val="00C551FA"/>
    <w:rsid w:val="00C63C8E"/>
    <w:rsid w:val="00C67640"/>
    <w:rsid w:val="00C7529B"/>
    <w:rsid w:val="00C82FEE"/>
    <w:rsid w:val="00C918DA"/>
    <w:rsid w:val="00CA2B12"/>
    <w:rsid w:val="00CB0969"/>
    <w:rsid w:val="00CC4FDA"/>
    <w:rsid w:val="00CD4A67"/>
    <w:rsid w:val="00CD688F"/>
    <w:rsid w:val="00CE6A8B"/>
    <w:rsid w:val="00CE6EA2"/>
    <w:rsid w:val="00CF73F8"/>
    <w:rsid w:val="00D03834"/>
    <w:rsid w:val="00D13F56"/>
    <w:rsid w:val="00D17194"/>
    <w:rsid w:val="00D20105"/>
    <w:rsid w:val="00D21D02"/>
    <w:rsid w:val="00D344AE"/>
    <w:rsid w:val="00D44ABC"/>
    <w:rsid w:val="00D471EE"/>
    <w:rsid w:val="00D522CB"/>
    <w:rsid w:val="00D60B8F"/>
    <w:rsid w:val="00D7548D"/>
    <w:rsid w:val="00D80BBB"/>
    <w:rsid w:val="00D862C2"/>
    <w:rsid w:val="00D942AC"/>
    <w:rsid w:val="00D9779D"/>
    <w:rsid w:val="00DA2F21"/>
    <w:rsid w:val="00DA33AD"/>
    <w:rsid w:val="00DA5778"/>
    <w:rsid w:val="00DB14FA"/>
    <w:rsid w:val="00DB44C3"/>
    <w:rsid w:val="00DB4955"/>
    <w:rsid w:val="00DB76FF"/>
    <w:rsid w:val="00DC7BF7"/>
    <w:rsid w:val="00DC7FBE"/>
    <w:rsid w:val="00DE4448"/>
    <w:rsid w:val="00DF6B77"/>
    <w:rsid w:val="00E01285"/>
    <w:rsid w:val="00E01864"/>
    <w:rsid w:val="00E03C16"/>
    <w:rsid w:val="00E13316"/>
    <w:rsid w:val="00E15085"/>
    <w:rsid w:val="00E16149"/>
    <w:rsid w:val="00E16B93"/>
    <w:rsid w:val="00E17545"/>
    <w:rsid w:val="00E204A0"/>
    <w:rsid w:val="00E242F0"/>
    <w:rsid w:val="00E25969"/>
    <w:rsid w:val="00E25B3C"/>
    <w:rsid w:val="00E337AB"/>
    <w:rsid w:val="00E42152"/>
    <w:rsid w:val="00E52879"/>
    <w:rsid w:val="00E9193E"/>
    <w:rsid w:val="00EB7B2C"/>
    <w:rsid w:val="00EC3D95"/>
    <w:rsid w:val="00EC417D"/>
    <w:rsid w:val="00ED19DD"/>
    <w:rsid w:val="00EF0674"/>
    <w:rsid w:val="00EF1B07"/>
    <w:rsid w:val="00F145C3"/>
    <w:rsid w:val="00F25FBD"/>
    <w:rsid w:val="00F3106D"/>
    <w:rsid w:val="00F322BB"/>
    <w:rsid w:val="00F3690F"/>
    <w:rsid w:val="00F477E3"/>
    <w:rsid w:val="00F56273"/>
    <w:rsid w:val="00F57D4A"/>
    <w:rsid w:val="00F76698"/>
    <w:rsid w:val="00F76E1D"/>
    <w:rsid w:val="00F76F2F"/>
    <w:rsid w:val="00F77303"/>
    <w:rsid w:val="00F879C2"/>
    <w:rsid w:val="00F9085B"/>
    <w:rsid w:val="00FA2B5D"/>
    <w:rsid w:val="00FB275A"/>
    <w:rsid w:val="00FB3F8A"/>
    <w:rsid w:val="00FC3C90"/>
    <w:rsid w:val="00FD043C"/>
    <w:rsid w:val="00FD2217"/>
    <w:rsid w:val="00FF2C8C"/>
    <w:rsid w:val="00FF621A"/>
    <w:rsid w:val="00FF6B8C"/>
    <w:rsid w:val="00FF731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61E64D-650B-4D9B-9449-6130ACD94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4E9"/>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qFormat/>
    <w:rsid w:val="007964E9"/>
    <w:pPr>
      <w:keepNext/>
      <w:outlineLvl w:val="0"/>
    </w:pPr>
    <w:rPr>
      <w:sz w:val="28"/>
    </w:rPr>
  </w:style>
  <w:style w:type="paragraph" w:styleId="Heading2">
    <w:name w:val="heading 2"/>
    <w:basedOn w:val="Normal"/>
    <w:next w:val="Normal"/>
    <w:link w:val="Heading2Char"/>
    <w:semiHidden/>
    <w:unhideWhenUsed/>
    <w:qFormat/>
    <w:rsid w:val="007964E9"/>
    <w:pPr>
      <w:keepNext/>
      <w:jc w:val="center"/>
      <w:outlineLvl w:val="1"/>
    </w:pPr>
    <w:rPr>
      <w:b/>
      <w:bCs/>
      <w:sz w:val="28"/>
    </w:rPr>
  </w:style>
  <w:style w:type="paragraph" w:styleId="Heading3">
    <w:name w:val="heading 3"/>
    <w:basedOn w:val="Normal"/>
    <w:next w:val="Normal"/>
    <w:link w:val="Heading3Char"/>
    <w:unhideWhenUsed/>
    <w:qFormat/>
    <w:rsid w:val="007964E9"/>
    <w:pPr>
      <w:keepNext/>
      <w:jc w:val="both"/>
      <w:outlineLvl w:val="2"/>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64E9"/>
    <w:rPr>
      <w:rFonts w:ascii="Times New Roman" w:eastAsia="Times New Roman" w:hAnsi="Times New Roman" w:cs="Times New Roman"/>
      <w:sz w:val="28"/>
      <w:szCs w:val="24"/>
      <w:lang w:eastAsia="hr-HR"/>
    </w:rPr>
  </w:style>
  <w:style w:type="character" w:customStyle="1" w:styleId="Heading2Char">
    <w:name w:val="Heading 2 Char"/>
    <w:basedOn w:val="DefaultParagraphFont"/>
    <w:link w:val="Heading2"/>
    <w:semiHidden/>
    <w:rsid w:val="007964E9"/>
    <w:rPr>
      <w:rFonts w:ascii="Times New Roman" w:eastAsia="Times New Roman" w:hAnsi="Times New Roman" w:cs="Times New Roman"/>
      <w:b/>
      <w:bCs/>
      <w:sz w:val="28"/>
      <w:szCs w:val="24"/>
      <w:lang w:eastAsia="hr-HR"/>
    </w:rPr>
  </w:style>
  <w:style w:type="character" w:customStyle="1" w:styleId="Heading3Char">
    <w:name w:val="Heading 3 Char"/>
    <w:basedOn w:val="DefaultParagraphFont"/>
    <w:link w:val="Heading3"/>
    <w:rsid w:val="007964E9"/>
    <w:rPr>
      <w:rFonts w:ascii="Times New Roman" w:eastAsia="Times New Roman" w:hAnsi="Times New Roman" w:cs="Times New Roman"/>
      <w:b/>
      <w:bCs/>
      <w:sz w:val="24"/>
      <w:szCs w:val="28"/>
      <w:lang w:eastAsia="hr-HR"/>
    </w:rPr>
  </w:style>
  <w:style w:type="paragraph" w:styleId="NormalWeb">
    <w:name w:val="Normal (Web)"/>
    <w:basedOn w:val="Normal"/>
    <w:uiPriority w:val="99"/>
    <w:unhideWhenUsed/>
    <w:rsid w:val="007964E9"/>
    <w:pPr>
      <w:spacing w:before="100" w:beforeAutospacing="1" w:after="100" w:afterAutospacing="1"/>
    </w:pPr>
    <w:rPr>
      <w:rFonts w:ascii="Arial" w:hAnsi="Arial" w:cs="Arial"/>
      <w:color w:val="000000"/>
      <w:sz w:val="18"/>
      <w:szCs w:val="18"/>
    </w:rPr>
  </w:style>
  <w:style w:type="paragraph" w:styleId="Header">
    <w:name w:val="header"/>
    <w:basedOn w:val="Normal"/>
    <w:link w:val="HeaderChar"/>
    <w:unhideWhenUsed/>
    <w:rsid w:val="007964E9"/>
    <w:pPr>
      <w:tabs>
        <w:tab w:val="center" w:pos="4536"/>
        <w:tab w:val="right" w:pos="9072"/>
      </w:tabs>
    </w:pPr>
  </w:style>
  <w:style w:type="character" w:customStyle="1" w:styleId="HeaderChar">
    <w:name w:val="Header Char"/>
    <w:basedOn w:val="DefaultParagraphFont"/>
    <w:link w:val="Header"/>
    <w:rsid w:val="007964E9"/>
    <w:rPr>
      <w:rFonts w:ascii="Times New Roman" w:eastAsia="Times New Roman" w:hAnsi="Times New Roman" w:cs="Times New Roman"/>
      <w:sz w:val="24"/>
      <w:szCs w:val="24"/>
      <w:lang w:eastAsia="hr-HR"/>
    </w:rPr>
  </w:style>
  <w:style w:type="character" w:customStyle="1" w:styleId="BodyTextChar">
    <w:name w:val="Body Text Char"/>
    <w:aliases w:val="uvlaka 2 Char"/>
    <w:basedOn w:val="DefaultParagraphFont"/>
    <w:link w:val="BodyText"/>
    <w:locked/>
    <w:rsid w:val="007964E9"/>
    <w:rPr>
      <w:sz w:val="28"/>
      <w:szCs w:val="24"/>
    </w:rPr>
  </w:style>
  <w:style w:type="paragraph" w:styleId="BodyText">
    <w:name w:val="Body Text"/>
    <w:aliases w:val="uvlaka 2"/>
    <w:basedOn w:val="Normal"/>
    <w:link w:val="BodyTextChar"/>
    <w:unhideWhenUsed/>
    <w:rsid w:val="007964E9"/>
    <w:rPr>
      <w:rFonts w:asciiTheme="minorHAnsi" w:eastAsiaTheme="minorHAnsi" w:hAnsiTheme="minorHAnsi" w:cstheme="minorBidi"/>
      <w:sz w:val="28"/>
      <w:lang w:eastAsia="en-US"/>
    </w:rPr>
  </w:style>
  <w:style w:type="character" w:customStyle="1" w:styleId="BodyTextChar1">
    <w:name w:val="Body Text Char1"/>
    <w:basedOn w:val="DefaultParagraphFont"/>
    <w:uiPriority w:val="99"/>
    <w:semiHidden/>
    <w:rsid w:val="007964E9"/>
    <w:rPr>
      <w:rFonts w:ascii="Times New Roman" w:eastAsia="Times New Roman" w:hAnsi="Times New Roman" w:cs="Times New Roman"/>
      <w:sz w:val="24"/>
      <w:szCs w:val="24"/>
      <w:lang w:eastAsia="hr-HR"/>
    </w:rPr>
  </w:style>
  <w:style w:type="paragraph" w:styleId="BodyTextIndent">
    <w:name w:val="Body Text Indent"/>
    <w:basedOn w:val="Normal"/>
    <w:link w:val="BodyTextIndentChar"/>
    <w:semiHidden/>
    <w:unhideWhenUsed/>
    <w:rsid w:val="007964E9"/>
    <w:pPr>
      <w:ind w:firstLine="708"/>
      <w:jc w:val="both"/>
    </w:pPr>
  </w:style>
  <w:style w:type="character" w:customStyle="1" w:styleId="BodyTextIndentChar">
    <w:name w:val="Body Text Indent Char"/>
    <w:basedOn w:val="DefaultParagraphFont"/>
    <w:link w:val="BodyTextIndent"/>
    <w:semiHidden/>
    <w:rsid w:val="007964E9"/>
    <w:rPr>
      <w:rFonts w:ascii="Times New Roman" w:eastAsia="Times New Roman" w:hAnsi="Times New Roman" w:cs="Times New Roman"/>
      <w:sz w:val="24"/>
      <w:szCs w:val="24"/>
      <w:lang w:eastAsia="hr-HR"/>
    </w:rPr>
  </w:style>
  <w:style w:type="paragraph" w:styleId="BodyText2">
    <w:name w:val="Body Text 2"/>
    <w:basedOn w:val="Normal"/>
    <w:link w:val="BodyText2Char"/>
    <w:unhideWhenUsed/>
    <w:rsid w:val="007964E9"/>
    <w:pPr>
      <w:jc w:val="both"/>
    </w:pPr>
    <w:rPr>
      <w:szCs w:val="28"/>
    </w:rPr>
  </w:style>
  <w:style w:type="character" w:customStyle="1" w:styleId="BodyText2Char">
    <w:name w:val="Body Text 2 Char"/>
    <w:basedOn w:val="DefaultParagraphFont"/>
    <w:link w:val="BodyText2"/>
    <w:rsid w:val="007964E9"/>
    <w:rPr>
      <w:rFonts w:ascii="Times New Roman" w:eastAsia="Times New Roman" w:hAnsi="Times New Roman" w:cs="Times New Roman"/>
      <w:sz w:val="24"/>
      <w:szCs w:val="28"/>
      <w:lang w:eastAsia="hr-HR"/>
    </w:rPr>
  </w:style>
  <w:style w:type="paragraph" w:styleId="BodyTextIndent2">
    <w:name w:val="Body Text Indent 2"/>
    <w:basedOn w:val="Normal"/>
    <w:link w:val="BodyTextIndent2Char"/>
    <w:semiHidden/>
    <w:unhideWhenUsed/>
    <w:rsid w:val="007964E9"/>
    <w:pPr>
      <w:autoSpaceDE w:val="0"/>
      <w:autoSpaceDN w:val="0"/>
      <w:adjustRightInd w:val="0"/>
      <w:ind w:firstLine="709"/>
      <w:jc w:val="both"/>
    </w:pPr>
  </w:style>
  <w:style w:type="character" w:customStyle="1" w:styleId="BodyTextIndent2Char">
    <w:name w:val="Body Text Indent 2 Char"/>
    <w:basedOn w:val="DefaultParagraphFont"/>
    <w:link w:val="BodyTextIndent2"/>
    <w:semiHidden/>
    <w:rsid w:val="007964E9"/>
    <w:rPr>
      <w:rFonts w:ascii="Times New Roman" w:eastAsia="Times New Roman" w:hAnsi="Times New Roman" w:cs="Times New Roman"/>
      <w:sz w:val="24"/>
      <w:szCs w:val="24"/>
      <w:lang w:eastAsia="hr-HR"/>
    </w:rPr>
  </w:style>
  <w:style w:type="paragraph" w:styleId="NoSpacing">
    <w:name w:val="No Spacing"/>
    <w:uiPriority w:val="1"/>
    <w:qFormat/>
    <w:rsid w:val="007964E9"/>
    <w:pPr>
      <w:spacing w:after="0" w:line="240" w:lineRule="auto"/>
    </w:pPr>
    <w:rPr>
      <w:rFonts w:ascii="Calibri" w:eastAsia="Times New Roman" w:hAnsi="Calibri" w:cs="Times New Roman"/>
      <w:lang w:val="en-US"/>
    </w:rPr>
  </w:style>
  <w:style w:type="paragraph" w:styleId="ListParagraph">
    <w:name w:val="List Paragraph"/>
    <w:basedOn w:val="Normal"/>
    <w:link w:val="ListParagraphChar"/>
    <w:uiPriority w:val="34"/>
    <w:qFormat/>
    <w:rsid w:val="007964E9"/>
    <w:pPr>
      <w:ind w:left="720"/>
    </w:pPr>
  </w:style>
  <w:style w:type="paragraph" w:customStyle="1" w:styleId="Default">
    <w:name w:val="Default"/>
    <w:rsid w:val="007964E9"/>
    <w:pPr>
      <w:autoSpaceDE w:val="0"/>
      <w:autoSpaceDN w:val="0"/>
      <w:adjustRightInd w:val="0"/>
      <w:spacing w:after="0" w:line="240" w:lineRule="auto"/>
    </w:pPr>
    <w:rPr>
      <w:rFonts w:ascii="Tahoma" w:eastAsia="Times New Roman" w:hAnsi="Tahoma" w:cs="Tahoma"/>
      <w:color w:val="000000"/>
      <w:sz w:val="24"/>
      <w:szCs w:val="24"/>
      <w:lang w:val="en-US"/>
    </w:rPr>
  </w:style>
  <w:style w:type="paragraph" w:styleId="BalloonText">
    <w:name w:val="Balloon Text"/>
    <w:basedOn w:val="Normal"/>
    <w:link w:val="BalloonTextChar"/>
    <w:uiPriority w:val="99"/>
    <w:semiHidden/>
    <w:unhideWhenUsed/>
    <w:rsid w:val="007964E9"/>
    <w:rPr>
      <w:rFonts w:ascii="Tahoma" w:hAnsi="Tahoma" w:cs="Tahoma"/>
      <w:sz w:val="16"/>
      <w:szCs w:val="16"/>
    </w:rPr>
  </w:style>
  <w:style w:type="character" w:customStyle="1" w:styleId="BalloonTextChar">
    <w:name w:val="Balloon Text Char"/>
    <w:basedOn w:val="DefaultParagraphFont"/>
    <w:link w:val="BalloonText"/>
    <w:uiPriority w:val="99"/>
    <w:semiHidden/>
    <w:rsid w:val="007964E9"/>
    <w:rPr>
      <w:rFonts w:ascii="Tahoma" w:eastAsia="Times New Roman" w:hAnsi="Tahoma" w:cs="Tahoma"/>
      <w:sz w:val="16"/>
      <w:szCs w:val="16"/>
      <w:lang w:eastAsia="hr-HR"/>
    </w:rPr>
  </w:style>
  <w:style w:type="paragraph" w:customStyle="1" w:styleId="msolistparagraph0">
    <w:name w:val="msolistparagraph"/>
    <w:basedOn w:val="Normal"/>
    <w:rsid w:val="001B5030"/>
    <w:pPr>
      <w:spacing w:before="100" w:beforeAutospacing="1" w:after="100" w:afterAutospacing="1"/>
    </w:pPr>
    <w:rPr>
      <w:color w:val="000000"/>
    </w:rPr>
  </w:style>
  <w:style w:type="paragraph" w:customStyle="1" w:styleId="Hand">
    <w:name w:val="Hand"/>
    <w:basedOn w:val="Normal"/>
    <w:link w:val="HandChar"/>
    <w:qFormat/>
    <w:rsid w:val="00A4732B"/>
    <w:rPr>
      <w:rFonts w:ascii="Buxton Sketch" w:eastAsia="Calibri" w:hAnsi="Buxton Sketch"/>
      <w:color w:val="0070C0"/>
      <w:szCs w:val="20"/>
      <w:lang w:val="en-US" w:eastAsia="en-US"/>
    </w:rPr>
  </w:style>
  <w:style w:type="character" w:customStyle="1" w:styleId="HandChar">
    <w:name w:val="Hand Char"/>
    <w:link w:val="Hand"/>
    <w:locked/>
    <w:rsid w:val="00A4732B"/>
    <w:rPr>
      <w:rFonts w:ascii="Buxton Sketch" w:eastAsia="Calibri" w:hAnsi="Buxton Sketch" w:cs="Times New Roman"/>
      <w:color w:val="0070C0"/>
      <w:sz w:val="24"/>
      <w:szCs w:val="20"/>
      <w:lang w:val="en-US"/>
    </w:rPr>
  </w:style>
  <w:style w:type="paragraph" w:customStyle="1" w:styleId="Stilnaslova2">
    <w:name w:val="Stil naslova 2"/>
    <w:basedOn w:val="Normal"/>
    <w:rsid w:val="00C7529B"/>
    <w:pPr>
      <w:keepNext/>
      <w:suppressAutoHyphens/>
      <w:spacing w:line="100" w:lineRule="atLeast"/>
      <w:jc w:val="center"/>
    </w:pPr>
    <w:rPr>
      <w:b/>
      <w:bCs/>
      <w:sz w:val="28"/>
    </w:rPr>
  </w:style>
  <w:style w:type="character" w:styleId="Strong">
    <w:name w:val="Strong"/>
    <w:uiPriority w:val="22"/>
    <w:qFormat/>
    <w:rsid w:val="004C3ADF"/>
    <w:rPr>
      <w:b/>
    </w:rPr>
  </w:style>
  <w:style w:type="paragraph" w:customStyle="1" w:styleId="p15">
    <w:name w:val="p15"/>
    <w:basedOn w:val="Normal"/>
    <w:rsid w:val="007B1172"/>
    <w:pPr>
      <w:spacing w:before="100" w:beforeAutospacing="1" w:after="100" w:afterAutospacing="1"/>
    </w:pPr>
    <w:rPr>
      <w:rFonts w:eastAsiaTheme="minorHAnsi"/>
    </w:rPr>
  </w:style>
  <w:style w:type="character" w:customStyle="1" w:styleId="10">
    <w:name w:val="10"/>
    <w:basedOn w:val="DefaultParagraphFont"/>
    <w:rsid w:val="007B1172"/>
  </w:style>
  <w:style w:type="character" w:styleId="Hyperlink">
    <w:name w:val="Hyperlink"/>
    <w:basedOn w:val="DefaultParagraphFont"/>
    <w:uiPriority w:val="99"/>
    <w:unhideWhenUsed/>
    <w:rsid w:val="007B1172"/>
    <w:rPr>
      <w:color w:val="0000FF"/>
      <w:u w:val="single"/>
    </w:rPr>
  </w:style>
  <w:style w:type="paragraph" w:customStyle="1" w:styleId="p0">
    <w:name w:val="p0"/>
    <w:basedOn w:val="Normal"/>
    <w:rsid w:val="008228EF"/>
    <w:pPr>
      <w:spacing w:before="100" w:beforeAutospacing="1" w:after="100" w:afterAutospacing="1"/>
    </w:pPr>
    <w:rPr>
      <w:rFonts w:eastAsiaTheme="minorHAnsi"/>
    </w:rPr>
  </w:style>
  <w:style w:type="character" w:customStyle="1" w:styleId="apple-converted-space">
    <w:name w:val="apple-converted-space"/>
    <w:basedOn w:val="DefaultParagraphFont"/>
    <w:rsid w:val="000B6894"/>
  </w:style>
  <w:style w:type="table" w:styleId="TableGrid">
    <w:name w:val="Table Grid"/>
    <w:basedOn w:val="TableNormal"/>
    <w:uiPriority w:val="99"/>
    <w:rsid w:val="00CE6A8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ize">
    <w:name w:val="fsize"/>
    <w:basedOn w:val="Normal"/>
    <w:rsid w:val="00D862C2"/>
    <w:pPr>
      <w:spacing w:before="100" w:beforeAutospacing="1" w:after="100" w:afterAutospacing="1"/>
    </w:pPr>
  </w:style>
  <w:style w:type="paragraph" w:customStyle="1" w:styleId="Citati">
    <w:name w:val="Citati"/>
    <w:basedOn w:val="Normal"/>
    <w:rsid w:val="00DB44C3"/>
    <w:pPr>
      <w:widowControl w:val="0"/>
      <w:suppressAutoHyphens/>
      <w:spacing w:after="283"/>
      <w:ind w:left="567" w:right="567"/>
    </w:pPr>
    <w:rPr>
      <w:rFonts w:eastAsia="Lucida Sans Unicode" w:cs="Mangal"/>
      <w:kern w:val="1"/>
      <w:lang w:eastAsia="hi-IN" w:bidi="hi-IN"/>
    </w:rPr>
  </w:style>
  <w:style w:type="character" w:customStyle="1" w:styleId="ListParagraphChar">
    <w:name w:val="List Paragraph Char"/>
    <w:basedOn w:val="DefaultParagraphFont"/>
    <w:link w:val="ListParagraph"/>
    <w:uiPriority w:val="34"/>
    <w:locked/>
    <w:rsid w:val="00C22ACB"/>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0905">
      <w:bodyDiv w:val="1"/>
      <w:marLeft w:val="0"/>
      <w:marRight w:val="0"/>
      <w:marTop w:val="0"/>
      <w:marBottom w:val="0"/>
      <w:divBdr>
        <w:top w:val="none" w:sz="0" w:space="0" w:color="auto"/>
        <w:left w:val="none" w:sz="0" w:space="0" w:color="auto"/>
        <w:bottom w:val="none" w:sz="0" w:space="0" w:color="auto"/>
        <w:right w:val="none" w:sz="0" w:space="0" w:color="auto"/>
      </w:divBdr>
    </w:div>
    <w:div w:id="264928402">
      <w:bodyDiv w:val="1"/>
      <w:marLeft w:val="0"/>
      <w:marRight w:val="0"/>
      <w:marTop w:val="0"/>
      <w:marBottom w:val="0"/>
      <w:divBdr>
        <w:top w:val="none" w:sz="0" w:space="0" w:color="auto"/>
        <w:left w:val="none" w:sz="0" w:space="0" w:color="auto"/>
        <w:bottom w:val="none" w:sz="0" w:space="0" w:color="auto"/>
        <w:right w:val="none" w:sz="0" w:space="0" w:color="auto"/>
      </w:divBdr>
    </w:div>
    <w:div w:id="424350968">
      <w:bodyDiv w:val="1"/>
      <w:marLeft w:val="0"/>
      <w:marRight w:val="0"/>
      <w:marTop w:val="0"/>
      <w:marBottom w:val="0"/>
      <w:divBdr>
        <w:top w:val="none" w:sz="0" w:space="0" w:color="auto"/>
        <w:left w:val="none" w:sz="0" w:space="0" w:color="auto"/>
        <w:bottom w:val="none" w:sz="0" w:space="0" w:color="auto"/>
        <w:right w:val="none" w:sz="0" w:space="0" w:color="auto"/>
      </w:divBdr>
    </w:div>
    <w:div w:id="430129742">
      <w:bodyDiv w:val="1"/>
      <w:marLeft w:val="0"/>
      <w:marRight w:val="0"/>
      <w:marTop w:val="0"/>
      <w:marBottom w:val="0"/>
      <w:divBdr>
        <w:top w:val="none" w:sz="0" w:space="0" w:color="auto"/>
        <w:left w:val="none" w:sz="0" w:space="0" w:color="auto"/>
        <w:bottom w:val="none" w:sz="0" w:space="0" w:color="auto"/>
        <w:right w:val="none" w:sz="0" w:space="0" w:color="auto"/>
      </w:divBdr>
    </w:div>
    <w:div w:id="440683712">
      <w:bodyDiv w:val="1"/>
      <w:marLeft w:val="0"/>
      <w:marRight w:val="0"/>
      <w:marTop w:val="0"/>
      <w:marBottom w:val="0"/>
      <w:divBdr>
        <w:top w:val="none" w:sz="0" w:space="0" w:color="auto"/>
        <w:left w:val="none" w:sz="0" w:space="0" w:color="auto"/>
        <w:bottom w:val="none" w:sz="0" w:space="0" w:color="auto"/>
        <w:right w:val="none" w:sz="0" w:space="0" w:color="auto"/>
      </w:divBdr>
    </w:div>
    <w:div w:id="442968335">
      <w:bodyDiv w:val="1"/>
      <w:marLeft w:val="0"/>
      <w:marRight w:val="0"/>
      <w:marTop w:val="0"/>
      <w:marBottom w:val="0"/>
      <w:divBdr>
        <w:top w:val="none" w:sz="0" w:space="0" w:color="auto"/>
        <w:left w:val="none" w:sz="0" w:space="0" w:color="auto"/>
        <w:bottom w:val="none" w:sz="0" w:space="0" w:color="auto"/>
        <w:right w:val="none" w:sz="0" w:space="0" w:color="auto"/>
      </w:divBdr>
    </w:div>
    <w:div w:id="674502696">
      <w:bodyDiv w:val="1"/>
      <w:marLeft w:val="0"/>
      <w:marRight w:val="0"/>
      <w:marTop w:val="0"/>
      <w:marBottom w:val="0"/>
      <w:divBdr>
        <w:top w:val="none" w:sz="0" w:space="0" w:color="auto"/>
        <w:left w:val="none" w:sz="0" w:space="0" w:color="auto"/>
        <w:bottom w:val="none" w:sz="0" w:space="0" w:color="auto"/>
        <w:right w:val="none" w:sz="0" w:space="0" w:color="auto"/>
      </w:divBdr>
    </w:div>
    <w:div w:id="687291911">
      <w:bodyDiv w:val="1"/>
      <w:marLeft w:val="0"/>
      <w:marRight w:val="0"/>
      <w:marTop w:val="0"/>
      <w:marBottom w:val="0"/>
      <w:divBdr>
        <w:top w:val="none" w:sz="0" w:space="0" w:color="auto"/>
        <w:left w:val="none" w:sz="0" w:space="0" w:color="auto"/>
        <w:bottom w:val="none" w:sz="0" w:space="0" w:color="auto"/>
        <w:right w:val="none" w:sz="0" w:space="0" w:color="auto"/>
      </w:divBdr>
    </w:div>
    <w:div w:id="710685947">
      <w:bodyDiv w:val="1"/>
      <w:marLeft w:val="0"/>
      <w:marRight w:val="0"/>
      <w:marTop w:val="0"/>
      <w:marBottom w:val="0"/>
      <w:divBdr>
        <w:top w:val="none" w:sz="0" w:space="0" w:color="auto"/>
        <w:left w:val="none" w:sz="0" w:space="0" w:color="auto"/>
        <w:bottom w:val="none" w:sz="0" w:space="0" w:color="auto"/>
        <w:right w:val="none" w:sz="0" w:space="0" w:color="auto"/>
      </w:divBdr>
    </w:div>
    <w:div w:id="769857688">
      <w:bodyDiv w:val="1"/>
      <w:marLeft w:val="0"/>
      <w:marRight w:val="0"/>
      <w:marTop w:val="0"/>
      <w:marBottom w:val="0"/>
      <w:divBdr>
        <w:top w:val="none" w:sz="0" w:space="0" w:color="auto"/>
        <w:left w:val="none" w:sz="0" w:space="0" w:color="auto"/>
        <w:bottom w:val="none" w:sz="0" w:space="0" w:color="auto"/>
        <w:right w:val="none" w:sz="0" w:space="0" w:color="auto"/>
      </w:divBdr>
    </w:div>
    <w:div w:id="873156106">
      <w:bodyDiv w:val="1"/>
      <w:marLeft w:val="0"/>
      <w:marRight w:val="0"/>
      <w:marTop w:val="0"/>
      <w:marBottom w:val="0"/>
      <w:divBdr>
        <w:top w:val="none" w:sz="0" w:space="0" w:color="auto"/>
        <w:left w:val="none" w:sz="0" w:space="0" w:color="auto"/>
        <w:bottom w:val="none" w:sz="0" w:space="0" w:color="auto"/>
        <w:right w:val="none" w:sz="0" w:space="0" w:color="auto"/>
      </w:divBdr>
    </w:div>
    <w:div w:id="1242177195">
      <w:bodyDiv w:val="1"/>
      <w:marLeft w:val="0"/>
      <w:marRight w:val="0"/>
      <w:marTop w:val="0"/>
      <w:marBottom w:val="0"/>
      <w:divBdr>
        <w:top w:val="none" w:sz="0" w:space="0" w:color="auto"/>
        <w:left w:val="none" w:sz="0" w:space="0" w:color="auto"/>
        <w:bottom w:val="none" w:sz="0" w:space="0" w:color="auto"/>
        <w:right w:val="none" w:sz="0" w:space="0" w:color="auto"/>
      </w:divBdr>
    </w:div>
    <w:div w:id="1319309122">
      <w:bodyDiv w:val="1"/>
      <w:marLeft w:val="0"/>
      <w:marRight w:val="0"/>
      <w:marTop w:val="0"/>
      <w:marBottom w:val="0"/>
      <w:divBdr>
        <w:top w:val="none" w:sz="0" w:space="0" w:color="auto"/>
        <w:left w:val="none" w:sz="0" w:space="0" w:color="auto"/>
        <w:bottom w:val="none" w:sz="0" w:space="0" w:color="auto"/>
        <w:right w:val="none" w:sz="0" w:space="0" w:color="auto"/>
      </w:divBdr>
    </w:div>
    <w:div w:id="1347946722">
      <w:bodyDiv w:val="1"/>
      <w:marLeft w:val="0"/>
      <w:marRight w:val="0"/>
      <w:marTop w:val="0"/>
      <w:marBottom w:val="0"/>
      <w:divBdr>
        <w:top w:val="none" w:sz="0" w:space="0" w:color="auto"/>
        <w:left w:val="none" w:sz="0" w:space="0" w:color="auto"/>
        <w:bottom w:val="none" w:sz="0" w:space="0" w:color="auto"/>
        <w:right w:val="none" w:sz="0" w:space="0" w:color="auto"/>
      </w:divBdr>
    </w:div>
    <w:div w:id="1474447947">
      <w:bodyDiv w:val="1"/>
      <w:marLeft w:val="0"/>
      <w:marRight w:val="0"/>
      <w:marTop w:val="0"/>
      <w:marBottom w:val="0"/>
      <w:divBdr>
        <w:top w:val="none" w:sz="0" w:space="0" w:color="auto"/>
        <w:left w:val="none" w:sz="0" w:space="0" w:color="auto"/>
        <w:bottom w:val="none" w:sz="0" w:space="0" w:color="auto"/>
        <w:right w:val="none" w:sz="0" w:space="0" w:color="auto"/>
      </w:divBdr>
    </w:div>
    <w:div w:id="1697539563">
      <w:bodyDiv w:val="1"/>
      <w:marLeft w:val="0"/>
      <w:marRight w:val="0"/>
      <w:marTop w:val="0"/>
      <w:marBottom w:val="0"/>
      <w:divBdr>
        <w:top w:val="none" w:sz="0" w:space="0" w:color="auto"/>
        <w:left w:val="none" w:sz="0" w:space="0" w:color="auto"/>
        <w:bottom w:val="none" w:sz="0" w:space="0" w:color="auto"/>
        <w:right w:val="none" w:sz="0" w:space="0" w:color="auto"/>
      </w:divBdr>
    </w:div>
    <w:div w:id="1974367452">
      <w:bodyDiv w:val="1"/>
      <w:marLeft w:val="0"/>
      <w:marRight w:val="0"/>
      <w:marTop w:val="0"/>
      <w:marBottom w:val="0"/>
      <w:divBdr>
        <w:top w:val="none" w:sz="0" w:space="0" w:color="auto"/>
        <w:left w:val="none" w:sz="0" w:space="0" w:color="auto"/>
        <w:bottom w:val="none" w:sz="0" w:space="0" w:color="auto"/>
        <w:right w:val="none" w:sz="0" w:space="0" w:color="auto"/>
      </w:divBdr>
    </w:div>
    <w:div w:id="205731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hyperlink" Target="http://www.punat.hr"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punat.hr/node/979"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www.sn.pgz.hr/default.asp?Link=odluke&amp;id=37071"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395B4-ABE2-4446-A94E-94014E926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18528</Words>
  <Characters>105610</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123891</CharactersWithSpaces>
  <SharedDoc>false</SharedDoc>
  <HLinks>
    <vt:vector size="6" baseType="variant">
      <vt:variant>
        <vt:i4>3604532</vt:i4>
      </vt:variant>
      <vt:variant>
        <vt:i4>0</vt:i4>
      </vt:variant>
      <vt:variant>
        <vt:i4>0</vt:i4>
      </vt:variant>
      <vt:variant>
        <vt:i4>5</vt:i4>
      </vt:variant>
      <vt:variant>
        <vt:lpwstr>http://www.mps.hr/ribarstvo/UserDocsImages/EMFF/Operativni program 2014 2020/25112015/Operativni program za pomorstvo i ribarstvo RH za 2014.-2020..pdf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 Svetec</dc:creator>
  <cp:lastModifiedBy>Nataša Kleković</cp:lastModifiedBy>
  <cp:revision>2</cp:revision>
  <cp:lastPrinted>2016-09-14T12:19:00Z</cp:lastPrinted>
  <dcterms:created xsi:type="dcterms:W3CDTF">2018-09-12T13:01:00Z</dcterms:created>
  <dcterms:modified xsi:type="dcterms:W3CDTF">2018-09-12T13:01:00Z</dcterms:modified>
</cp:coreProperties>
</file>