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71" w:rsidRDefault="00147171" w:rsidP="00147171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                          </w:t>
      </w:r>
      <w:r>
        <w:rPr>
          <w:rFonts w:ascii="Arial" w:eastAsia="Calibri" w:hAnsi="Arial" w:cs="Arial"/>
          <w:noProof/>
          <w:sz w:val="20"/>
          <w:szCs w:val="20"/>
          <w:lang w:val="hr-HR" w:eastAsia="hr-HR"/>
        </w:rPr>
        <w:drawing>
          <wp:inline distT="0" distB="0" distL="0" distR="0">
            <wp:extent cx="495300" cy="6477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5"/>
      </w:tblGrid>
      <w:tr w:rsidR="00147171" w:rsidTr="00147171">
        <w:trPr>
          <w:cantSplit/>
          <w:trHeight w:val="767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71" w:rsidRDefault="00147171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 E P U B L I K A   H R V A T S K A</w:t>
            </w:r>
          </w:p>
          <w:p w:rsidR="00147171" w:rsidRDefault="00147171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PRIMORSKO – GORANSKA ŽUPANIJA</w:t>
            </w:r>
          </w:p>
          <w:p w:rsidR="00147171" w:rsidRDefault="00147171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OPĆINA PUNAT</w:t>
            </w:r>
          </w:p>
        </w:tc>
      </w:tr>
      <w:tr w:rsidR="00147171" w:rsidTr="00147171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71" w:rsidRDefault="00147171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Povjerenstvo za provedbu natječaja</w:t>
            </w:r>
          </w:p>
          <w:p w:rsidR="00147171" w:rsidRDefault="00147171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147171" w:rsidTr="00147171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71" w:rsidRDefault="00147171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KLASA: 112-06/18-01/1</w:t>
            </w:r>
          </w:p>
        </w:tc>
      </w:tr>
      <w:tr w:rsidR="00147171" w:rsidTr="00147171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71" w:rsidRDefault="00147171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URBROJ: 2142-02-03/2-18-7</w:t>
            </w:r>
          </w:p>
        </w:tc>
      </w:tr>
      <w:tr w:rsidR="00147171" w:rsidTr="00147171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71" w:rsidRDefault="00147171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Punat, 28. lipnja 2018. godine</w:t>
            </w:r>
          </w:p>
        </w:tc>
      </w:tr>
    </w:tbl>
    <w:p w:rsidR="00147171" w:rsidRDefault="00147171" w:rsidP="00147171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147171" w:rsidRDefault="00147171" w:rsidP="00147171">
      <w:pPr>
        <w:suppressAutoHyphens/>
        <w:autoSpaceDN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Na temelju članka 22. Zakona o službenicima i namještenicima u lokalnoj i područnoj (regionalnoj) samoupravi („Narodne novine“ broj 86/08, 61/11 i 4/18) Povjerenstvo za provedbu natječaja za prijam u službu vježbenika u Jedinstveni upravni odjel Općine Punat na radno mjesto viši stručni suradnik za društvene djelatnosti, objavljuje</w:t>
      </w:r>
    </w:p>
    <w:p w:rsidR="00147171" w:rsidRDefault="00147171" w:rsidP="00147171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147171" w:rsidRDefault="00147171" w:rsidP="00147171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>
        <w:rPr>
          <w:rFonts w:ascii="Arial" w:eastAsia="Calibri" w:hAnsi="Arial" w:cs="Arial"/>
          <w:b/>
          <w:sz w:val="24"/>
          <w:szCs w:val="24"/>
          <w:lang w:val="hr-HR"/>
        </w:rPr>
        <w:t>POZIV</w:t>
      </w:r>
    </w:p>
    <w:p w:rsidR="00147171" w:rsidRDefault="00147171" w:rsidP="00147171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>
        <w:rPr>
          <w:rFonts w:ascii="Arial" w:eastAsia="Calibri" w:hAnsi="Arial" w:cs="Arial"/>
          <w:b/>
          <w:sz w:val="24"/>
          <w:szCs w:val="24"/>
          <w:lang w:val="hr-HR"/>
        </w:rPr>
        <w:t>na prethodnu provjeru znanja i sposobnosti</w:t>
      </w:r>
    </w:p>
    <w:p w:rsidR="00147171" w:rsidRDefault="00147171" w:rsidP="00147171">
      <w:pPr>
        <w:suppressAutoHyphens/>
        <w:autoSpaceDN w:val="0"/>
        <w:spacing w:after="0" w:line="240" w:lineRule="auto"/>
        <w:ind w:left="928"/>
        <w:rPr>
          <w:rFonts w:ascii="Arial" w:eastAsia="Calibri" w:hAnsi="Arial" w:cs="Arial"/>
          <w:b/>
          <w:sz w:val="20"/>
          <w:szCs w:val="20"/>
          <w:lang w:val="hr-HR"/>
        </w:rPr>
      </w:pPr>
    </w:p>
    <w:p w:rsidR="00147171" w:rsidRDefault="00147171" w:rsidP="00147171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U “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Narodnim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novinama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”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broj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53/18 od dana 8.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lipnja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2018.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godine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objavljen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je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natječaj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za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prijam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vježbenika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–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višeg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stručnog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suradnika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za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društvene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djelatnosti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u </w:t>
      </w:r>
      <w:r>
        <w:rPr>
          <w:rFonts w:ascii="Arial" w:eastAsia="Times New Roman" w:hAnsi="Arial" w:cs="Arial"/>
          <w:sz w:val="20"/>
          <w:szCs w:val="20"/>
          <w:lang w:val="hr-HR" w:eastAsia="en-GB"/>
        </w:rPr>
        <w:t>Jedinstveni upravni odjel Općine Punat, za obavljanje vježbeničkog staža na određeno vrijeme u trajanju od 12 mjeseci.</w:t>
      </w:r>
    </w:p>
    <w:p w:rsidR="00147171" w:rsidRDefault="00147171" w:rsidP="00147171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Povjerenstvo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je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utvrdilo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da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pisanom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testiranju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mogu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pristupiti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2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kandidata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čije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prijave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pravodobne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uredne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koje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ispunjavaju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sve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formalne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uvjete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iz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natječaja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, a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koje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će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se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održati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:rsidR="00147171" w:rsidRDefault="00147171" w:rsidP="00147171">
      <w:pPr>
        <w:suppressAutoHyphens/>
        <w:autoSpaceDN w:val="0"/>
        <w:spacing w:after="0" w:line="240" w:lineRule="auto"/>
        <w:ind w:left="1440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147171" w:rsidRDefault="00147171" w:rsidP="00147171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hr-HR"/>
        </w:rPr>
      </w:pPr>
      <w:r>
        <w:rPr>
          <w:rFonts w:ascii="Arial" w:eastAsia="Calibri" w:hAnsi="Arial" w:cs="Arial"/>
          <w:b/>
          <w:bCs/>
          <w:sz w:val="20"/>
          <w:szCs w:val="20"/>
          <w:lang w:val="hr-HR"/>
        </w:rPr>
        <w:t>6. srpnja (petak) 2018. godine s početkom u 10:00 sati </w:t>
      </w:r>
    </w:p>
    <w:p w:rsidR="00147171" w:rsidRDefault="00147171" w:rsidP="00147171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b/>
          <w:bCs/>
          <w:sz w:val="20"/>
          <w:szCs w:val="20"/>
          <w:lang w:val="hr-HR"/>
        </w:rPr>
        <w:t>u zgradi Općine Punat, Novi put 2, Punat</w:t>
      </w:r>
    </w:p>
    <w:p w:rsidR="00147171" w:rsidRDefault="00147171" w:rsidP="00147171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:rsidR="00147171" w:rsidRDefault="00147171" w:rsidP="00147171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val="hr-HR"/>
        </w:rPr>
      </w:pPr>
      <w:r>
        <w:rPr>
          <w:rFonts w:ascii="Arial" w:eastAsia="Calibri" w:hAnsi="Arial" w:cs="Arial"/>
          <w:sz w:val="20"/>
          <w:szCs w:val="20"/>
          <w:shd w:val="clear" w:color="auto" w:fill="FFFFFF"/>
          <w:lang w:val="hr-HR"/>
        </w:rPr>
        <w:t>Podnositeljima nepotpunih i nepravodobnih prijava kao i podnositeljima koji ne ispunjavaju formalne uvjete natječaja te se ne smatraju kandidatima upućena je odgovarajuća pisana obavijest.</w:t>
      </w:r>
    </w:p>
    <w:p w:rsidR="00147171" w:rsidRDefault="00147171" w:rsidP="00147171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Na testiranje je potrebno ponijeti osobnu iskaznicu ili putovnicu.</w:t>
      </w:r>
    </w:p>
    <w:p w:rsidR="00147171" w:rsidRDefault="00147171" w:rsidP="00147171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147171" w:rsidRDefault="00147171" w:rsidP="00147171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Ne postoji mogućnost naknadnog pisanog testiranja, bez obzira na razloge koje kandidata eventualno priječe da testiranju pristupi u naznačeno vrijeme.</w:t>
      </w:r>
    </w:p>
    <w:p w:rsidR="00147171" w:rsidRDefault="00147171" w:rsidP="00147171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147171" w:rsidRDefault="00147171" w:rsidP="00147171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Smatra se da je kandidat koji se navedenog dana ne odazove do 10:00 sati, bez obzira na razloge, povukao svoju prijavu na natječaj. Smatrat će se da je prijavu povukao i kandidat koji na pisanom testiranju remeti mir i/ili pravila ponašanja na testiranju s kojima će biti upoznat, kao i kandidat koji ne predoči osobnu iskaznicu ili putovnicu.</w:t>
      </w:r>
    </w:p>
    <w:p w:rsidR="00147171" w:rsidRDefault="00147171" w:rsidP="00147171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Pisano testiranje traje 45 minuta.</w:t>
      </w:r>
    </w:p>
    <w:p w:rsidR="00147171" w:rsidRDefault="00147171" w:rsidP="00147171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  <w:lang w:val="hr-HR"/>
        </w:rPr>
        <w:t>Provjera znanja i sposobnosti sastoji se od pisanog testiranja i intervjua s kandidatima koji su ostvarili najmanje 50% ukupnog broja bodova na pisanom testiranju.</w:t>
      </w:r>
    </w:p>
    <w:p w:rsidR="00147171" w:rsidRDefault="00147171" w:rsidP="00147171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shd w:val="clear" w:color="auto" w:fill="FFFFFF"/>
          <w:lang w:val="hr-HR"/>
        </w:rPr>
        <w:t xml:space="preserve">Povjerenstvo kroz intervju s kandidatom utvrđuje interese, profesionalne ciljeve, </w:t>
      </w:r>
      <w:r>
        <w:rPr>
          <w:rFonts w:ascii="Arial" w:eastAsia="Calibri" w:hAnsi="Arial" w:cs="Arial"/>
          <w:sz w:val="20"/>
          <w:szCs w:val="20"/>
          <w:lang w:val="hr-HR"/>
        </w:rPr>
        <w:t>provjeru socijalnih vještina (komunikacijskih i interpersonalnih) te osobnih kvaliteta kandidata relevantnih za posao te provjeru motivacije.</w:t>
      </w:r>
    </w:p>
    <w:p w:rsidR="00147171" w:rsidRDefault="00147171" w:rsidP="00147171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147171" w:rsidRDefault="00147171" w:rsidP="00147171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Ostale informacije vezane uz pisano testiranje navedene su u Obavijesti koja je prethodno objavljena na internet stranici Općine Punat (</w:t>
      </w:r>
      <w:hyperlink r:id="rId5" w:history="1">
        <w:r>
          <w:rPr>
            <w:rStyle w:val="Hyperlink"/>
            <w:rFonts w:ascii="Arial" w:eastAsia="Calibri" w:hAnsi="Arial" w:cs="Arial"/>
            <w:i/>
            <w:color w:val="0563C1"/>
            <w:sz w:val="20"/>
            <w:szCs w:val="20"/>
            <w:lang w:val="hr-HR"/>
          </w:rPr>
          <w:t>www.punat.hr</w:t>
        </w:r>
      </w:hyperlink>
      <w:r>
        <w:rPr>
          <w:rFonts w:ascii="Arial" w:eastAsia="Calibri" w:hAnsi="Arial" w:cs="Arial"/>
          <w:sz w:val="20"/>
          <w:szCs w:val="20"/>
          <w:lang w:val="hr-HR"/>
        </w:rPr>
        <w:t>).</w:t>
      </w:r>
    </w:p>
    <w:p w:rsidR="00147171" w:rsidRDefault="00147171" w:rsidP="00147171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Rezultati pisanog testiranja biti će objavljeni na oglasnoj ploči Općine Punat, Novi put 2, Punat, </w:t>
      </w:r>
      <w:r>
        <w:rPr>
          <w:rFonts w:ascii="Arial" w:eastAsia="Calibri" w:hAnsi="Arial" w:cs="Arial"/>
          <w:b/>
          <w:sz w:val="20"/>
          <w:szCs w:val="20"/>
          <w:lang w:val="hr-HR"/>
        </w:rPr>
        <w:t>istog dana do 11:30 sati</w:t>
      </w:r>
      <w:r>
        <w:rPr>
          <w:rFonts w:ascii="Arial" w:eastAsia="Calibri" w:hAnsi="Arial" w:cs="Arial"/>
          <w:sz w:val="20"/>
          <w:szCs w:val="20"/>
          <w:lang w:val="hr-HR"/>
        </w:rPr>
        <w:t>.</w:t>
      </w:r>
    </w:p>
    <w:p w:rsidR="00147171" w:rsidRDefault="00147171" w:rsidP="00147171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Ako kandidat ostvari najmanje 50% bodova na pisanom testiranju, provest će se intervju </w:t>
      </w:r>
      <w:r>
        <w:rPr>
          <w:rFonts w:ascii="Arial" w:eastAsia="Calibri" w:hAnsi="Arial" w:cs="Arial"/>
          <w:b/>
          <w:sz w:val="20"/>
          <w:szCs w:val="20"/>
          <w:lang w:val="hr-HR"/>
        </w:rPr>
        <w:t>istog dana s početkom u 11:45 sati.</w:t>
      </w:r>
    </w:p>
    <w:p w:rsidR="00147171" w:rsidRDefault="00147171" w:rsidP="00147171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Ovaj Poziv objavit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val="hr-HR"/>
        </w:rPr>
        <w:t xml:space="preserve"> će se na internet stranici Općine Punat </w:t>
      </w:r>
      <w:r>
        <w:rPr>
          <w:rFonts w:ascii="Arial" w:eastAsia="Calibri" w:hAnsi="Arial" w:cs="Arial"/>
          <w:i/>
          <w:sz w:val="20"/>
          <w:szCs w:val="20"/>
          <w:lang w:val="hr-HR"/>
        </w:rPr>
        <w:t>(</w:t>
      </w:r>
      <w:hyperlink r:id="rId6" w:history="1">
        <w:r>
          <w:rPr>
            <w:rStyle w:val="Hyperlink"/>
            <w:rFonts w:ascii="Arial" w:eastAsia="Calibri" w:hAnsi="Arial" w:cs="Arial"/>
            <w:i/>
            <w:color w:val="0563C1"/>
            <w:sz w:val="20"/>
            <w:szCs w:val="20"/>
            <w:lang w:val="hr-HR"/>
          </w:rPr>
          <w:t>www.punat.hr</w:t>
        </w:r>
      </w:hyperlink>
      <w:r>
        <w:rPr>
          <w:rFonts w:ascii="Arial" w:eastAsia="Calibri" w:hAnsi="Arial" w:cs="Arial"/>
          <w:i/>
          <w:sz w:val="20"/>
          <w:szCs w:val="20"/>
          <w:lang w:val="hr-HR"/>
        </w:rPr>
        <w:t>)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i na oglasnoj ploči Općine Punat.</w:t>
      </w:r>
    </w:p>
    <w:p w:rsidR="00147171" w:rsidRDefault="00147171" w:rsidP="00147171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Kandidati koji mogu pristupiti testiranju o tome su obaviješteni.</w:t>
      </w:r>
    </w:p>
    <w:p w:rsidR="00147171" w:rsidRDefault="00147171" w:rsidP="00147171">
      <w:pPr>
        <w:tabs>
          <w:tab w:val="left" w:pos="6210"/>
        </w:tabs>
        <w:suppressAutoHyphens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ab/>
        <w:t xml:space="preserve">             </w:t>
      </w:r>
    </w:p>
    <w:p w:rsidR="00147171" w:rsidRDefault="00147171" w:rsidP="00147171">
      <w:pPr>
        <w:tabs>
          <w:tab w:val="left" w:pos="6210"/>
        </w:tabs>
        <w:suppressAutoHyphens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ab/>
      </w:r>
      <w:r>
        <w:rPr>
          <w:rFonts w:ascii="Arial" w:eastAsia="Calibri" w:hAnsi="Arial" w:cs="Arial"/>
          <w:sz w:val="20"/>
          <w:szCs w:val="20"/>
          <w:lang w:val="hr-HR"/>
        </w:rPr>
        <w:tab/>
        <w:t xml:space="preserve">             Povjerenstvo</w:t>
      </w:r>
    </w:p>
    <w:p w:rsidR="00466D41" w:rsidRPr="00147171" w:rsidRDefault="00147171" w:rsidP="00147171">
      <w:pPr>
        <w:tabs>
          <w:tab w:val="left" w:pos="6285"/>
        </w:tabs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ab/>
        <w:t xml:space="preserve">        Vesna Žic, dipl.oec.,v.r.</w:t>
      </w:r>
    </w:p>
    <w:sectPr w:rsidR="00466D41" w:rsidRPr="00147171" w:rsidSect="0014717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47171"/>
    <w:rsid w:val="00147171"/>
    <w:rsid w:val="0039282B"/>
    <w:rsid w:val="00466D41"/>
    <w:rsid w:val="0056344B"/>
    <w:rsid w:val="00EB0C36"/>
    <w:rsid w:val="00EB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7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1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2018-06-28T13:03:00Z</cp:lastPrinted>
  <dcterms:created xsi:type="dcterms:W3CDTF">2018-06-29T05:12:00Z</dcterms:created>
  <dcterms:modified xsi:type="dcterms:W3CDTF">2018-06-29T05:12:00Z</dcterms:modified>
</cp:coreProperties>
</file>