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29C04BA8" w:rsidR="00C80D94" w:rsidRPr="008D1B55" w:rsidRDefault="00FA34E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112-02/21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-01/3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13F608EF" w:rsidR="00C80D94" w:rsidRPr="008D1B55" w:rsidRDefault="00C80D94" w:rsidP="00FA34E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2142-02-03/5</w:t>
            </w:r>
            <w:r w:rsidR="00FA34E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-2-21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 w:rsidR="00CE3DD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5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78058CB6" w:rsidR="00C80D94" w:rsidRPr="008D1B55" w:rsidRDefault="00916A7D" w:rsidP="008430E5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23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studenog</w:t>
            </w:r>
            <w:r w:rsidR="00FA34E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 2021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B64120" w14:textId="6F9937BB" w:rsidR="00C80D94" w:rsidRPr="008430E5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Na temelju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članka 22. Zakona o službenicima i namještenicima u lokalnoj i područnoj (regionalnoj) samoupravi („Naro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dne novine“ broj 86/08, 61/11,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4/18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 i 112/19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) Povjerenstvo za provedbu natječaja</w:t>
      </w:r>
      <w:r w:rsidR="008430E5" w:rsidRPr="008430E5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imenovanje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pročelnika</w:t>
      </w:r>
      <w:proofErr w:type="spellEnd"/>
      <w:r w:rsidR="008430E5">
        <w:rPr>
          <w:rFonts w:ascii="Garamond" w:hAnsi="Garamond" w:cs="Times New Roman"/>
          <w:sz w:val="24"/>
          <w:szCs w:val="24"/>
        </w:rPr>
        <w:t>/</w:t>
      </w:r>
      <w:proofErr w:type="spellStart"/>
      <w:r w:rsidR="008430E5">
        <w:rPr>
          <w:rFonts w:ascii="Garamond" w:hAnsi="Garamond" w:cs="Times New Roman"/>
          <w:sz w:val="24"/>
          <w:szCs w:val="24"/>
        </w:rPr>
        <w:t>pročelnice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upravnog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odjela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Općine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Punat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, na neodređeno vrijeme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,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1CED5D84" w14:textId="77777777" w:rsidR="00C80D94" w:rsidRPr="008430E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929523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2143E9D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Pr="008D1B55" w:rsidRDefault="00C80D94" w:rsidP="00C80D9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3EF5270F" w14:textId="1EED081C" w:rsidR="00C80D94" w:rsidRPr="008D1B55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 “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Narodnim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novinama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”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broj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11</w:t>
      </w:r>
      <w:r w:rsidR="00FA34E4">
        <w:rPr>
          <w:rFonts w:ascii="Garamond" w:eastAsia="Times New Roman" w:hAnsi="Garamond" w:cs="Arial"/>
          <w:sz w:val="24"/>
          <w:szCs w:val="24"/>
          <w:lang w:eastAsia="en-GB"/>
        </w:rPr>
        <w:t xml:space="preserve">9/21 </w:t>
      </w:r>
      <w:proofErr w:type="gramStart"/>
      <w:r w:rsidR="00FA34E4">
        <w:rPr>
          <w:rFonts w:ascii="Garamond" w:eastAsia="Times New Roman" w:hAnsi="Garamond" w:cs="Arial"/>
          <w:sz w:val="24"/>
          <w:szCs w:val="24"/>
          <w:lang w:eastAsia="en-GB"/>
        </w:rPr>
        <w:t>od</w:t>
      </w:r>
      <w:proofErr w:type="gramEnd"/>
      <w:r w:rsidR="00FA34E4">
        <w:rPr>
          <w:rFonts w:ascii="Garamond" w:eastAsia="Times New Roman" w:hAnsi="Garamond" w:cs="Arial"/>
          <w:sz w:val="24"/>
          <w:szCs w:val="24"/>
          <w:lang w:eastAsia="en-GB"/>
        </w:rPr>
        <w:t xml:space="preserve"> dana 5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="00FA34E4">
        <w:rPr>
          <w:rFonts w:ascii="Garamond" w:eastAsia="Times New Roman" w:hAnsi="Garamond" w:cs="Arial"/>
          <w:sz w:val="24"/>
          <w:szCs w:val="24"/>
          <w:lang w:eastAsia="en-GB"/>
        </w:rPr>
        <w:t>studenoga</w:t>
      </w:r>
      <w:proofErr w:type="spellEnd"/>
      <w:proofErr w:type="gramEnd"/>
      <w:r w:rsidR="00FA34E4">
        <w:rPr>
          <w:rFonts w:ascii="Garamond" w:eastAsia="Times New Roman" w:hAnsi="Garamond" w:cs="Arial"/>
          <w:sz w:val="24"/>
          <w:szCs w:val="24"/>
          <w:lang w:eastAsia="en-GB"/>
        </w:rPr>
        <w:t xml:space="preserve"> 2021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za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imenovanje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pročelnika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/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pročelnice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upravnog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odjela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Općine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Punat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neodređeno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uz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probni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 rad od 3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mjeseca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.</w:t>
      </w:r>
    </w:p>
    <w:p w14:paraId="31152DA0" w14:textId="652B09B1" w:rsidR="00C80D94" w:rsidRPr="00252791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provedbu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da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pisanom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može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1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čija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prijava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pravodobna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uredna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i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14843369" w14:textId="63D9013A" w:rsidR="00C80D94" w:rsidRPr="008D1B55" w:rsidRDefault="00FA34E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29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. </w:t>
      </w:r>
      <w:r w:rsidR="008430E5">
        <w:rPr>
          <w:rFonts w:ascii="Garamond" w:eastAsia="Calibri" w:hAnsi="Garamond" w:cs="Arial"/>
          <w:b/>
          <w:bCs/>
          <w:sz w:val="24"/>
          <w:szCs w:val="24"/>
          <w:lang w:val="hr-HR"/>
        </w:rPr>
        <w:t>studenog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ponedjeljak) 2021. godine s početkom u 9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:00 sati </w:t>
      </w:r>
    </w:p>
    <w:p w14:paraId="2EB50648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71BEC86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0ABCBF3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0601335F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71C7D6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71551E" w14:textId="7EF6C34E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</w:t>
      </w:r>
      <w:r w:rsidR="00FA34E4">
        <w:rPr>
          <w:rFonts w:ascii="Garamond" w:eastAsia="Calibri" w:hAnsi="Garamond" w:cs="Arial"/>
          <w:sz w:val="24"/>
          <w:szCs w:val="24"/>
          <w:lang w:val="hr-HR"/>
        </w:rPr>
        <w:t xml:space="preserve"> navedenog dana ne odazove do 9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9997FC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6BC701EA" w14:textId="659B3B8E" w:rsidR="008430E5" w:rsidRPr="008430E5" w:rsidRDefault="008430E5" w:rsidP="008430E5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430E5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Provjera znanja sastoji se od dva dijela (pisano testiranje i intervju). Na pisanom testiranju kandidati mogu ostvariti maksimalno 20 bodova, a na intervjuu 10 bodova. Intervju se provodi s kandidatima koji su ostvarili </w:t>
      </w:r>
      <w:r w:rsidRPr="008430E5">
        <w:rPr>
          <w:rFonts w:ascii="Garamond" w:hAnsi="Garamond"/>
          <w:sz w:val="24"/>
          <w:szCs w:val="24"/>
          <w:lang w:val="hr-HR"/>
        </w:rPr>
        <w:t>najmanje 50% bodova na pisanom testiranju.</w:t>
      </w:r>
    </w:p>
    <w:p w14:paraId="1108847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provjeru socijalnih vještina (komunikacijskih i </w:t>
      </w:r>
      <w:proofErr w:type="spellStart"/>
      <w:r w:rsidRPr="008D1B55">
        <w:rPr>
          <w:rFonts w:ascii="Garamond" w:eastAsia="Calibri" w:hAnsi="Garamond" w:cs="Arial"/>
          <w:sz w:val="24"/>
          <w:szCs w:val="24"/>
          <w:lang w:val="hr-HR"/>
        </w:rPr>
        <w:t>interpersonalnih</w:t>
      </w:r>
      <w:proofErr w:type="spellEnd"/>
      <w:r w:rsidRPr="008D1B55">
        <w:rPr>
          <w:rFonts w:ascii="Garamond" w:eastAsia="Calibri" w:hAnsi="Garamond" w:cs="Arial"/>
          <w:sz w:val="24"/>
          <w:szCs w:val="24"/>
          <w:lang w:val="hr-HR"/>
        </w:rPr>
        <w:t>) te osobnih kvaliteta kandidata relevantnih za posao te provjeru motivacije.</w:t>
      </w:r>
    </w:p>
    <w:p w14:paraId="0ECD945B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FC12E7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3120690B" w14:textId="75F8816F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do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:30 sati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61B96706" w14:textId="77777777" w:rsidR="00463C4D" w:rsidRPr="008D1B55" w:rsidRDefault="00463C4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36A8E5B" w14:textId="3011DDF6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Ako kandidat ostvari najmanje 50% bodova na pisanom testiranju, provest će se intervju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:45 sati.</w:t>
      </w:r>
    </w:p>
    <w:p w14:paraId="69E41E3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F67DFB2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 koji može pristupiti testiranju o tome je obaviješten.</w:t>
      </w:r>
    </w:p>
    <w:p w14:paraId="48DB0324" w14:textId="77777777" w:rsidR="005325ED" w:rsidRPr="008D1B55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BB566C8" w14:textId="660D9DED" w:rsidR="00252791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1FC14F44" w14:textId="3B2A8F34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</w:t>
      </w:r>
      <w:r w:rsidR="00916A7D">
        <w:rPr>
          <w:rFonts w:ascii="Garamond" w:eastAsia="Calibri" w:hAnsi="Garamond" w:cs="Arial"/>
          <w:sz w:val="24"/>
          <w:szCs w:val="24"/>
          <w:lang w:val="hr-HR"/>
        </w:rPr>
        <w:t xml:space="preserve">    </w:t>
      </w:r>
      <w:bookmarkStart w:id="0" w:name="_GoBack"/>
      <w:bookmarkEnd w:id="0"/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916A7D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8430E5">
        <w:rPr>
          <w:rFonts w:ascii="Garamond" w:eastAsia="Calibri" w:hAnsi="Garamond" w:cs="Arial"/>
          <w:sz w:val="24"/>
          <w:szCs w:val="24"/>
          <w:lang w:val="hr-HR"/>
        </w:rPr>
        <w:t>Vesna Žic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, </w:t>
      </w:r>
      <w:r w:rsidR="008430E5">
        <w:rPr>
          <w:rFonts w:ascii="Garamond" w:eastAsia="Calibri" w:hAnsi="Garamond" w:cs="Arial"/>
          <w:sz w:val="24"/>
          <w:szCs w:val="24"/>
          <w:lang w:val="hr-HR"/>
        </w:rPr>
        <w:t>dipl.</w:t>
      </w:r>
      <w:proofErr w:type="spellStart"/>
      <w:r w:rsidR="008430E5">
        <w:rPr>
          <w:rFonts w:ascii="Garamond" w:eastAsia="Calibri" w:hAnsi="Garamond" w:cs="Arial"/>
          <w:sz w:val="24"/>
          <w:szCs w:val="24"/>
          <w:lang w:val="hr-HR"/>
        </w:rPr>
        <w:t>oec</w:t>
      </w:r>
      <w:proofErr w:type="spellEnd"/>
      <w:r w:rsidR="00CB43D6">
        <w:rPr>
          <w:rFonts w:ascii="Garamond" w:eastAsia="Calibri" w:hAnsi="Garamond" w:cs="Arial"/>
          <w:sz w:val="24"/>
          <w:szCs w:val="24"/>
          <w:lang w:val="hr-HR"/>
        </w:rPr>
        <w:t>.</w:t>
      </w:r>
      <w:r w:rsidR="00916A7D">
        <w:rPr>
          <w:rFonts w:ascii="Garamond" w:eastAsia="Calibri" w:hAnsi="Garamond" w:cs="Arial"/>
          <w:sz w:val="24"/>
          <w:szCs w:val="24"/>
          <w:lang w:val="hr-HR"/>
        </w:rPr>
        <w:t>,v.r.</w:t>
      </w:r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4"/>
    <w:rsid w:val="001B0122"/>
    <w:rsid w:val="00252791"/>
    <w:rsid w:val="00463C4D"/>
    <w:rsid w:val="005325ED"/>
    <w:rsid w:val="005A2DCE"/>
    <w:rsid w:val="008430E5"/>
    <w:rsid w:val="008D1B55"/>
    <w:rsid w:val="00916A7D"/>
    <w:rsid w:val="00C80D94"/>
    <w:rsid w:val="00CB43D6"/>
    <w:rsid w:val="00CE3DD5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2019-02-07T07:27:00Z</cp:lastPrinted>
  <dcterms:created xsi:type="dcterms:W3CDTF">2021-11-23T12:33:00Z</dcterms:created>
  <dcterms:modified xsi:type="dcterms:W3CDTF">2021-11-23T12:33:00Z</dcterms:modified>
</cp:coreProperties>
</file>