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CE" w:rsidRDefault="006534CE" w:rsidP="006534CE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        </w:t>
      </w:r>
      <w:r>
        <w:rPr>
          <w:rFonts w:asciiTheme="majorHAnsi" w:hAnsiTheme="majorHAnsi" w:cs="Times New Roman"/>
          <w:noProof/>
          <w:lang w:eastAsia="hr-HR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855" w:type="dxa"/>
        <w:tblLayout w:type="fixed"/>
        <w:tblLook w:val="04A0"/>
      </w:tblPr>
      <w:tblGrid>
        <w:gridCol w:w="3855"/>
      </w:tblGrid>
      <w:tr w:rsidR="006534CE" w:rsidTr="006534CE">
        <w:trPr>
          <w:cantSplit/>
          <w:trHeight w:val="767"/>
        </w:trPr>
        <w:tc>
          <w:tcPr>
            <w:tcW w:w="3855" w:type="dxa"/>
            <w:hideMark/>
          </w:tcPr>
          <w:p w:rsidR="006534CE" w:rsidRDefault="006534CE">
            <w:pPr>
              <w:pStyle w:val="Heading1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R E P U B L I K A   H R V A T S K A</w:t>
            </w:r>
          </w:p>
          <w:p w:rsidR="006534CE" w:rsidRDefault="006534C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PRIMORSKO – GORANSKA ŽUPANIJA</w:t>
            </w:r>
          </w:p>
          <w:p w:rsidR="006534CE" w:rsidRDefault="006534CE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OPĆINA PUNAT</w:t>
            </w:r>
          </w:p>
        </w:tc>
      </w:tr>
      <w:tr w:rsidR="006534CE" w:rsidTr="006534CE">
        <w:trPr>
          <w:cantSplit/>
          <w:trHeight w:val="511"/>
        </w:trPr>
        <w:tc>
          <w:tcPr>
            <w:tcW w:w="3855" w:type="dxa"/>
          </w:tcPr>
          <w:p w:rsidR="006534CE" w:rsidRDefault="006534CE">
            <w:pPr>
              <w:pStyle w:val="Heading1"/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Povjerenstvo za provedbu natječaja</w:t>
            </w:r>
          </w:p>
          <w:p w:rsidR="006534CE" w:rsidRDefault="006534CE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6534CE" w:rsidTr="006534CE">
        <w:trPr>
          <w:cantSplit/>
          <w:trHeight w:val="256"/>
        </w:trPr>
        <w:tc>
          <w:tcPr>
            <w:tcW w:w="3855" w:type="dxa"/>
            <w:hideMark/>
          </w:tcPr>
          <w:p w:rsidR="006534CE" w:rsidRDefault="006534CE">
            <w:pPr>
              <w:pStyle w:val="Heading1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KLASA: 112-02/17-01/2</w:t>
            </w:r>
          </w:p>
        </w:tc>
      </w:tr>
      <w:tr w:rsidR="006534CE" w:rsidTr="006534CE">
        <w:trPr>
          <w:cantSplit/>
          <w:trHeight w:val="256"/>
        </w:trPr>
        <w:tc>
          <w:tcPr>
            <w:tcW w:w="3855" w:type="dxa"/>
            <w:hideMark/>
          </w:tcPr>
          <w:p w:rsidR="006534CE" w:rsidRDefault="006534CE">
            <w:pPr>
              <w:pStyle w:val="Heading1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URBROJ: 2142-02-03/2-17-8</w:t>
            </w:r>
          </w:p>
        </w:tc>
      </w:tr>
      <w:tr w:rsidR="006534CE" w:rsidTr="006534CE">
        <w:trPr>
          <w:cantSplit/>
          <w:trHeight w:val="256"/>
        </w:trPr>
        <w:tc>
          <w:tcPr>
            <w:tcW w:w="3855" w:type="dxa"/>
            <w:hideMark/>
          </w:tcPr>
          <w:p w:rsidR="006534CE" w:rsidRDefault="006534CE">
            <w:pPr>
              <w:pStyle w:val="Heading1"/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Punat, 10. travnja 2017. godine</w:t>
            </w:r>
          </w:p>
        </w:tc>
      </w:tr>
    </w:tbl>
    <w:p w:rsidR="006534CE" w:rsidRDefault="006534CE" w:rsidP="006534CE">
      <w:pPr>
        <w:spacing w:after="0" w:line="240" w:lineRule="auto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Na temelju članka 22. Zakona o službenicima i namještenicima u lokalnoj i područnoj (regionalnoj) samoupravi („Narodne novine“ broj 86/08 i 61/11) Povjerenstvo za provedbu natječaja za prijam u službu u Jedinstveni upravni odjel Općine Punat na radno mjesto referent-prometni i komunalni redar, na neodređeno vrijeme objavljuje</w:t>
      </w: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POZIV</w:t>
      </w:r>
    </w:p>
    <w:p w:rsidR="006534CE" w:rsidRDefault="006534CE" w:rsidP="006534CE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na prethodnu provjeru znanja i sposobnosti</w:t>
      </w:r>
    </w:p>
    <w:p w:rsidR="006534CE" w:rsidRDefault="006534CE" w:rsidP="006534CE">
      <w:pPr>
        <w:pStyle w:val="ListParagraph"/>
        <w:spacing w:after="0" w:line="240" w:lineRule="auto"/>
        <w:ind w:left="928"/>
        <w:rPr>
          <w:rFonts w:asciiTheme="majorHAnsi" w:hAnsiTheme="majorHAnsi" w:cs="Times New Roman"/>
          <w:b/>
        </w:rPr>
      </w:pPr>
    </w:p>
    <w:p w:rsidR="006534CE" w:rsidRDefault="006534CE" w:rsidP="006534CE">
      <w:pPr>
        <w:pStyle w:val="ListParagraph"/>
        <w:numPr>
          <w:ilvl w:val="1"/>
          <w:numId w:val="1"/>
        </w:numPr>
        <w:tabs>
          <w:tab w:val="num" w:pos="426"/>
        </w:tabs>
        <w:spacing w:after="0" w:line="240" w:lineRule="auto"/>
        <w:ind w:hanging="129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Povjerenstvo je utvrdilo da pisanom testiranju može pristupiti sljedeći kandidat:</w:t>
      </w:r>
    </w:p>
    <w:p w:rsidR="006534CE" w:rsidRDefault="006534CE" w:rsidP="006534CE">
      <w:pPr>
        <w:pStyle w:val="ListParagraph"/>
        <w:spacing w:after="0" w:line="240" w:lineRule="auto"/>
        <w:ind w:left="928"/>
        <w:rPr>
          <w:rFonts w:asciiTheme="majorHAnsi" w:hAnsiTheme="majorHAnsi" w:cs="Times New Roman"/>
        </w:rPr>
      </w:pPr>
    </w:p>
    <w:p w:rsidR="006534CE" w:rsidRPr="006534CE" w:rsidRDefault="006534CE" w:rsidP="006534C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  <w:t xml:space="preserve">1. </w:t>
      </w:r>
      <w:r w:rsidRPr="006534CE">
        <w:rPr>
          <w:rFonts w:asciiTheme="majorHAnsi" w:hAnsiTheme="majorHAnsi" w:cs="Times New Roman"/>
          <w:b/>
        </w:rPr>
        <w:t>Gordan Fett iz Krka, Muraj 39</w:t>
      </w:r>
    </w:p>
    <w:p w:rsidR="006534CE" w:rsidRDefault="006534CE" w:rsidP="006534CE">
      <w:pPr>
        <w:pStyle w:val="ListParagraph"/>
        <w:spacing w:after="0" w:line="240" w:lineRule="auto"/>
        <w:ind w:left="714"/>
        <w:jc w:val="both"/>
        <w:rPr>
          <w:rFonts w:asciiTheme="majorHAnsi" w:hAnsiTheme="majorHAnsi" w:cs="Times New Roman"/>
          <w:b/>
        </w:rPr>
      </w:pPr>
    </w:p>
    <w:p w:rsidR="006534CE" w:rsidRDefault="006534CE" w:rsidP="006534CE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Kandidat pozvan na pisano testiranje (naveden pod točkom 1.) treba pristupiti pisanom </w:t>
      </w:r>
      <w:r>
        <w:rPr>
          <w:rFonts w:asciiTheme="majorHAnsi" w:hAnsiTheme="majorHAnsi" w:cs="Times New Roman"/>
          <w:b/>
        </w:rPr>
        <w:t>testiranju u prostorije Općine Punat, na adresi Novi put 2, u srijedu 19. travnja 2017. godine u 10:00 sati.</w:t>
      </w:r>
    </w:p>
    <w:p w:rsidR="006534CE" w:rsidRDefault="006534CE" w:rsidP="006534CE">
      <w:pPr>
        <w:spacing w:after="0" w:line="240" w:lineRule="auto"/>
        <w:rPr>
          <w:rFonts w:asciiTheme="majorHAnsi" w:hAnsiTheme="majorHAnsi" w:cs="Times New Roman"/>
          <w:color w:val="737373"/>
          <w:shd w:val="clear" w:color="auto" w:fill="FFFFFF"/>
        </w:rPr>
      </w:pPr>
    </w:p>
    <w:p w:rsidR="006534CE" w:rsidRDefault="006534CE" w:rsidP="006534CE">
      <w:pPr>
        <w:spacing w:after="0" w:line="240" w:lineRule="auto"/>
        <w:ind w:firstLine="357"/>
        <w:jc w:val="both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>Podnositeljima nepotpunih i nepravodobnih prijava kao i podnositeljima koji ne ispunjavaju formalne uvjete natječaja te se ne smatraju kandidatima upućena je odgovarajuća pisana obavijest.</w:t>
      </w:r>
    </w:p>
    <w:p w:rsidR="006534CE" w:rsidRDefault="006534CE" w:rsidP="006534CE">
      <w:pPr>
        <w:spacing w:after="0" w:line="240" w:lineRule="auto"/>
        <w:ind w:firstLine="357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Na testiranje je potrebno ponijeti osobnu iskaznicu ili putovnicu.</w:t>
      </w: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ind w:firstLine="357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Ne postoji mogućnost naknadnog pisanog testiranja, bez obzira na razloge koje kandidata eventualno priječe da testiranju pristupi u naznačeno vrijeme.</w:t>
      </w: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ind w:firstLine="357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Smatra se da je kandidat koji se navedenog dana ne odazove do 10:00 sati, bez obzira na razloge, povukao svoju prijavu na natječaj. Smatrat će se da je prijavu povukao i kandidat koji na pisanom testiranju remeti mir i/ili pravila ponašanja na testiranju s kojima će biti upoznat, kao i kandidat koji ne predoči osobnu iskaznicu ili putovnicu.</w:t>
      </w: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ind w:firstLine="357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Pisano testiranje traje 45 minuta.</w:t>
      </w: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ind w:firstLine="357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Intervju se provodi samo s kandidatom ako ostvari najmanje 50% ukupnog broja bodova na pisanom testiranju. </w:t>
      </w:r>
    </w:p>
    <w:p w:rsidR="006534CE" w:rsidRDefault="006534CE" w:rsidP="006534CE">
      <w:pPr>
        <w:spacing w:after="0" w:line="240" w:lineRule="auto"/>
        <w:ind w:firstLine="357"/>
        <w:jc w:val="both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>Povjerenstvo kroz intervj</w:t>
      </w:r>
      <w:r w:rsidR="001835AA">
        <w:rPr>
          <w:rFonts w:asciiTheme="majorHAnsi" w:hAnsiTheme="majorHAnsi" w:cs="Times New Roman"/>
          <w:shd w:val="clear" w:color="auto" w:fill="FFFFFF"/>
        </w:rPr>
        <w:t xml:space="preserve">u s kandidatom </w:t>
      </w:r>
      <w:r>
        <w:rPr>
          <w:rFonts w:asciiTheme="majorHAnsi" w:hAnsiTheme="majorHAnsi" w:cs="Times New Roman"/>
          <w:shd w:val="clear" w:color="auto" w:fill="FFFFFF"/>
        </w:rPr>
        <w:t xml:space="preserve">utvrđuje interese, profesionalne ciljeve, </w:t>
      </w:r>
      <w:r>
        <w:rPr>
          <w:rFonts w:asciiTheme="majorHAnsi" w:hAnsiTheme="majorHAnsi" w:cs="Times New Roman"/>
        </w:rPr>
        <w:t>provjeru socijalnih vještina (komunikacijskih i interpersonalnih) te osobnih kvaliteta kandidata relevantnih za posao te provjeru motivacije.</w:t>
      </w: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ind w:firstLine="357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Ostale informacije vezane uz pisano testiranje navedene su u Obavijesti koja je prethodno objavljena na internet stranici Općine Punat (</w:t>
      </w:r>
      <w:hyperlink r:id="rId6" w:history="1">
        <w:r>
          <w:rPr>
            <w:rStyle w:val="Hyperlink"/>
            <w:rFonts w:asciiTheme="majorHAnsi" w:hAnsiTheme="majorHAnsi"/>
            <w:i/>
          </w:rPr>
          <w:t>www.punat.hr</w:t>
        </w:r>
      </w:hyperlink>
      <w:r>
        <w:rPr>
          <w:rFonts w:asciiTheme="majorHAnsi" w:hAnsiTheme="majorHAnsi" w:cs="Times New Roman"/>
        </w:rPr>
        <w:t>).</w:t>
      </w:r>
    </w:p>
    <w:p w:rsidR="006534CE" w:rsidRDefault="006534CE" w:rsidP="006534CE">
      <w:pPr>
        <w:spacing w:after="0" w:line="240" w:lineRule="auto"/>
        <w:ind w:firstLine="357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Rezultati pisanog testiranja biti će objavljeni na oglasnoj ploči Općine Punat, Novi put 2, Punat, </w:t>
      </w:r>
      <w:r w:rsidR="001835AA">
        <w:rPr>
          <w:rFonts w:asciiTheme="majorHAnsi" w:hAnsiTheme="majorHAnsi" w:cs="Times New Roman"/>
          <w:b/>
        </w:rPr>
        <w:t>istog dana do 11:15</w:t>
      </w:r>
      <w:r>
        <w:rPr>
          <w:rFonts w:asciiTheme="majorHAnsi" w:hAnsiTheme="majorHAnsi" w:cs="Times New Roman"/>
          <w:b/>
        </w:rPr>
        <w:t xml:space="preserve"> sati</w:t>
      </w:r>
      <w:r>
        <w:rPr>
          <w:rFonts w:asciiTheme="majorHAnsi" w:hAnsiTheme="majorHAnsi" w:cs="Times New Roman"/>
        </w:rPr>
        <w:t>.</w:t>
      </w: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1835AA" w:rsidP="006534CE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>Ako kandidat ostvari</w:t>
      </w:r>
      <w:r w:rsidR="006534CE">
        <w:rPr>
          <w:rFonts w:asciiTheme="majorHAnsi" w:hAnsiTheme="majorHAnsi" w:cs="Times New Roman"/>
        </w:rPr>
        <w:t xml:space="preserve"> najmanje 50% bodova na pisanom testiranju, provest će se intervju </w:t>
      </w:r>
      <w:r>
        <w:rPr>
          <w:rFonts w:asciiTheme="majorHAnsi" w:hAnsiTheme="majorHAnsi" w:cs="Times New Roman"/>
          <w:b/>
        </w:rPr>
        <w:t>istog dana s početkom u 11:30</w:t>
      </w:r>
      <w:r w:rsidR="006534CE">
        <w:rPr>
          <w:rFonts w:asciiTheme="majorHAnsi" w:hAnsiTheme="majorHAnsi" w:cs="Times New Roman"/>
          <w:b/>
        </w:rPr>
        <w:t xml:space="preserve"> sati.</w:t>
      </w: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6534CE" w:rsidRDefault="006534CE" w:rsidP="006534CE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shd w:val="clear" w:color="auto" w:fill="FFFFFF"/>
        </w:rPr>
        <w:t xml:space="preserve">Objavom ovog Poziva </w:t>
      </w:r>
      <w:r w:rsidR="001835AA">
        <w:rPr>
          <w:rFonts w:asciiTheme="majorHAnsi" w:hAnsiTheme="majorHAnsi" w:cs="Times New Roman"/>
          <w:shd w:val="clear" w:color="auto" w:fill="FFFFFF"/>
        </w:rPr>
        <w:t xml:space="preserve">kandidat </w:t>
      </w:r>
      <w:r>
        <w:rPr>
          <w:rFonts w:asciiTheme="majorHAnsi" w:hAnsiTheme="majorHAnsi" w:cs="Times New Roman"/>
          <w:shd w:val="clear" w:color="auto" w:fill="FFFFFF"/>
        </w:rPr>
        <w:t xml:space="preserve">se </w:t>
      </w:r>
      <w:r w:rsidR="001835AA">
        <w:rPr>
          <w:rFonts w:asciiTheme="majorHAnsi" w:hAnsiTheme="majorHAnsi" w:cs="Times New Roman"/>
          <w:shd w:val="clear" w:color="auto" w:fill="FFFFFF"/>
        </w:rPr>
        <w:t xml:space="preserve">smatra obaviješten </w:t>
      </w:r>
      <w:r>
        <w:rPr>
          <w:rFonts w:asciiTheme="majorHAnsi" w:hAnsiTheme="majorHAnsi" w:cs="Times New Roman"/>
          <w:shd w:val="clear" w:color="auto" w:fill="FFFFFF"/>
        </w:rPr>
        <w:t>o pozivu na prethodnu provjeru znanja i sposobnosti.</w:t>
      </w:r>
    </w:p>
    <w:p w:rsidR="006534CE" w:rsidRDefault="006534CE" w:rsidP="006534CE">
      <w:pPr>
        <w:pStyle w:val="ListParagraph"/>
        <w:spacing w:after="0" w:line="240" w:lineRule="auto"/>
        <w:ind w:left="426"/>
        <w:jc w:val="both"/>
        <w:rPr>
          <w:rFonts w:asciiTheme="majorHAnsi" w:hAnsiTheme="majorHAnsi" w:cs="Times New Roman"/>
          <w:b/>
        </w:rPr>
      </w:pPr>
    </w:p>
    <w:p w:rsidR="006534CE" w:rsidRDefault="006534CE" w:rsidP="006534CE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Ovaj Poziv objaviti će se na internet stranici Općine Punat </w:t>
      </w:r>
      <w:r>
        <w:rPr>
          <w:rFonts w:asciiTheme="majorHAnsi" w:hAnsiTheme="majorHAnsi" w:cs="Times New Roman"/>
          <w:i/>
        </w:rPr>
        <w:t>(</w:t>
      </w:r>
      <w:hyperlink r:id="rId7" w:history="1">
        <w:r>
          <w:rPr>
            <w:rStyle w:val="Hyperlink"/>
            <w:rFonts w:asciiTheme="majorHAnsi" w:hAnsiTheme="majorHAnsi"/>
            <w:i/>
          </w:rPr>
          <w:t>www.punat.hr</w:t>
        </w:r>
      </w:hyperlink>
      <w:r>
        <w:rPr>
          <w:rFonts w:asciiTheme="majorHAnsi" w:hAnsiTheme="majorHAnsi" w:cs="Times New Roman"/>
          <w:i/>
        </w:rPr>
        <w:t>)</w:t>
      </w:r>
      <w:r>
        <w:rPr>
          <w:rFonts w:asciiTheme="majorHAnsi" w:hAnsiTheme="majorHAnsi" w:cs="Times New Roman"/>
        </w:rPr>
        <w:t xml:space="preserve"> i na oglasnoj ploči Općine Punat.</w:t>
      </w: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1835AA">
      <w:pPr>
        <w:tabs>
          <w:tab w:val="left" w:pos="6210"/>
        </w:tabs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 xml:space="preserve">          </w:t>
      </w:r>
      <w:r w:rsidR="001835AA">
        <w:rPr>
          <w:rFonts w:asciiTheme="majorHAnsi" w:hAnsiTheme="majorHAnsi" w:cs="Times New Roman"/>
        </w:rPr>
        <w:t xml:space="preserve">     </w:t>
      </w:r>
      <w:r w:rsidR="001835AA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>Povjerenstvo</w:t>
      </w:r>
    </w:p>
    <w:p w:rsidR="006534CE" w:rsidRDefault="006534CE" w:rsidP="006534CE">
      <w:pPr>
        <w:tabs>
          <w:tab w:val="left" w:pos="6285"/>
        </w:tabs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 xml:space="preserve">     Vesna Žic, dipl.oec.</w:t>
      </w:r>
      <w:r w:rsidR="001835AA">
        <w:rPr>
          <w:rFonts w:asciiTheme="majorHAnsi" w:hAnsiTheme="majorHAnsi" w:cs="Times New Roman"/>
        </w:rPr>
        <w:t>,v.r.</w:t>
      </w: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rPr>
          <w:rFonts w:asciiTheme="majorHAnsi" w:hAnsiTheme="majorHAnsi" w:cs="Times New Roman"/>
        </w:rPr>
      </w:pPr>
    </w:p>
    <w:p w:rsidR="006534CE" w:rsidRDefault="006534CE" w:rsidP="006534CE">
      <w:pPr>
        <w:spacing w:after="0" w:line="240" w:lineRule="auto"/>
        <w:rPr>
          <w:rFonts w:asciiTheme="majorHAnsi" w:hAnsiTheme="majorHAnsi"/>
        </w:rPr>
      </w:pPr>
    </w:p>
    <w:p w:rsidR="00CE6F51" w:rsidRDefault="00CE6F51"/>
    <w:sectPr w:rsidR="00CE6F51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71F49"/>
    <w:multiLevelType w:val="hybridMultilevel"/>
    <w:tmpl w:val="CCFC7C24"/>
    <w:lvl w:ilvl="0" w:tplc="B602DD78">
      <w:numFmt w:val="bullet"/>
      <w:lvlText w:val="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A05E0"/>
    <w:multiLevelType w:val="hybridMultilevel"/>
    <w:tmpl w:val="7A72E39E"/>
    <w:lvl w:ilvl="0" w:tplc="E3A60DA4">
      <w:start w:val="2"/>
      <w:numFmt w:val="decimal"/>
      <w:lvlText w:val="%1."/>
      <w:lvlJc w:val="left"/>
      <w:pPr>
        <w:ind w:left="1074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34CE"/>
    <w:rsid w:val="001835AA"/>
    <w:rsid w:val="006534CE"/>
    <w:rsid w:val="00711EBF"/>
    <w:rsid w:val="007E3505"/>
    <w:rsid w:val="00A44EEC"/>
    <w:rsid w:val="00C768F9"/>
    <w:rsid w:val="00CE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CE"/>
  </w:style>
  <w:style w:type="paragraph" w:styleId="Heading1">
    <w:name w:val="heading 1"/>
    <w:basedOn w:val="Normal"/>
    <w:next w:val="Normal"/>
    <w:link w:val="Heading1Char"/>
    <w:qFormat/>
    <w:rsid w:val="006534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34C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6534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34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na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2017-04-10T11:36:00Z</cp:lastPrinted>
  <dcterms:created xsi:type="dcterms:W3CDTF">2017-04-11T05:35:00Z</dcterms:created>
  <dcterms:modified xsi:type="dcterms:W3CDTF">2017-04-11T05:35:00Z</dcterms:modified>
</cp:coreProperties>
</file>