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rsidTr="001632A6">
        <w:trPr>
          <w:trHeight w:hRule="exact" w:val="14400"/>
          <w:jc w:val="center"/>
        </w:trPr>
        <w:tc>
          <w:tcPr>
            <w:tcW w:w="7200" w:type="dxa"/>
          </w:tcPr>
          <w:p w:rsidR="00423F28" w:rsidRDefault="003A4A4A">
            <w:r>
              <w:rPr>
                <w:noProof/>
                <w:lang w:val="hr-HR" w:eastAsia="hr-HR"/>
              </w:rPr>
              <w:drawing>
                <wp:inline distT="0" distB="0" distL="0" distR="0" wp14:anchorId="5612E652" wp14:editId="2E1AC629">
                  <wp:extent cx="4572000" cy="304680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4572000" cy="3046809"/>
                          </a:xfrm>
                          <a:prstGeom prst="rect">
                            <a:avLst/>
                          </a:prstGeom>
                          <a:ln>
                            <a:noFill/>
                          </a:ln>
                          <a:extLst>
                            <a:ext uri="{53640926-AAD7-44D8-BBD7-CCE9431645EC}">
                              <a14:shadowObscured xmlns:a14="http://schemas.microsoft.com/office/drawing/2010/main"/>
                            </a:ext>
                          </a:extLst>
                        </pic:spPr>
                      </pic:pic>
                    </a:graphicData>
                  </a:graphic>
                </wp:inline>
              </w:drawing>
            </w:r>
          </w:p>
          <w:p w:rsidR="003A4A4A" w:rsidRPr="00947004" w:rsidRDefault="00947004" w:rsidP="003A4A4A">
            <w:pPr>
              <w:pStyle w:val="Subtitle"/>
              <w:rPr>
                <w:lang w:val="hr-HR"/>
              </w:rPr>
            </w:pPr>
            <w:sdt>
              <w:sdtPr>
                <w:rPr>
                  <w:lang w:val="hr-HR"/>
                </w:rPr>
                <w:alias w:val="Enter event date:"/>
                <w:tag w:val="Enter event date:"/>
                <w:id w:val="1308741240"/>
                <w:placeholder>
                  <w:docPart w:val="CF6F9DC109E44183B5BF6090D312A8AB"/>
                </w:placeholder>
                <w15:appearance w15:val="hidden"/>
                <w:text/>
              </w:sdtPr>
              <w:sdtContent>
                <w:r w:rsidRPr="00947004">
                  <w:rPr>
                    <w:lang w:val="hr-HR"/>
                  </w:rPr>
                  <w:t>NAJAVA DOGAĐAJA</w:t>
                </w:r>
              </w:sdtContent>
            </w:sdt>
          </w:p>
          <w:sdt>
            <w:sdtPr>
              <w:rPr>
                <w:lang w:val="hr-HR"/>
              </w:rPr>
              <w:alias w:val="Enter event title:"/>
              <w:tag w:val="Enter event title:"/>
              <w:id w:val="16356312"/>
              <w:placeholder>
                <w:docPart w:val="5E7868C06FAB46EF8B9C5C5906FBB2CD"/>
              </w:placeholder>
              <w15:appearance w15:val="hidden"/>
              <w:text/>
            </w:sdtPr>
            <w:sdtContent>
              <w:p w:rsidR="003A4A4A" w:rsidRPr="00947004" w:rsidRDefault="00947004" w:rsidP="003A4A4A">
                <w:pPr>
                  <w:pStyle w:val="Title"/>
                  <w:rPr>
                    <w:lang w:val="hr-HR"/>
                  </w:rPr>
                </w:pPr>
                <w:r w:rsidRPr="00947004">
                  <w:rPr>
                    <w:lang w:val="hr-HR"/>
                  </w:rPr>
                  <w:t>Tjedan edukacije u Ponikvama, 23.-27. travnja</w:t>
                </w:r>
                <w:r w:rsidR="00286E16">
                  <w:rPr>
                    <w:lang w:val="hr-HR"/>
                  </w:rPr>
                  <w:t xml:space="preserve"> 2018.</w:t>
                </w:r>
              </w:p>
            </w:sdtContent>
          </w:sdt>
          <w:p w:rsidR="003A4A4A" w:rsidRPr="00947004" w:rsidRDefault="00947004" w:rsidP="003A4A4A">
            <w:pPr>
              <w:pStyle w:val="Heading1"/>
              <w:rPr>
                <w:lang w:val="hr-HR"/>
              </w:rPr>
            </w:pPr>
            <w:sdt>
              <w:sdtPr>
                <w:rPr>
                  <w:lang w:val="hr-HR"/>
                </w:rPr>
                <w:alias w:val="Enter event description heading:"/>
                <w:tag w:val="Enter event description heading:"/>
                <w:id w:val="2000612752"/>
                <w:placeholder>
                  <w:docPart w:val="1ACCA8A9B762471C83BD4C8F2C4DAE38"/>
                </w:placeholder>
                <w15:appearance w15:val="hidden"/>
                <w:text/>
              </w:sdtPr>
              <w:sdtContent>
                <w:r w:rsidRPr="00947004">
                  <w:rPr>
                    <w:lang w:val="hr-HR"/>
                  </w:rPr>
                  <w:t>Discover Eco Lifestyle On The Island Of Krk,</w:t>
                </w:r>
              </w:sdtContent>
            </w:sdt>
          </w:p>
          <w:p w:rsidR="003A4A4A" w:rsidRDefault="00286E16" w:rsidP="003A4A4A">
            <w:r>
              <w:rPr>
                <w:lang w:val="hr-HR" w:eastAsia="hr-HR"/>
              </w:rPr>
              <w:drawing>
                <wp:anchor distT="0" distB="0" distL="114300" distR="114300" simplePos="0" relativeHeight="251660288" behindDoc="1" locked="0" layoutInCell="1" allowOverlap="1">
                  <wp:simplePos x="0" y="0"/>
                  <wp:positionH relativeFrom="column">
                    <wp:posOffset>1457325</wp:posOffset>
                  </wp:positionH>
                  <wp:positionV relativeFrom="paragraph">
                    <wp:posOffset>1375410</wp:posOffset>
                  </wp:positionV>
                  <wp:extent cx="3547806" cy="24745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nikve-logotipi-najcistio-dio-HR.png"/>
                          <pic:cNvPicPr/>
                        </pic:nvPicPr>
                        <pic:blipFill>
                          <a:blip r:embed="rId8">
                            <a:extLst>
                              <a:ext uri="{28A0092B-C50C-407E-A947-70E740481C1C}">
                                <a14:useLocalDpi xmlns:a14="http://schemas.microsoft.com/office/drawing/2010/main" val="0"/>
                              </a:ext>
                            </a:extLst>
                          </a:blip>
                          <a:stretch>
                            <a:fillRect/>
                          </a:stretch>
                        </pic:blipFill>
                        <pic:spPr>
                          <a:xfrm>
                            <a:off x="0" y="0"/>
                            <a:ext cx="3547806" cy="2474595"/>
                          </a:xfrm>
                          <a:prstGeom prst="rect">
                            <a:avLst/>
                          </a:prstGeom>
                        </pic:spPr>
                      </pic:pic>
                    </a:graphicData>
                  </a:graphic>
                  <wp14:sizeRelH relativeFrom="page">
                    <wp14:pctWidth>0</wp14:pctWidth>
                  </wp14:sizeRelH>
                  <wp14:sizeRelV relativeFrom="page">
                    <wp14:pctHeight>0</wp14:pctHeight>
                  </wp14:sizeRelV>
                </wp:anchor>
              </w:drawing>
            </w:r>
            <w:r>
              <w:rPr>
                <w:lang w:val="hr-HR" w:eastAsia="hr-HR"/>
              </w:rPr>
              <w:drawing>
                <wp:anchor distT="0" distB="0" distL="114300" distR="114300" simplePos="0" relativeHeight="251659264" behindDoc="1" locked="0" layoutInCell="1" allowOverlap="1">
                  <wp:simplePos x="0" y="0"/>
                  <wp:positionH relativeFrom="column">
                    <wp:posOffset>2466975</wp:posOffset>
                  </wp:positionH>
                  <wp:positionV relativeFrom="paragraph">
                    <wp:posOffset>1432560</wp:posOffset>
                  </wp:positionV>
                  <wp:extent cx="1517650" cy="607060"/>
                  <wp:effectExtent l="0" t="0" r="635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nikve-logotip.png"/>
                          <pic:cNvPicPr/>
                        </pic:nvPicPr>
                        <pic:blipFill>
                          <a:blip r:embed="rId9">
                            <a:extLst>
                              <a:ext uri="{28A0092B-C50C-407E-A947-70E740481C1C}">
                                <a14:useLocalDpi xmlns:a14="http://schemas.microsoft.com/office/drawing/2010/main" val="0"/>
                              </a:ext>
                            </a:extLst>
                          </a:blip>
                          <a:stretch>
                            <a:fillRect/>
                          </a:stretch>
                        </pic:blipFill>
                        <pic:spPr>
                          <a:xfrm>
                            <a:off x="0" y="0"/>
                            <a:ext cx="1517650" cy="607060"/>
                          </a:xfrm>
                          <a:prstGeom prst="rect">
                            <a:avLst/>
                          </a:prstGeom>
                        </pic:spPr>
                      </pic:pic>
                    </a:graphicData>
                  </a:graphic>
                  <wp14:sizeRelH relativeFrom="page">
                    <wp14:pctWidth>0</wp14:pctWidth>
                  </wp14:sizeRelH>
                  <wp14:sizeRelV relativeFrom="page">
                    <wp14:pctHeight>0</wp14:pctHeight>
                  </wp14:sizeRelV>
                </wp:anchor>
              </w:drawing>
            </w:r>
            <w:r w:rsidR="00947004">
              <w:rPr>
                <w:lang w:val="hr-HR" w:eastAsia="hr-HR"/>
              </w:rPr>
              <w:drawing>
                <wp:anchor distT="0" distB="0" distL="114300" distR="114300" simplePos="0" relativeHeight="251658240" behindDoc="0" locked="0" layoutInCell="1" allowOverlap="1">
                  <wp:simplePos x="0" y="0"/>
                  <wp:positionH relativeFrom="column">
                    <wp:posOffset>0</wp:posOffset>
                  </wp:positionH>
                  <wp:positionV relativeFrom="paragraph">
                    <wp:posOffset>1375410</wp:posOffset>
                  </wp:positionV>
                  <wp:extent cx="1923292" cy="15605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over eco lifestyle LOGO FIN.png"/>
                          <pic:cNvPicPr/>
                        </pic:nvPicPr>
                        <pic:blipFill>
                          <a:blip r:embed="rId10">
                            <a:extLst>
                              <a:ext uri="{28A0092B-C50C-407E-A947-70E740481C1C}">
                                <a14:useLocalDpi xmlns:a14="http://schemas.microsoft.com/office/drawing/2010/main" val="0"/>
                              </a:ext>
                            </a:extLst>
                          </a:blip>
                          <a:stretch>
                            <a:fillRect/>
                          </a:stretch>
                        </pic:blipFill>
                        <pic:spPr>
                          <a:xfrm>
                            <a:off x="0" y="0"/>
                            <a:ext cx="1923292" cy="1560579"/>
                          </a:xfrm>
                          <a:prstGeom prst="rect">
                            <a:avLst/>
                          </a:prstGeom>
                        </pic:spPr>
                      </pic:pic>
                    </a:graphicData>
                  </a:graphic>
                  <wp14:sizeRelH relativeFrom="page">
                    <wp14:pctWidth>0</wp14:pctWidth>
                  </wp14:sizeRelH>
                  <wp14:sizeRelV relativeFrom="page">
                    <wp14:pctHeight>0</wp14:pctHeight>
                  </wp14:sizeRelV>
                </wp:anchor>
              </w:drawing>
            </w:r>
            <w:sdt>
              <w:sdtPr>
                <w:rPr>
                  <w:lang w:val="hr-HR"/>
                </w:rPr>
                <w:alias w:val="Enter body text:"/>
                <w:tag w:val="Enter body text:"/>
                <w:id w:val="-1839064093"/>
                <w:placeholder>
                  <w:docPart w:val="5EC460F416FD4621A86D1967380911DA"/>
                </w:placeholder>
                <w15:appearance w15:val="hidden"/>
                <w:text/>
              </w:sdtPr>
              <w:sdtContent>
                <w:r w:rsidR="00947004" w:rsidRPr="00947004">
                  <w:rPr>
                    <w:lang w:val="hr-HR"/>
                  </w:rPr>
                  <w:t>Pod motom Discover Eco Lifestyle On The Island Of Krk, krčke Ponikve organiziraju Tjedan edukacije za građane otoka Krka, čija je svrha još jednom skrenuti pozornost na strateške projekte koji se provode na otoku Krku te najširu javnost dodatno informirati o potrebi održivog načina života, očuvanja okoliša i pravilnog iskorištavanja prirodnih resursa.</w:t>
                </w:r>
              </w:sdtContent>
            </w:sdt>
          </w:p>
          <w:p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rsidR="00236FEA" w:rsidRPr="00286E16" w:rsidRDefault="005F3774" w:rsidP="00236FEA">
                  <w:pPr>
                    <w:pStyle w:val="Heading2"/>
                    <w:rPr>
                      <w:sz w:val="32"/>
                    </w:rPr>
                  </w:pPr>
                  <w:sdt>
                    <w:sdtPr>
                      <w:rPr>
                        <w:sz w:val="32"/>
                      </w:rPr>
                      <w:alias w:val="Enter Heading 2:"/>
                      <w:tag w:val="Enter Heading 2:"/>
                      <w:id w:val="2068918032"/>
                      <w:placeholder>
                        <w:docPart w:val="BBF4128E98084305AAEDED90759DD67A"/>
                      </w:placeholder>
                      <w15:appearance w15:val="hidden"/>
                      <w:text/>
                    </w:sdtPr>
                    <w:sdtEndPr/>
                    <w:sdtContent>
                      <w:r w:rsidR="00286E16" w:rsidRPr="00286E16">
                        <w:rPr>
                          <w:sz w:val="32"/>
                        </w:rPr>
                        <w:t>Tjedan edukacije u Ponikvama</w:t>
                      </w:r>
                    </w:sdtContent>
                  </w:sdt>
                </w:p>
                <w:sdt>
                  <w:sdtPr>
                    <w:rPr>
                      <w:sz w:val="20"/>
                    </w:rPr>
                    <w:alias w:val="Dividing line graphic:"/>
                    <w:tag w:val="Dividing line graphic:"/>
                    <w:id w:val="-279119489"/>
                    <w:placeholder>
                      <w:docPart w:val="8A7C7CC7B94E435E9795D7BA29B28B08"/>
                    </w:placeholder>
                    <w:temporary/>
                    <w:showingPlcHdr/>
                    <w15:appearance w15:val="hidden"/>
                  </w:sdtPr>
                  <w:sdtEndPr/>
                  <w:sdtContent>
                    <w:p w:rsidR="00236FEA" w:rsidRPr="00286E16" w:rsidRDefault="00236FEA" w:rsidP="00236FEA">
                      <w:pPr>
                        <w:pStyle w:val="Line"/>
                        <w:rPr>
                          <w:sz w:val="20"/>
                        </w:rPr>
                      </w:pPr>
                      <w:r w:rsidRPr="00286E16">
                        <w:rPr>
                          <w:sz w:val="20"/>
                        </w:rPr>
                        <w:t>____</w:t>
                      </w:r>
                    </w:p>
                  </w:sdtContent>
                </w:sdt>
                <w:p w:rsidR="00236FEA" w:rsidRPr="00286E16" w:rsidRDefault="00286E16" w:rsidP="00236FEA">
                  <w:pPr>
                    <w:pStyle w:val="Heading2"/>
                    <w:rPr>
                      <w:sz w:val="32"/>
                    </w:rPr>
                  </w:pPr>
                  <w:sdt>
                    <w:sdtPr>
                      <w:rPr>
                        <w:sz w:val="32"/>
                      </w:rPr>
                      <w:alias w:val="Enter Heading 2:"/>
                      <w:tag w:val="Enter Heading 2:"/>
                      <w:id w:val="-619531705"/>
                      <w:placeholder>
                        <w:docPart w:val="50815E7752D7452F835C656AF21E940B"/>
                      </w:placeholder>
                      <w15:appearance w15:val="hidden"/>
                      <w:text/>
                    </w:sdtPr>
                    <w:sdtContent>
                      <w:r w:rsidRPr="00286E16">
                        <w:rPr>
                          <w:sz w:val="32"/>
                        </w:rPr>
                        <w:t>Ponedjeljak  (23. travnja) – otvaranje Edukativnog tjedna,  9.00 h</w:t>
                      </w:r>
                    </w:sdtContent>
                  </w:sdt>
                </w:p>
                <w:sdt>
                  <w:sdtPr>
                    <w:rPr>
                      <w:sz w:val="20"/>
                    </w:rPr>
                    <w:alias w:val="Dividing line graphic:"/>
                    <w:tag w:val="Dividing line graphic:"/>
                    <w:id w:val="576019419"/>
                    <w:placeholder>
                      <w:docPart w:val="578EC3C3D3134196AB4AA503A45253F9"/>
                    </w:placeholder>
                    <w:temporary/>
                    <w:showingPlcHdr/>
                    <w15:appearance w15:val="hidden"/>
                  </w:sdtPr>
                  <w:sdtEndPr/>
                  <w:sdtContent>
                    <w:p w:rsidR="00236FEA" w:rsidRPr="00286E16" w:rsidRDefault="00236FEA" w:rsidP="00236FEA">
                      <w:pPr>
                        <w:pStyle w:val="Line"/>
                        <w:rPr>
                          <w:sz w:val="20"/>
                        </w:rPr>
                      </w:pPr>
                      <w:r w:rsidRPr="00286E16">
                        <w:rPr>
                          <w:sz w:val="20"/>
                        </w:rPr>
                        <w:t>____</w:t>
                      </w:r>
                    </w:p>
                  </w:sdtContent>
                </w:sdt>
                <w:p w:rsidR="00236FEA" w:rsidRPr="00286E16" w:rsidRDefault="00286E16" w:rsidP="00236FEA">
                  <w:pPr>
                    <w:pStyle w:val="Heading2"/>
                    <w:rPr>
                      <w:sz w:val="32"/>
                    </w:rPr>
                  </w:pPr>
                  <w:sdt>
                    <w:sdtPr>
                      <w:rPr>
                        <w:sz w:val="32"/>
                      </w:rPr>
                      <w:alias w:val="Enter Heading 2:"/>
                      <w:tag w:val="Enter Heading 2:"/>
                      <w:id w:val="-273402092"/>
                      <w:placeholder>
                        <w:docPart w:val="70BB0DA8873E45558E12697A923CB188"/>
                      </w:placeholder>
                      <w15:appearance w15:val="hidden"/>
                      <w:text/>
                    </w:sdtPr>
                    <w:sdtContent>
                      <w:r w:rsidRPr="00286E16">
                        <w:rPr>
                          <w:sz w:val="32"/>
                        </w:rPr>
                        <w:t>Ponedjeljak-petak (23.-27. travnja) – edukativna predavanja u krčkim vrtićima i školi</w:t>
                      </w:r>
                    </w:sdtContent>
                  </w:sdt>
                </w:p>
                <w:sdt>
                  <w:sdtPr>
                    <w:rPr>
                      <w:sz w:val="20"/>
                    </w:rPr>
                    <w:alias w:val="Dividing line graphic:"/>
                    <w:tag w:val="Dividing line graphic:"/>
                    <w:id w:val="-1704001379"/>
                    <w:placeholder>
                      <w:docPart w:val="914182BE1608445CA8CC7C24FD0B6134"/>
                    </w:placeholder>
                    <w:temporary/>
                    <w:showingPlcHdr/>
                    <w15:appearance w15:val="hidden"/>
                  </w:sdtPr>
                  <w:sdtEndPr/>
                  <w:sdtContent>
                    <w:p w:rsidR="00236FEA" w:rsidRPr="00286E16" w:rsidRDefault="00236FEA" w:rsidP="00236FEA">
                      <w:pPr>
                        <w:pStyle w:val="Line"/>
                        <w:rPr>
                          <w:sz w:val="20"/>
                        </w:rPr>
                      </w:pPr>
                      <w:r w:rsidRPr="00286E16">
                        <w:rPr>
                          <w:sz w:val="20"/>
                        </w:rPr>
                        <w:t>____</w:t>
                      </w:r>
                    </w:p>
                  </w:sdtContent>
                </w:sdt>
                <w:p w:rsidR="00236FEA" w:rsidRPr="00286E16" w:rsidRDefault="00286E16" w:rsidP="00286E16">
                  <w:pPr>
                    <w:pStyle w:val="Heading2"/>
                    <w:rPr>
                      <w:sz w:val="28"/>
                    </w:rPr>
                  </w:pPr>
                  <w:r w:rsidRPr="00286E16">
                    <w:rPr>
                      <w:sz w:val="32"/>
                    </w:rPr>
                    <w:t>Četvrtak (26. travnja) – prezentacija EU projekta krčke kanalizacije u velikoj vijećnici Grada Krka</w:t>
                  </w: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86E16" w:rsidRDefault="00286E16" w:rsidP="00286E16">
                  <w:pPr>
                    <w:pStyle w:val="NoSpacing"/>
                    <w:rPr>
                      <w:color w:val="FFFFFF" w:themeColor="background1"/>
                      <w:sz w:val="28"/>
                      <w:lang w:val="de-DE"/>
                    </w:rPr>
                  </w:pPr>
                  <w:r w:rsidRPr="00286E16">
                    <w:rPr>
                      <w:color w:val="FFFFFF" w:themeColor="background1"/>
                      <w:sz w:val="28"/>
                      <w:lang w:val="de-DE"/>
                    </w:rPr>
                    <w:t>Dodatne informacije – kontakt:</w:t>
                  </w:r>
                </w:p>
                <w:p w:rsidR="00286E16" w:rsidRPr="00286E16" w:rsidRDefault="00286E16" w:rsidP="00286E16">
                  <w:pPr>
                    <w:pStyle w:val="NoSpacing"/>
                    <w:rPr>
                      <w:color w:val="FFFFFF" w:themeColor="background1"/>
                      <w:sz w:val="28"/>
                      <w:lang w:val="de-DE"/>
                    </w:rPr>
                  </w:pPr>
                </w:p>
                <w:p w:rsidR="00286E16" w:rsidRPr="00286E16" w:rsidRDefault="00286E16" w:rsidP="00286E16">
                  <w:pPr>
                    <w:pStyle w:val="NoSpacing"/>
                    <w:rPr>
                      <w:color w:val="FFFFFF" w:themeColor="background1"/>
                      <w:sz w:val="28"/>
                      <w:lang w:val="de-DE"/>
                    </w:rPr>
                  </w:pPr>
                  <w:r w:rsidRPr="00286E16">
                    <w:rPr>
                      <w:color w:val="FFFFFF" w:themeColor="background1"/>
                      <w:sz w:val="28"/>
                      <w:lang w:val="de-DE"/>
                    </w:rPr>
                    <w:t>Dejan Kosić,</w:t>
                  </w:r>
                </w:p>
                <w:p w:rsidR="00286E16" w:rsidRPr="00286E16" w:rsidRDefault="00286E16" w:rsidP="00286E16">
                  <w:pPr>
                    <w:pStyle w:val="NoSpacing"/>
                    <w:rPr>
                      <w:color w:val="FFFFFF" w:themeColor="background1"/>
                      <w:sz w:val="28"/>
                      <w:lang w:val="de-DE"/>
                    </w:rPr>
                  </w:pPr>
                  <w:r w:rsidRPr="00286E16">
                    <w:rPr>
                      <w:color w:val="FFFFFF" w:themeColor="background1"/>
                      <w:sz w:val="28"/>
                      <w:lang w:val="de-DE"/>
                    </w:rPr>
                    <w:t>tehnički direktor</w:t>
                  </w:r>
                </w:p>
                <w:p w:rsidR="00236FEA" w:rsidRDefault="00286E16" w:rsidP="00286E16">
                  <w:pPr>
                    <w:pStyle w:val="NoSpacing"/>
                  </w:pPr>
                  <w:r w:rsidRPr="00286E16">
                    <w:rPr>
                      <w:color w:val="FFFFFF" w:themeColor="background1"/>
                      <w:sz w:val="28"/>
                      <w:lang w:val="de-DE"/>
                    </w:rPr>
                    <w:t xml:space="preserve">mob.: </w:t>
                  </w:r>
                  <w:r>
                    <w:rPr>
                      <w:color w:val="FFFFFF" w:themeColor="background1"/>
                      <w:sz w:val="28"/>
                      <w:lang w:val="de-DE"/>
                    </w:rPr>
                    <w:t>0</w:t>
                  </w:r>
                  <w:r w:rsidRPr="00286E16">
                    <w:rPr>
                      <w:color w:val="FFFFFF" w:themeColor="background1"/>
                      <w:sz w:val="28"/>
                      <w:lang w:val="de-DE"/>
                    </w:rPr>
                    <w:t>91 1654 654</w:t>
                  </w:r>
                </w:p>
              </w:tc>
            </w:tr>
          </w:tbl>
          <w:p w:rsidR="00423F28" w:rsidRDefault="00423F28" w:rsidP="00236FEA"/>
        </w:tc>
      </w:tr>
    </w:tbl>
    <w:p w:rsidR="00DD2A04" w:rsidRDefault="00DD2A04" w:rsidP="00044307">
      <w:pPr>
        <w:pStyle w:val="NoSpacing"/>
      </w:pPr>
    </w:p>
    <w:p w:rsidR="00286E16" w:rsidRPr="00286E16" w:rsidRDefault="00286E16" w:rsidP="00286E16">
      <w:pPr>
        <w:pStyle w:val="Heading1"/>
        <w:jc w:val="both"/>
        <w:rPr>
          <w:lang w:val="hr-HR"/>
        </w:rPr>
      </w:pPr>
      <w:r w:rsidRPr="00286E16">
        <w:rPr>
          <w:lang w:val="hr-HR"/>
        </w:rPr>
        <w:lastRenderedPageBreak/>
        <w:t>RASPORED DOGAĐANJA:</w:t>
      </w:r>
    </w:p>
    <w:p w:rsidR="00286E16" w:rsidRPr="00286E16" w:rsidRDefault="00286E16" w:rsidP="00286E16">
      <w:pPr>
        <w:pStyle w:val="Heading4"/>
        <w:jc w:val="both"/>
        <w:rPr>
          <w:lang w:val="hr-HR"/>
        </w:rPr>
      </w:pPr>
      <w:r w:rsidRPr="00286E16">
        <w:rPr>
          <w:lang w:val="hr-HR"/>
        </w:rPr>
        <w:t>Ponedjeljak (23. travnja) – otvaranje Edukativnog tjedna,  9.00 h</w:t>
      </w:r>
    </w:p>
    <w:p w:rsidR="00286E16" w:rsidRPr="00286E16" w:rsidRDefault="00286E16" w:rsidP="00286E16">
      <w:pPr>
        <w:pStyle w:val="NoSpacing"/>
        <w:jc w:val="both"/>
        <w:rPr>
          <w:lang w:val="hr-HR"/>
        </w:rPr>
      </w:pPr>
      <w:r w:rsidRPr="00286E16">
        <w:rPr>
          <w:lang w:val="hr-HR"/>
        </w:rPr>
        <w:t>Edukativni tjedan počinje posjetom glavnom vodocrpilištu Ponikve (organiziran dolazak djece).</w:t>
      </w:r>
    </w:p>
    <w:p w:rsidR="00286E16" w:rsidRPr="00286E16" w:rsidRDefault="00286E16" w:rsidP="00286E16">
      <w:pPr>
        <w:pStyle w:val="NoSpacing"/>
        <w:jc w:val="both"/>
        <w:rPr>
          <w:lang w:val="hr-HR"/>
        </w:rPr>
      </w:pPr>
      <w:r w:rsidRPr="00286E16">
        <w:rPr>
          <w:lang w:val="hr-HR"/>
        </w:rPr>
        <w:t>Napomena: Zainteresirani mediji dolazak svojih novinarskih ekipa moraju unaprijed najaviti, zbog sigurnosnih razloga</w:t>
      </w:r>
    </w:p>
    <w:p w:rsidR="00286E16" w:rsidRPr="00286E16" w:rsidRDefault="00286E16" w:rsidP="00286E16">
      <w:pPr>
        <w:pStyle w:val="NoSpacing"/>
        <w:jc w:val="both"/>
        <w:rPr>
          <w:lang w:val="hr-HR"/>
        </w:rPr>
      </w:pPr>
    </w:p>
    <w:p w:rsidR="00286E16" w:rsidRPr="00286E16" w:rsidRDefault="00286E16" w:rsidP="00286E16">
      <w:pPr>
        <w:pStyle w:val="Heading4"/>
        <w:jc w:val="both"/>
        <w:rPr>
          <w:lang w:val="hr-HR"/>
        </w:rPr>
      </w:pPr>
      <w:r w:rsidRPr="00286E16">
        <w:rPr>
          <w:lang w:val="hr-HR"/>
        </w:rPr>
        <w:t>Ponedjeljak-petak (23.-27. travnja) – edukativna predavanja u krčkim vrtićima i školi</w:t>
      </w:r>
    </w:p>
    <w:p w:rsidR="00286E16" w:rsidRPr="00286E16" w:rsidRDefault="00286E16" w:rsidP="00286E16">
      <w:pPr>
        <w:pStyle w:val="NoSpacing"/>
        <w:jc w:val="both"/>
        <w:rPr>
          <w:lang w:val="hr-HR"/>
        </w:rPr>
      </w:pPr>
      <w:r w:rsidRPr="00286E16">
        <w:rPr>
          <w:lang w:val="hr-HR"/>
        </w:rPr>
        <w:t>U krčkim dječjim vrtićima provest će se petodnevna edukacija djece predškolskog uzrasta, a  naglasak će biti na pravilnom odvajanju otpada, u sklopu inicijative „Informiraj, educiraj i recikliraj“.</w:t>
      </w:r>
    </w:p>
    <w:p w:rsidR="00286E16" w:rsidRPr="00286E16" w:rsidRDefault="00286E16" w:rsidP="00286E16">
      <w:pPr>
        <w:pStyle w:val="NoSpacing"/>
        <w:jc w:val="both"/>
        <w:rPr>
          <w:lang w:val="hr-HR"/>
        </w:rPr>
      </w:pPr>
    </w:p>
    <w:p w:rsidR="00286E16" w:rsidRPr="00286E16" w:rsidRDefault="00286E16" w:rsidP="00286E16">
      <w:pPr>
        <w:pStyle w:val="NoSpacing"/>
        <w:jc w:val="both"/>
        <w:rPr>
          <w:lang w:val="hr-HR"/>
        </w:rPr>
      </w:pPr>
      <w:r w:rsidRPr="00286E16">
        <w:rPr>
          <w:lang w:val="hr-HR"/>
        </w:rPr>
        <w:t xml:space="preserve">Istodobno, edukativne radionice organizirat će se i za polaznike nižih razreda krčke osnovne škole, prvi put u suradnji s Hrvatskim vodama. Na tim radionicama težište će se staviti na teme povezane s vodom, kao što su korištenje i zaštite voda, poplave, otpadne vode i sl. </w:t>
      </w:r>
    </w:p>
    <w:p w:rsidR="00286E16" w:rsidRPr="00286E16" w:rsidRDefault="00286E16" w:rsidP="00286E16">
      <w:pPr>
        <w:pStyle w:val="NoSpacing"/>
        <w:jc w:val="both"/>
        <w:rPr>
          <w:lang w:val="hr-HR"/>
        </w:rPr>
      </w:pPr>
    </w:p>
    <w:p w:rsidR="00286E16" w:rsidRPr="00286E16" w:rsidRDefault="00286E16" w:rsidP="00286E16">
      <w:pPr>
        <w:pStyle w:val="NoSpacing"/>
        <w:jc w:val="both"/>
        <w:rPr>
          <w:lang w:val="hr-HR"/>
        </w:rPr>
      </w:pPr>
      <w:r w:rsidRPr="00286E16">
        <w:rPr>
          <w:lang w:val="hr-HR"/>
        </w:rPr>
        <w:t>Glavna je svrha tih radionica upozoriti djecu na važnost očuvanja vodnih resursa te racionalnog korištenja i zaštite vodnoga blaga, pri čemu je razumijevanje prirodnih procesa i ljudskih potreba preduvjet za stvaranje ispravnih navika i upravljanje vodama na održiv način. Iako Republika Hrvatska raspolaže s dovoljnim količinama voda po glavi stanovnika, važno je da se svaki pojedinac odgovorno i štedljivo odnosi prema tom resursu jer je to jedini način da se i budućim naraštajima osiguraju preduvjeti za normalan život i razvoj.</w:t>
      </w:r>
    </w:p>
    <w:p w:rsidR="00286E16" w:rsidRPr="00286E16" w:rsidRDefault="00286E16" w:rsidP="00286E16">
      <w:pPr>
        <w:pStyle w:val="NoSpacing"/>
        <w:jc w:val="both"/>
        <w:rPr>
          <w:lang w:val="hr-HR"/>
        </w:rPr>
      </w:pPr>
    </w:p>
    <w:p w:rsidR="00286E16" w:rsidRPr="00286E16" w:rsidRDefault="00286E16" w:rsidP="00286E16">
      <w:pPr>
        <w:pStyle w:val="NoSpacing"/>
        <w:jc w:val="both"/>
        <w:rPr>
          <w:lang w:val="hr-HR"/>
        </w:rPr>
      </w:pPr>
      <w:r w:rsidRPr="00286E16">
        <w:rPr>
          <w:lang w:val="hr-HR"/>
        </w:rPr>
        <w:t>Krčke Ponikve itekako su svjesne važnosti očuvanja vodnih potencijala i stoga sustavno, već godinama (od 2005.), provode razne edukativne akcije na području otoka Krka, ne samo o očuvanju vode, već i o otpadu, štednji energije i sl. Osobitu pozornost posvećuju upravo edukaciji najmlađih Krčana, vrtićara i osnovnoškolaca, što se potvrđuje i ovom najnovijom akcijom. Tijekom petodnevne edukacije, bit će obuhvaćeni svi osnovnoškolci (niži razredi), za koje će se, pored prezentacije, osigurati i obilazak laboratorija u upravnoj zgradi Ponikava, a svim će se sudionicima podijeliti i edukativna slikovnica kojom je na zanimljiv i djeci dostupan način pojašnjeno kako treba postupati s vodom.</w:t>
      </w:r>
    </w:p>
    <w:p w:rsidR="00286E16" w:rsidRPr="00286E16" w:rsidRDefault="00286E16" w:rsidP="00286E16">
      <w:pPr>
        <w:pStyle w:val="NoSpacing"/>
        <w:jc w:val="both"/>
        <w:rPr>
          <w:lang w:val="hr-HR"/>
        </w:rPr>
      </w:pPr>
    </w:p>
    <w:p w:rsidR="00286E16" w:rsidRPr="00286E16" w:rsidRDefault="00286E16" w:rsidP="00286E16">
      <w:pPr>
        <w:pStyle w:val="NoSpacing"/>
        <w:jc w:val="both"/>
        <w:rPr>
          <w:lang w:val="hr-HR"/>
        </w:rPr>
      </w:pPr>
      <w:r w:rsidRPr="00286E16">
        <w:rPr>
          <w:lang w:val="hr-HR"/>
        </w:rPr>
        <w:t>Djeca su poput malih spužvi koje vrlo otvoreno i bez predrasuda usvajaju „zdrave“ navike i s radošću prihvaćaju nova znanja koja ih usmjeravaju ka prihvatljivom ponašanju. Stoga je svaki program kojim se utječe na osvješćivanje djece dobrodošao pa se u Ponikvama nadaju da će, kao i dosad, i ovaj potonji pobuditi primjeren interes javnosti, osobito medija.</w:t>
      </w:r>
    </w:p>
    <w:p w:rsidR="00286E16" w:rsidRPr="00286E16" w:rsidRDefault="00286E16" w:rsidP="00286E16">
      <w:pPr>
        <w:pStyle w:val="NoSpacing"/>
        <w:jc w:val="both"/>
        <w:rPr>
          <w:lang w:val="hr-HR"/>
        </w:rPr>
      </w:pPr>
    </w:p>
    <w:p w:rsidR="00286E16" w:rsidRPr="00286E16" w:rsidRDefault="00286E16" w:rsidP="00286E16">
      <w:pPr>
        <w:pStyle w:val="NoSpacing"/>
        <w:jc w:val="both"/>
        <w:rPr>
          <w:lang w:val="hr-HR"/>
        </w:rPr>
      </w:pPr>
      <w:r w:rsidRPr="00286E16">
        <w:rPr>
          <w:lang w:val="hr-HR"/>
        </w:rPr>
        <w:t>Kao što je već navedeno, partner u ovom projektu krčkim Ponikvama su Hrvatske vode, koje spomenute edukacije sustavno provode od 2013. godine. Hrvatske vode dosad su u vrtićima i osnovnim školama diljem Hrvatske održale više od 180 prezentacija i educirale oko 7000 djece.</w:t>
      </w:r>
    </w:p>
    <w:p w:rsidR="00286E16" w:rsidRPr="00286E16" w:rsidRDefault="00286E16" w:rsidP="00286E16">
      <w:pPr>
        <w:pStyle w:val="NoSpacing"/>
        <w:jc w:val="both"/>
        <w:rPr>
          <w:lang w:val="hr-HR"/>
        </w:rPr>
      </w:pPr>
    </w:p>
    <w:p w:rsidR="00286E16" w:rsidRPr="00286E16" w:rsidRDefault="00286E16" w:rsidP="00286E16">
      <w:pPr>
        <w:pStyle w:val="Heading4"/>
        <w:jc w:val="both"/>
        <w:rPr>
          <w:lang w:val="hr-HR"/>
        </w:rPr>
      </w:pPr>
      <w:r w:rsidRPr="00286E16">
        <w:rPr>
          <w:lang w:val="hr-HR"/>
        </w:rPr>
        <w:t>Četvrtak (26. travnja) – prezentacija EU projekta krčke kanalizacije u velikoj vijećnici Grada Krka</w:t>
      </w:r>
    </w:p>
    <w:p w:rsidR="00286E16" w:rsidRPr="00286E16" w:rsidRDefault="00286E16" w:rsidP="00286E16">
      <w:pPr>
        <w:pStyle w:val="NoSpacing"/>
        <w:jc w:val="both"/>
        <w:rPr>
          <w:lang w:val="hr-HR"/>
        </w:rPr>
      </w:pPr>
      <w:r w:rsidRPr="00286E16">
        <w:rPr>
          <w:lang w:val="hr-HR"/>
        </w:rPr>
        <w:t>U završnici edukativnoga tjedna održat će se prezentacija projekta kanalizacije koji se trenutačno provodi na otoku Krku. Prezentacija je otvorena za najširu javnost: građane, gospodarski sektor, predstavnike lokalne zajednice, civilni sektor, ukratko - sve zainteresirane.</w:t>
      </w:r>
    </w:p>
    <w:p w:rsidR="00286E16" w:rsidRPr="00286E16" w:rsidRDefault="00286E16" w:rsidP="00286E16">
      <w:pPr>
        <w:pStyle w:val="NoSpacing"/>
        <w:jc w:val="both"/>
        <w:rPr>
          <w:lang w:val="hr-HR"/>
        </w:rPr>
      </w:pPr>
      <w:r w:rsidRPr="00286E16">
        <w:rPr>
          <w:lang w:val="hr-HR"/>
        </w:rPr>
        <w:t>Raspored prezentacije i sudionici – u privitku.</w:t>
      </w:r>
    </w:p>
    <w:p w:rsidR="00286E16" w:rsidRPr="00286E16" w:rsidRDefault="00286E16" w:rsidP="00286E16">
      <w:pPr>
        <w:pStyle w:val="NoSpacing"/>
        <w:jc w:val="both"/>
        <w:rPr>
          <w:lang w:val="hr-HR"/>
        </w:rPr>
      </w:pPr>
    </w:p>
    <w:p w:rsidR="00286E16" w:rsidRPr="00286E16" w:rsidRDefault="00286E16" w:rsidP="00286E16">
      <w:pPr>
        <w:pStyle w:val="NoSpacing"/>
        <w:jc w:val="both"/>
        <w:rPr>
          <w:lang w:val="hr-HR"/>
        </w:rPr>
      </w:pPr>
      <w:r w:rsidRPr="00286E16">
        <w:rPr>
          <w:lang w:val="hr-HR"/>
        </w:rPr>
        <w:t>Sve događaje budnim će okom pratiti i maskota Ekotok, koja i inače promovira sve ekološke razvojne projekte na otoku Krku.</w:t>
      </w:r>
    </w:p>
    <w:p w:rsidR="00286E16" w:rsidRPr="00286E16" w:rsidRDefault="00286E16" w:rsidP="00286E16">
      <w:pPr>
        <w:pStyle w:val="NoSpacing"/>
        <w:rPr>
          <w:lang w:val="hr-HR"/>
        </w:rPr>
      </w:pPr>
    </w:p>
    <w:p w:rsidR="00286E16" w:rsidRPr="00286E16" w:rsidRDefault="00286E16" w:rsidP="00286E16">
      <w:pPr>
        <w:pStyle w:val="NoSpacing"/>
        <w:rPr>
          <w:lang w:val="hr-HR"/>
        </w:rPr>
      </w:pPr>
    </w:p>
    <w:sectPr w:rsidR="00286E16" w:rsidRPr="00286E16">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774" w:rsidRDefault="005F3774" w:rsidP="00AB6948">
      <w:pPr>
        <w:spacing w:after="0" w:line="240" w:lineRule="auto"/>
      </w:pPr>
      <w:r>
        <w:separator/>
      </w:r>
    </w:p>
  </w:endnote>
  <w:endnote w:type="continuationSeparator" w:id="0">
    <w:p w:rsidR="005F3774" w:rsidRDefault="005F3774"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EE"/>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774" w:rsidRDefault="005F3774" w:rsidP="00AB6948">
      <w:pPr>
        <w:spacing w:after="0" w:line="240" w:lineRule="auto"/>
      </w:pPr>
      <w:r>
        <w:separator/>
      </w:r>
    </w:p>
  </w:footnote>
  <w:footnote w:type="continuationSeparator" w:id="0">
    <w:p w:rsidR="005F3774" w:rsidRDefault="005F3774" w:rsidP="00AB69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7E60604"/>
    <w:multiLevelType w:val="hybridMultilevel"/>
    <w:tmpl w:val="07B4D85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A13"/>
    <w:rsid w:val="00044307"/>
    <w:rsid w:val="00054D84"/>
    <w:rsid w:val="00067228"/>
    <w:rsid w:val="00190F23"/>
    <w:rsid w:val="00194E9C"/>
    <w:rsid w:val="001C290A"/>
    <w:rsid w:val="001D3B47"/>
    <w:rsid w:val="00236FEA"/>
    <w:rsid w:val="0027400C"/>
    <w:rsid w:val="00286E16"/>
    <w:rsid w:val="002A0BAC"/>
    <w:rsid w:val="002C65CB"/>
    <w:rsid w:val="002D469D"/>
    <w:rsid w:val="003A4A4A"/>
    <w:rsid w:val="003F4359"/>
    <w:rsid w:val="00423F28"/>
    <w:rsid w:val="00425C2B"/>
    <w:rsid w:val="004A1A52"/>
    <w:rsid w:val="004B6545"/>
    <w:rsid w:val="004C43EE"/>
    <w:rsid w:val="005927AD"/>
    <w:rsid w:val="005F3774"/>
    <w:rsid w:val="00627140"/>
    <w:rsid w:val="00655EA2"/>
    <w:rsid w:val="00767651"/>
    <w:rsid w:val="007716AB"/>
    <w:rsid w:val="007E4871"/>
    <w:rsid w:val="007E4C8C"/>
    <w:rsid w:val="007F3F1B"/>
    <w:rsid w:val="00804979"/>
    <w:rsid w:val="008458BC"/>
    <w:rsid w:val="008F5234"/>
    <w:rsid w:val="00947004"/>
    <w:rsid w:val="009D3491"/>
    <w:rsid w:val="00AA4B20"/>
    <w:rsid w:val="00AB6948"/>
    <w:rsid w:val="00AC4416"/>
    <w:rsid w:val="00AD7965"/>
    <w:rsid w:val="00B220A3"/>
    <w:rsid w:val="00B2335D"/>
    <w:rsid w:val="00BB702B"/>
    <w:rsid w:val="00C175B1"/>
    <w:rsid w:val="00C23D95"/>
    <w:rsid w:val="00C81A13"/>
    <w:rsid w:val="00C87D9E"/>
    <w:rsid w:val="00CB26AC"/>
    <w:rsid w:val="00DD2A04"/>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74505D63-2FE5-4F90-AFB9-0E31746D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6F9DC109E44183B5BF6090D312A8AB"/>
        <w:category>
          <w:name w:val="General"/>
          <w:gallery w:val="placeholder"/>
        </w:category>
        <w:types>
          <w:type w:val="bbPlcHdr"/>
        </w:types>
        <w:behaviors>
          <w:behavior w:val="content"/>
        </w:behaviors>
        <w:guid w:val="{67326945-0712-4EAB-8F2C-8BD49ECF45CC}"/>
      </w:docPartPr>
      <w:docPartBody>
        <w:p w:rsidR="00000000" w:rsidRDefault="00BF1B2F">
          <w:pPr>
            <w:pStyle w:val="CF6F9DC109E44183B5BF6090D312A8AB"/>
          </w:pPr>
          <w:r>
            <w:t>Event Date</w:t>
          </w:r>
        </w:p>
      </w:docPartBody>
    </w:docPart>
    <w:docPart>
      <w:docPartPr>
        <w:name w:val="5E7868C06FAB46EF8B9C5C5906FBB2CD"/>
        <w:category>
          <w:name w:val="General"/>
          <w:gallery w:val="placeholder"/>
        </w:category>
        <w:types>
          <w:type w:val="bbPlcHdr"/>
        </w:types>
        <w:behaviors>
          <w:behavior w:val="content"/>
        </w:behaviors>
        <w:guid w:val="{0571CF09-BD70-430D-8C98-E58F1F18C266}"/>
      </w:docPartPr>
      <w:docPartBody>
        <w:p w:rsidR="00000000" w:rsidRDefault="00BF1B2F">
          <w:pPr>
            <w:pStyle w:val="5E7868C06FAB46EF8B9C5C5906FBB2CD"/>
          </w:pPr>
          <w:r>
            <w:t>Event Title, Up to Two Lines</w:t>
          </w:r>
        </w:p>
      </w:docPartBody>
    </w:docPart>
    <w:docPart>
      <w:docPartPr>
        <w:name w:val="1ACCA8A9B762471C83BD4C8F2C4DAE38"/>
        <w:category>
          <w:name w:val="General"/>
          <w:gallery w:val="placeholder"/>
        </w:category>
        <w:types>
          <w:type w:val="bbPlcHdr"/>
        </w:types>
        <w:behaviors>
          <w:behavior w:val="content"/>
        </w:behaviors>
        <w:guid w:val="{FF8CEC5E-A98E-4B70-A6A7-92274386311E}"/>
      </w:docPartPr>
      <w:docPartBody>
        <w:p w:rsidR="00000000" w:rsidRDefault="00BF1B2F">
          <w:pPr>
            <w:pStyle w:val="1ACCA8A9B762471C83BD4C8F2C4DAE38"/>
          </w:pPr>
          <w:r>
            <w:t>Event Description Heading</w:t>
          </w:r>
        </w:p>
      </w:docPartBody>
    </w:docPart>
    <w:docPart>
      <w:docPartPr>
        <w:name w:val="5EC460F416FD4621A86D1967380911DA"/>
        <w:category>
          <w:name w:val="General"/>
          <w:gallery w:val="placeholder"/>
        </w:category>
        <w:types>
          <w:type w:val="bbPlcHdr"/>
        </w:types>
        <w:behaviors>
          <w:behavior w:val="content"/>
        </w:behaviors>
        <w:guid w:val="{3E85824F-1782-48C6-B472-6734DD81C646}"/>
      </w:docPartPr>
      <w:docPartBody>
        <w:p w:rsidR="00000000" w:rsidRDefault="00BF1B2F">
          <w:pPr>
            <w:pStyle w:val="5EC460F416FD4621A86D1967380911DA"/>
          </w:pPr>
          <w:r>
            <w:t>To replace any tip text with your own, just tap it and start typing. To replace the photo or logo with your own, on the Insert tab of the ribbon, just select the option you need.</w:t>
          </w:r>
        </w:p>
      </w:docPartBody>
    </w:docPart>
    <w:docPart>
      <w:docPartPr>
        <w:name w:val="BBF4128E98084305AAEDED90759DD67A"/>
        <w:category>
          <w:name w:val="General"/>
          <w:gallery w:val="placeholder"/>
        </w:category>
        <w:types>
          <w:type w:val="bbPlcHdr"/>
        </w:types>
        <w:behaviors>
          <w:behavior w:val="content"/>
        </w:behaviors>
        <w:guid w:val="{3D4D26A1-D72B-45CD-A4BA-BC5D644CE8D0}"/>
      </w:docPartPr>
      <w:docPartBody>
        <w:p w:rsidR="00000000" w:rsidRDefault="00BF1B2F">
          <w:pPr>
            <w:pStyle w:val="BBF4128E98084305AAEDED90759DD67A"/>
          </w:pPr>
          <w:r>
            <w:t xml:space="preserve">Add Key </w:t>
          </w:r>
          <w:r>
            <w:t>Info About Your Event Here!</w:t>
          </w:r>
        </w:p>
      </w:docPartBody>
    </w:docPart>
    <w:docPart>
      <w:docPartPr>
        <w:name w:val="8A7C7CC7B94E435E9795D7BA29B28B08"/>
        <w:category>
          <w:name w:val="General"/>
          <w:gallery w:val="placeholder"/>
        </w:category>
        <w:types>
          <w:type w:val="bbPlcHdr"/>
        </w:types>
        <w:behaviors>
          <w:behavior w:val="content"/>
        </w:behaviors>
        <w:guid w:val="{EBB31C34-FA38-4EA3-811C-DCF23E4CFCBA}"/>
      </w:docPartPr>
      <w:docPartBody>
        <w:p w:rsidR="00000000" w:rsidRDefault="00BF1B2F">
          <w:pPr>
            <w:pStyle w:val="8A7C7CC7B94E435E9795D7BA29B28B08"/>
          </w:pPr>
          <w:r>
            <w:t>____</w:t>
          </w:r>
        </w:p>
      </w:docPartBody>
    </w:docPart>
    <w:docPart>
      <w:docPartPr>
        <w:name w:val="50815E7752D7452F835C656AF21E940B"/>
        <w:category>
          <w:name w:val="General"/>
          <w:gallery w:val="placeholder"/>
        </w:category>
        <w:types>
          <w:type w:val="bbPlcHdr"/>
        </w:types>
        <w:behaviors>
          <w:behavior w:val="content"/>
        </w:behaviors>
        <w:guid w:val="{B81E65E0-816D-47F5-BCD8-6CBA7DB83CF4}"/>
      </w:docPartPr>
      <w:docPartBody>
        <w:p w:rsidR="00000000" w:rsidRDefault="00BF1B2F">
          <w:pPr>
            <w:pStyle w:val="50815E7752D7452F835C656AF21E940B"/>
          </w:pPr>
          <w:r>
            <w:t>Don’t Be Shy—Tell Them Why They Can’t Miss This Event!</w:t>
          </w:r>
        </w:p>
      </w:docPartBody>
    </w:docPart>
    <w:docPart>
      <w:docPartPr>
        <w:name w:val="578EC3C3D3134196AB4AA503A45253F9"/>
        <w:category>
          <w:name w:val="General"/>
          <w:gallery w:val="placeholder"/>
        </w:category>
        <w:types>
          <w:type w:val="bbPlcHdr"/>
        </w:types>
        <w:behaviors>
          <w:behavior w:val="content"/>
        </w:behaviors>
        <w:guid w:val="{2A153E2F-1F80-4597-9CCC-51D0BF26D69A}"/>
      </w:docPartPr>
      <w:docPartBody>
        <w:p w:rsidR="00000000" w:rsidRDefault="00BF1B2F">
          <w:pPr>
            <w:pStyle w:val="578EC3C3D3134196AB4AA503A45253F9"/>
          </w:pPr>
          <w:r w:rsidRPr="00655EA2">
            <w:t>____</w:t>
          </w:r>
        </w:p>
      </w:docPartBody>
    </w:docPart>
    <w:docPart>
      <w:docPartPr>
        <w:name w:val="70BB0DA8873E45558E12697A923CB188"/>
        <w:category>
          <w:name w:val="General"/>
          <w:gallery w:val="placeholder"/>
        </w:category>
        <w:types>
          <w:type w:val="bbPlcHdr"/>
        </w:types>
        <w:behaviors>
          <w:behavior w:val="content"/>
        </w:behaviors>
        <w:guid w:val="{D61D5BC3-C07A-40DF-8E33-576560735024}"/>
      </w:docPartPr>
      <w:docPartBody>
        <w:p w:rsidR="00000000" w:rsidRDefault="00BF1B2F">
          <w:pPr>
            <w:pStyle w:val="70BB0DA8873E45558E12697A923CB188"/>
          </w:pPr>
          <w:r>
            <w:t>One More Exciting Point Here!</w:t>
          </w:r>
        </w:p>
      </w:docPartBody>
    </w:docPart>
    <w:docPart>
      <w:docPartPr>
        <w:name w:val="914182BE1608445CA8CC7C24FD0B6134"/>
        <w:category>
          <w:name w:val="General"/>
          <w:gallery w:val="placeholder"/>
        </w:category>
        <w:types>
          <w:type w:val="bbPlcHdr"/>
        </w:types>
        <w:behaviors>
          <w:behavior w:val="content"/>
        </w:behaviors>
        <w:guid w:val="{3F06005F-8068-4740-BB84-7A4F33860708}"/>
      </w:docPartPr>
      <w:docPartBody>
        <w:p w:rsidR="00000000" w:rsidRDefault="00BF1B2F">
          <w:pPr>
            <w:pStyle w:val="914182BE1608445CA8CC7C24FD0B6134"/>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EE"/>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B2F"/>
    <w:rsid w:val="00BF1B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6F9DC109E44183B5BF6090D312A8AB">
    <w:name w:val="CF6F9DC109E44183B5BF6090D312A8AB"/>
  </w:style>
  <w:style w:type="paragraph" w:customStyle="1" w:styleId="5E7868C06FAB46EF8B9C5C5906FBB2CD">
    <w:name w:val="5E7868C06FAB46EF8B9C5C5906FBB2CD"/>
  </w:style>
  <w:style w:type="paragraph" w:customStyle="1" w:styleId="1ACCA8A9B762471C83BD4C8F2C4DAE38">
    <w:name w:val="1ACCA8A9B762471C83BD4C8F2C4DAE38"/>
  </w:style>
  <w:style w:type="paragraph" w:customStyle="1" w:styleId="5EC460F416FD4621A86D1967380911DA">
    <w:name w:val="5EC460F416FD4621A86D1967380911DA"/>
  </w:style>
  <w:style w:type="paragraph" w:customStyle="1" w:styleId="8AD6931770DF416BAD8D496987963091">
    <w:name w:val="8AD6931770DF416BAD8D496987963091"/>
  </w:style>
  <w:style w:type="paragraph" w:customStyle="1" w:styleId="BBF4128E98084305AAEDED90759DD67A">
    <w:name w:val="BBF4128E98084305AAEDED90759DD67A"/>
  </w:style>
  <w:style w:type="paragraph" w:customStyle="1" w:styleId="8A7C7CC7B94E435E9795D7BA29B28B08">
    <w:name w:val="8A7C7CC7B94E435E9795D7BA29B28B08"/>
  </w:style>
  <w:style w:type="paragraph" w:customStyle="1" w:styleId="50815E7752D7452F835C656AF21E940B">
    <w:name w:val="50815E7752D7452F835C656AF21E940B"/>
  </w:style>
  <w:style w:type="paragraph" w:customStyle="1" w:styleId="578EC3C3D3134196AB4AA503A45253F9">
    <w:name w:val="578EC3C3D3134196AB4AA503A45253F9"/>
  </w:style>
  <w:style w:type="paragraph" w:customStyle="1" w:styleId="70BB0DA8873E45558E12697A923CB188">
    <w:name w:val="70BB0DA8873E45558E12697A923CB188"/>
  </w:style>
  <w:style w:type="paragraph" w:customStyle="1" w:styleId="914182BE1608445CA8CC7C24FD0B6134">
    <w:name w:val="914182BE1608445CA8CC7C24FD0B6134"/>
  </w:style>
  <w:style w:type="paragraph" w:customStyle="1" w:styleId="B539C711B97045A9BE86BD890A908019">
    <w:name w:val="B539C711B97045A9BE86BD890A908019"/>
  </w:style>
  <w:style w:type="paragraph" w:customStyle="1" w:styleId="3BEAE298BE454EF392C64E031BE97583">
    <w:name w:val="3BEAE298BE454EF392C64E031BE97583"/>
  </w:style>
  <w:style w:type="paragraph" w:customStyle="1" w:styleId="1E246E744E8042639C4E9F2C117D72E7">
    <w:name w:val="1E246E744E8042639C4E9F2C117D72E7"/>
  </w:style>
  <w:style w:type="paragraph" w:customStyle="1" w:styleId="A1699EEA0DB643AAA82CEC95876E147F">
    <w:name w:val="A1699EEA0DB643AAA82CEC95876E147F"/>
  </w:style>
  <w:style w:type="paragraph" w:customStyle="1" w:styleId="55A70FDC76BD4156BFF9C44DD5BEF4C1">
    <w:name w:val="55A70FDC76BD4156BFF9C44DD5BEF4C1"/>
  </w:style>
  <w:style w:type="paragraph" w:customStyle="1" w:styleId="8A1CDBD49DCF4A09BD460D53C7DD6879">
    <w:name w:val="8A1CDBD49DCF4A09BD460D53C7DD6879"/>
  </w:style>
  <w:style w:type="paragraph" w:customStyle="1" w:styleId="F8A1AA6B514C43DDA76DCB8695AE18E2">
    <w:name w:val="F8A1AA6B514C43DDA76DCB8695AE18E2"/>
  </w:style>
  <w:style w:type="paragraph" w:customStyle="1" w:styleId="91E18B09ABBD4BFDBB823BF251A82807">
    <w:name w:val="91E18B09ABBD4BFDBB823BF251A82807"/>
  </w:style>
  <w:style w:type="paragraph" w:customStyle="1" w:styleId="C7E8D7E5857D4F3DAE2C5D6D5EC6DDF0">
    <w:name w:val="C7E8D7E5857D4F3DAE2C5D6D5EC6DD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18</TotalTime>
  <Pages>2</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 Kosić</dc:creator>
  <cp:keywords/>
  <dc:description/>
  <cp:lastModifiedBy>Dejan Kosić</cp:lastModifiedBy>
  <cp:revision>1</cp:revision>
  <cp:lastPrinted>2012-12-25T21:02:00Z</cp:lastPrinted>
  <dcterms:created xsi:type="dcterms:W3CDTF">2018-04-20T15:08:00Z</dcterms:created>
  <dcterms:modified xsi:type="dcterms:W3CDTF">2018-04-20T15:38:00Z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