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C152F9" w:rsidRDefault="00E7791C">
      <w:pPr>
        <w:spacing w:before="60" w:after="0" w:line="240" w:lineRule="auto"/>
        <w:ind w:left="114" w:right="-20"/>
        <w:rPr>
          <w:rFonts w:ascii="Garamond" w:eastAsia="Myriad Pro" w:hAnsi="Garamond" w:cs="Myriad Pro"/>
          <w:sz w:val="24"/>
          <w:szCs w:val="24"/>
        </w:rPr>
      </w:pPr>
      <w:bookmarkStart w:id="0" w:name="_GoBack"/>
      <w:bookmarkEnd w:id="0"/>
      <w:r w:rsidRPr="00E7791C">
        <w:rPr>
          <w:rFonts w:ascii="Garamond" w:hAnsi="Garamond"/>
          <w:noProof/>
          <w:sz w:val="24"/>
          <w:szCs w:val="24"/>
          <w:lang w:val="hr-HR" w:eastAsia="hr-HR"/>
        </w:rPr>
        <w:pict>
          <v:group id="Group 6" o:spid="_x0000_s1026" style="position:absolute;left:0;text-align:left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<v:path arrowok="t" o:connecttype="custom" o:connectlocs="0,0;6300,0" o:connectangles="0,0"/>
            </v:shape>
            <w10:wrap anchorx="page"/>
          </v:group>
        </w:pict>
      </w:r>
      <w:proofErr w:type="spellStart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Standa</w:t>
      </w:r>
      <w:r w:rsidR="00B13212" w:rsidRPr="00C152F9">
        <w:rPr>
          <w:rFonts w:ascii="Garamond" w:eastAsia="Myriad Pro" w:hAnsi="Garamond" w:cs="Myriad Pro"/>
          <w:i/>
          <w:color w:val="8177B7"/>
          <w:spacing w:val="-1"/>
          <w:sz w:val="24"/>
          <w:szCs w:val="24"/>
        </w:rPr>
        <w:t>r</w:t>
      </w:r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dni</w:t>
      </w:r>
      <w:proofErr w:type="spellEnd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ob</w:t>
      </w:r>
      <w:r w:rsidR="00B13212" w:rsidRPr="00C152F9">
        <w:rPr>
          <w:rFonts w:ascii="Garamond" w:eastAsia="Myriad Pro" w:hAnsi="Garamond" w:cs="Myriad Pro"/>
          <w:i/>
          <w:color w:val="8177B7"/>
          <w:spacing w:val="-4"/>
          <w:sz w:val="24"/>
          <w:szCs w:val="24"/>
        </w:rPr>
        <w:t>r</w:t>
      </w:r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azac</w:t>
      </w:r>
      <w:proofErr w:type="spellEnd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sad</w:t>
      </w:r>
      <w:r w:rsidR="00B13212" w:rsidRPr="00C152F9">
        <w:rPr>
          <w:rFonts w:ascii="Garamond" w:eastAsia="Myriad Pro" w:hAnsi="Garamond" w:cs="Myriad Pro"/>
          <w:i/>
          <w:color w:val="8177B7"/>
          <w:spacing w:val="2"/>
          <w:sz w:val="24"/>
          <w:szCs w:val="24"/>
        </w:rPr>
        <w:t>r</w:t>
      </w:r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žaja</w:t>
      </w:r>
      <w:proofErr w:type="spellEnd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</w:t>
      </w:r>
      <w:proofErr w:type="spellStart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dokumenta</w:t>
      </w:r>
      <w:proofErr w:type="spellEnd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 xml:space="preserve"> za </w:t>
      </w:r>
      <w:proofErr w:type="spellStart"/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savjet</w:t>
      </w:r>
      <w:r w:rsidR="00B13212" w:rsidRPr="00C152F9">
        <w:rPr>
          <w:rFonts w:ascii="Garamond" w:eastAsia="Myriad Pro" w:hAnsi="Garamond" w:cs="Myriad Pro"/>
          <w:i/>
          <w:color w:val="8177B7"/>
          <w:spacing w:val="-2"/>
          <w:sz w:val="24"/>
          <w:szCs w:val="24"/>
        </w:rPr>
        <w:t>o</w:t>
      </w:r>
      <w:r w:rsidR="00B13212" w:rsidRPr="00C152F9">
        <w:rPr>
          <w:rFonts w:ascii="Garamond" w:eastAsia="Myriad Pro" w:hAnsi="Garamond" w:cs="Myriad Pro"/>
          <w:i/>
          <w:color w:val="8177B7"/>
          <w:spacing w:val="-4"/>
          <w:sz w:val="24"/>
          <w:szCs w:val="24"/>
        </w:rPr>
        <w:t>v</w:t>
      </w:r>
      <w:r w:rsidR="00B13212" w:rsidRPr="00C152F9">
        <w:rPr>
          <w:rFonts w:ascii="Garamond" w:eastAsia="Myriad Pro" w:hAnsi="Garamond" w:cs="Myriad Pro"/>
          <w:i/>
          <w:color w:val="8177B7"/>
          <w:sz w:val="24"/>
          <w:szCs w:val="24"/>
        </w:rPr>
        <w:t>anje</w:t>
      </w:r>
      <w:proofErr w:type="spellEnd"/>
    </w:p>
    <w:p w:rsidR="001D7128" w:rsidRPr="00C152F9" w:rsidRDefault="001D7128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7"/>
        <w:gridCol w:w="7796"/>
      </w:tblGrid>
      <w:tr w:rsidR="001D7128" w:rsidRPr="00C152F9" w:rsidTr="00EE01E3">
        <w:trPr>
          <w:trHeight w:hRule="exact" w:val="794"/>
        </w:trPr>
        <w:tc>
          <w:tcPr>
            <w:tcW w:w="10093" w:type="dxa"/>
            <w:gridSpan w:val="2"/>
            <w:tcBorders>
              <w:bottom w:val="single" w:sz="6" w:space="0" w:color="231F20"/>
            </w:tcBorders>
            <w:shd w:val="clear" w:color="auto" w:fill="0070C0"/>
          </w:tcPr>
          <w:p w:rsidR="001D7128" w:rsidRPr="00C152F9" w:rsidRDefault="001D7128">
            <w:pPr>
              <w:spacing w:before="3" w:after="0" w:line="140" w:lineRule="exact"/>
              <w:rPr>
                <w:rFonts w:ascii="Garamond" w:hAnsi="Garamond"/>
                <w:sz w:val="24"/>
                <w:szCs w:val="24"/>
              </w:rPr>
            </w:pPr>
          </w:p>
          <w:p w:rsidR="001D7128" w:rsidRPr="00C152F9" w:rsidRDefault="00B13212" w:rsidP="00C152F9">
            <w:pPr>
              <w:spacing w:after="0" w:line="240" w:lineRule="auto"/>
              <w:ind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4"/>
                <w:sz w:val="24"/>
                <w:szCs w:val="24"/>
              </w:rPr>
              <w:t>D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ARDNI</w:t>
            </w:r>
            <w:proofErr w:type="spellEnd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SADR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</w:t>
            </w:r>
            <w:proofErr w:type="spellEnd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DOKUMEN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proofErr w:type="spellStart"/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  <w:proofErr w:type="spellEnd"/>
          </w:p>
        </w:tc>
      </w:tr>
      <w:tr w:rsidR="001D7128" w:rsidRPr="00C152F9" w:rsidTr="00200F7D">
        <w:trPr>
          <w:trHeight w:hRule="exact" w:val="1145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1D7128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1D7128" w:rsidRPr="00C152F9" w:rsidRDefault="001D7128">
            <w:pPr>
              <w:spacing w:before="1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:rsidR="001D7128" w:rsidRPr="00C152F9" w:rsidRDefault="00B13212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Nasl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1D7128">
            <w:pPr>
              <w:spacing w:before="6" w:after="0" w:line="280" w:lineRule="exact"/>
              <w:rPr>
                <w:rFonts w:ascii="Garamond" w:hAnsi="Garamond"/>
                <w:sz w:val="24"/>
                <w:szCs w:val="24"/>
              </w:rPr>
            </w:pPr>
          </w:p>
          <w:p w:rsidR="001D7128" w:rsidRPr="00C152F9" w:rsidRDefault="00147799" w:rsidP="00D952CB">
            <w:pPr>
              <w:spacing w:after="0" w:line="240" w:lineRule="auto"/>
              <w:ind w:right="-20"/>
              <w:rPr>
                <w:rFonts w:ascii="Garamond" w:eastAsia="Myriad Pro" w:hAnsi="Garamond" w:cs="Times New Roman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Prijedlog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Odluke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uvjetima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i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načinu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držanja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kućnih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ljubimaca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i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načinu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postupanja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s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napuštenim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i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izgubljenim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životinja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te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divljim</w:t>
            </w:r>
            <w:proofErr w:type="spellEnd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952CB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životinjama</w:t>
            </w:r>
            <w:proofErr w:type="spellEnd"/>
          </w:p>
        </w:tc>
      </w:tr>
      <w:tr w:rsidR="001D7128" w:rsidRPr="00C152F9" w:rsidTr="00200F7D">
        <w:trPr>
          <w:trHeight w:hRule="exact" w:val="612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B13212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tijelo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147799" w:rsidP="00C152F9">
            <w:pPr>
              <w:spacing w:after="0" w:line="240" w:lineRule="auto"/>
              <w:ind w:right="-20"/>
              <w:rPr>
                <w:rFonts w:ascii="Garamond" w:eastAsia="Myriad Pro" w:hAnsi="Garamond" w:cs="Times New Roman"/>
                <w:sz w:val="24"/>
                <w:szCs w:val="24"/>
              </w:rPr>
            </w:pPr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 xml:space="preserve">Općina Punat,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>Jedinstveni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>upravni</w:t>
            </w:r>
            <w:proofErr w:type="spellEnd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Times New Roman"/>
                <w:color w:val="231F20"/>
                <w:spacing w:val="-3"/>
                <w:sz w:val="24"/>
                <w:szCs w:val="24"/>
              </w:rPr>
              <w:t>odjel</w:t>
            </w:r>
            <w:proofErr w:type="spellEnd"/>
          </w:p>
        </w:tc>
      </w:tr>
      <w:tr w:rsidR="001D7128" w:rsidRPr="00C152F9" w:rsidTr="00200F7D">
        <w:trPr>
          <w:trHeight w:hRule="exact" w:val="1130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B13212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vrha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47799" w:rsidRPr="00C152F9" w:rsidRDefault="00D952CB" w:rsidP="00147799">
            <w:pPr>
              <w:overflowPunct w:val="0"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Donošenje </w:t>
            </w:r>
            <w:r w:rsidRPr="00A06ED5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Odluke</w:t>
            </w:r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uvjetima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i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načinu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držanja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kućnih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ljubimaca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i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načinu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postupanja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s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napuštenim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i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izgubljenim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životinja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te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divljim</w:t>
            </w:r>
            <w:proofErr w:type="spellEnd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E6409" w:rsidRPr="00A06ED5">
              <w:rPr>
                <w:rFonts w:ascii="Garamond" w:eastAsia="Myriad Pro" w:hAnsi="Garamond"/>
                <w:color w:val="231F20"/>
                <w:sz w:val="24"/>
                <w:szCs w:val="24"/>
              </w:rPr>
              <w:t>životinjama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 </w:t>
            </w:r>
            <w:r w:rsidR="00A06ED5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potrebno je kako bi se </w:t>
            </w:r>
            <w:r w:rsidR="00DE6409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uskla</w:t>
            </w:r>
            <w:r w:rsidR="00A06ED5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dila</w:t>
            </w:r>
            <w:r w:rsidR="00DE6409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 s novim zakonskim odredbama </w:t>
            </w: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sukladno Zakonu o zaštiti životinja („Narodne novine“ broj 102/17)</w:t>
            </w:r>
            <w:r w:rsidR="00147799" w:rsidRPr="00C152F9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ab/>
            </w:r>
          </w:p>
          <w:p w:rsidR="00147799" w:rsidRPr="00C152F9" w:rsidRDefault="00147799" w:rsidP="00147799">
            <w:pPr>
              <w:overflowPunct w:val="0"/>
              <w:autoSpaceDE w:val="0"/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</w:p>
          <w:p w:rsidR="00147799" w:rsidRPr="00C152F9" w:rsidRDefault="00147799" w:rsidP="00147799">
            <w:pPr>
              <w:overflowPunct w:val="0"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:rsidR="001D7128" w:rsidRPr="00C152F9" w:rsidRDefault="001D7128">
            <w:pPr>
              <w:spacing w:before="35" w:after="0" w:line="240" w:lineRule="auto"/>
              <w:ind w:left="164" w:right="-20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D7128" w:rsidRPr="00C152F9" w:rsidTr="00200F7D">
        <w:trPr>
          <w:trHeight w:hRule="exact" w:val="335"/>
        </w:trPr>
        <w:tc>
          <w:tcPr>
            <w:tcW w:w="22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B13212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Datum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779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751678">
            <w:pPr>
              <w:spacing w:before="35" w:after="0" w:line="240" w:lineRule="auto"/>
              <w:ind w:left="165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7. </w:t>
            </w:r>
            <w:proofErr w:type="spellStart"/>
            <w:proofErr w:type="gramStart"/>
            <w:r>
              <w:rPr>
                <w:rFonts w:ascii="Garamond" w:eastAsia="Myriad Pro" w:hAnsi="Garamond" w:cs="Myriad Pro"/>
                <w:sz w:val="24"/>
                <w:szCs w:val="24"/>
              </w:rPr>
              <w:t>siječnja</w:t>
            </w:r>
            <w:proofErr w:type="spellEnd"/>
            <w:proofErr w:type="gramEnd"/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 2019. </w:t>
            </w:r>
            <w:proofErr w:type="spellStart"/>
            <w:r>
              <w:rPr>
                <w:rFonts w:ascii="Garamond" w:eastAsia="Myriad Pro" w:hAnsi="Garamond" w:cs="Myriad Pro"/>
                <w:sz w:val="24"/>
                <w:szCs w:val="24"/>
              </w:rPr>
              <w:t>godine</w:t>
            </w:r>
            <w:proofErr w:type="spellEnd"/>
          </w:p>
        </w:tc>
      </w:tr>
      <w:tr w:rsidR="001D7128" w:rsidRPr="00C152F9" w:rsidTr="00F25151">
        <w:trPr>
          <w:trHeight w:hRule="exact" w:val="5421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967EEC" w:rsidRDefault="00967EEC" w:rsidP="00967EEC">
            <w:pPr>
              <w:pStyle w:val="textbody"/>
              <w:jc w:val="both"/>
              <w:rPr>
                <w:rFonts w:ascii="Garamond" w:eastAsia="Myriad Pro" w:hAnsi="Garamond"/>
                <w:color w:val="000000" w:themeColor="text1"/>
              </w:rPr>
            </w:pPr>
            <w:proofErr w:type="spellStart"/>
            <w:r w:rsidRPr="003327EC">
              <w:rPr>
                <w:rFonts w:ascii="Garamond" w:hAnsi="Garamond"/>
                <w:color w:val="000000" w:themeColor="text1"/>
              </w:rPr>
              <w:t>Odluk</w:t>
            </w:r>
            <w:r w:rsidR="002E08A5" w:rsidRPr="003327EC">
              <w:rPr>
                <w:rFonts w:ascii="Garamond" w:hAnsi="Garamond"/>
                <w:color w:val="000000" w:themeColor="text1"/>
              </w:rPr>
              <w:t>om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o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uvjetima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i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načinu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držanja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kućnih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ljubimaca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i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načinu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postupanja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s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napuštenim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i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izgubljenim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životinja</w:t>
            </w:r>
            <w:r w:rsidR="001A746C">
              <w:rPr>
                <w:rFonts w:ascii="Garamond" w:eastAsia="Myriad Pro" w:hAnsi="Garamond"/>
                <w:color w:val="000000" w:themeColor="text1"/>
              </w:rPr>
              <w:t>ma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te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divljim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Pr="00967EEC">
              <w:rPr>
                <w:rFonts w:ascii="Garamond" w:eastAsia="Myriad Pro" w:hAnsi="Garamond"/>
                <w:color w:val="000000" w:themeColor="text1"/>
              </w:rPr>
              <w:t>životinjama</w:t>
            </w:r>
            <w:proofErr w:type="spellEnd"/>
            <w:r w:rsidRP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r w:rsidR="002E08A5">
              <w:rPr>
                <w:rFonts w:ascii="Garamond" w:eastAsia="Myriad Pro" w:hAnsi="Garamond"/>
                <w:color w:val="000000" w:themeColor="text1"/>
              </w:rPr>
              <w:t xml:space="preserve">u </w:t>
            </w:r>
            <w:proofErr w:type="spellStart"/>
            <w:r w:rsidR="002E08A5">
              <w:rPr>
                <w:rFonts w:ascii="Garamond" w:eastAsia="Myriad Pro" w:hAnsi="Garamond"/>
                <w:color w:val="000000" w:themeColor="text1"/>
              </w:rPr>
              <w:t>odnosu</w:t>
            </w:r>
            <w:proofErr w:type="spellEnd"/>
            <w:r w:rsidR="002E08A5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2E08A5">
              <w:rPr>
                <w:rFonts w:ascii="Garamond" w:eastAsia="Myriad Pro" w:hAnsi="Garamond"/>
                <w:color w:val="000000" w:themeColor="text1"/>
              </w:rPr>
              <w:t>na</w:t>
            </w:r>
            <w:proofErr w:type="spellEnd"/>
            <w:r w:rsidR="002E08A5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2E08A5">
              <w:rPr>
                <w:rFonts w:ascii="Garamond" w:eastAsia="Myriad Pro" w:hAnsi="Garamond"/>
                <w:color w:val="000000" w:themeColor="text1"/>
              </w:rPr>
              <w:t>važeću</w:t>
            </w:r>
            <w:proofErr w:type="spellEnd"/>
            <w:r w:rsidR="002E08A5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C84A4A">
              <w:rPr>
                <w:rFonts w:ascii="Garamond" w:eastAsia="Myriad Pro" w:hAnsi="Garamond"/>
                <w:color w:val="000000" w:themeColor="text1"/>
              </w:rPr>
              <w:t>O</w:t>
            </w:r>
            <w:r w:rsidR="002E08A5">
              <w:rPr>
                <w:rFonts w:ascii="Garamond" w:eastAsia="Myriad Pro" w:hAnsi="Garamond"/>
                <w:color w:val="000000" w:themeColor="text1"/>
              </w:rPr>
              <w:t>dluku</w:t>
            </w:r>
            <w:proofErr w:type="spellEnd"/>
            <w:r w:rsidR="00D37928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r w:rsidR="00DE6409">
              <w:rPr>
                <w:rFonts w:ascii="Garamond" w:eastAsia="Myriad Pro" w:hAnsi="Garamond"/>
                <w:color w:val="000000" w:themeColor="text1"/>
              </w:rPr>
              <w:t xml:space="preserve">o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uvjetima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i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načinu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držanja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kućnih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ljubimaca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,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načinu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kontrole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njihova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razmnožavanja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,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uvjetima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i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načinu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držanja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vezanih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pasa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te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načinu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postupanja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s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napuštenim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i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izgubljenim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životinjama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(“Službene novine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Primorsko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-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goranske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županije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” </w:t>
            </w:r>
            <w:proofErr w:type="spellStart"/>
            <w:r w:rsidR="00DE6409">
              <w:rPr>
                <w:rFonts w:ascii="Garamond" w:eastAsia="Myriad Pro" w:hAnsi="Garamond"/>
                <w:color w:val="000000" w:themeColor="text1"/>
              </w:rPr>
              <w:t>broj</w:t>
            </w:r>
            <w:proofErr w:type="spellEnd"/>
            <w:r w:rsidR="00DE6409">
              <w:rPr>
                <w:rFonts w:ascii="Garamond" w:eastAsia="Myriad Pro" w:hAnsi="Garamond"/>
                <w:color w:val="000000" w:themeColor="text1"/>
              </w:rPr>
              <w:t xml:space="preserve"> 40/11) </w:t>
            </w:r>
            <w:proofErr w:type="spellStart"/>
            <w:r w:rsidR="00D37928">
              <w:rPr>
                <w:rFonts w:ascii="Garamond" w:eastAsia="Myriad Pro" w:hAnsi="Garamond"/>
                <w:color w:val="000000" w:themeColor="text1"/>
              </w:rPr>
              <w:t>želi</w:t>
            </w:r>
            <w:proofErr w:type="spellEnd"/>
            <w:r w:rsidR="00F214F0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r w:rsidR="00DE6409">
              <w:rPr>
                <w:rFonts w:ascii="Garamond" w:eastAsia="Myriad Pro" w:hAnsi="Garamond"/>
                <w:color w:val="000000" w:themeColor="text1"/>
              </w:rPr>
              <w:t xml:space="preserve">se </w:t>
            </w:r>
            <w:proofErr w:type="spellStart"/>
            <w:r w:rsidR="00F214F0">
              <w:rPr>
                <w:rFonts w:ascii="Garamond" w:eastAsia="Myriad Pro" w:hAnsi="Garamond"/>
                <w:color w:val="000000" w:themeColor="text1"/>
              </w:rPr>
              <w:t>potakn</w:t>
            </w:r>
            <w:r w:rsidR="00D37928">
              <w:rPr>
                <w:rFonts w:ascii="Garamond" w:eastAsia="Myriad Pro" w:hAnsi="Garamond"/>
                <w:color w:val="000000" w:themeColor="text1"/>
              </w:rPr>
              <w:t>uti</w:t>
            </w:r>
            <w:proofErr w:type="spellEnd"/>
            <w:r w:rsidR="00D37928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543682">
              <w:rPr>
                <w:rFonts w:ascii="Garamond" w:eastAsia="Myriad Pro" w:hAnsi="Garamond"/>
                <w:color w:val="000000" w:themeColor="text1"/>
              </w:rPr>
              <w:t>još</w:t>
            </w:r>
            <w:proofErr w:type="spellEnd"/>
            <w:r w:rsidR="00543682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543682">
              <w:rPr>
                <w:rFonts w:ascii="Garamond" w:eastAsia="Myriad Pro" w:hAnsi="Garamond"/>
                <w:color w:val="000000" w:themeColor="text1"/>
              </w:rPr>
              <w:t>veći</w:t>
            </w:r>
            <w:proofErr w:type="spellEnd"/>
            <w:r w:rsidR="00543682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2E08A5">
              <w:rPr>
                <w:rFonts w:ascii="Garamond" w:eastAsia="Myriad Pro" w:hAnsi="Garamond"/>
                <w:color w:val="000000" w:themeColor="text1"/>
              </w:rPr>
              <w:t>razvoj</w:t>
            </w:r>
            <w:proofErr w:type="spellEnd"/>
            <w:r w:rsidR="002E08A5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2E08A5">
              <w:rPr>
                <w:rFonts w:ascii="Garamond" w:eastAsia="Myriad Pro" w:hAnsi="Garamond"/>
                <w:color w:val="000000" w:themeColor="text1"/>
              </w:rPr>
              <w:t>savjesti</w:t>
            </w:r>
            <w:proofErr w:type="spellEnd"/>
            <w:r w:rsidR="002E08A5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/>
                <w:color w:val="000000" w:themeColor="text1"/>
              </w:rPr>
              <w:t>građana</w:t>
            </w:r>
            <w:proofErr w:type="spellEnd"/>
            <w:r w:rsidR="00D37928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r w:rsidR="00F214F0">
              <w:rPr>
                <w:rFonts w:ascii="Garamond" w:eastAsia="Myriad Pro" w:hAnsi="Garamond"/>
                <w:color w:val="000000" w:themeColor="text1"/>
              </w:rPr>
              <w:t xml:space="preserve">za </w:t>
            </w:r>
            <w:proofErr w:type="spellStart"/>
            <w:r w:rsidR="00F214F0">
              <w:rPr>
                <w:rFonts w:ascii="Garamond" w:eastAsia="Myriad Pro" w:hAnsi="Garamond"/>
                <w:color w:val="000000" w:themeColor="text1"/>
              </w:rPr>
              <w:t>brigu</w:t>
            </w:r>
            <w:proofErr w:type="spellEnd"/>
            <w:r w:rsidR="00F214F0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F214F0">
              <w:rPr>
                <w:rFonts w:ascii="Garamond" w:eastAsia="Myriad Pro" w:hAnsi="Garamond"/>
                <w:color w:val="000000" w:themeColor="text1"/>
              </w:rPr>
              <w:t>i</w:t>
            </w:r>
            <w:proofErr w:type="spellEnd"/>
            <w:r w:rsidR="00F214F0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F214F0">
              <w:rPr>
                <w:rFonts w:ascii="Garamond" w:eastAsia="Myriad Pro" w:hAnsi="Garamond"/>
                <w:color w:val="000000" w:themeColor="text1"/>
              </w:rPr>
              <w:t>zaštitu</w:t>
            </w:r>
            <w:proofErr w:type="spellEnd"/>
            <w:r w:rsidR="00F214F0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F214F0">
              <w:rPr>
                <w:rFonts w:ascii="Garamond" w:eastAsia="Myriad Pro" w:hAnsi="Garamond"/>
                <w:color w:val="000000" w:themeColor="text1"/>
              </w:rPr>
              <w:t>životinja</w:t>
            </w:r>
            <w:proofErr w:type="spellEnd"/>
            <w:r w:rsidR="00F214F0">
              <w:rPr>
                <w:rFonts w:ascii="Garamond" w:eastAsia="Myriad Pro" w:hAnsi="Garamond"/>
                <w:color w:val="000000" w:themeColor="text1"/>
              </w:rPr>
              <w:t xml:space="preserve">. </w:t>
            </w:r>
            <w:r w:rsidR="002E08A5">
              <w:rPr>
                <w:rFonts w:ascii="Garamond" w:eastAsia="Myriad Pro" w:hAnsi="Garamond"/>
                <w:color w:val="000000" w:themeColor="text1"/>
              </w:rPr>
              <w:t>N</w:t>
            </w:r>
            <w:r w:rsidR="00A06ED5">
              <w:rPr>
                <w:rFonts w:ascii="Garamond" w:eastAsia="Myriad Pro" w:hAnsi="Garamond"/>
                <w:color w:val="000000" w:themeColor="text1"/>
              </w:rPr>
              <w:t xml:space="preserve">ovine </w:t>
            </w:r>
            <w:proofErr w:type="spellStart"/>
            <w:r w:rsidR="00A06ED5">
              <w:rPr>
                <w:rFonts w:ascii="Garamond" w:eastAsia="Myriad Pro" w:hAnsi="Garamond"/>
                <w:color w:val="000000" w:themeColor="text1"/>
              </w:rPr>
              <w:t>koje</w:t>
            </w:r>
            <w:proofErr w:type="spellEnd"/>
            <w:r w:rsidR="002E08A5">
              <w:rPr>
                <w:rFonts w:ascii="Garamond" w:eastAsia="Myriad Pro" w:hAnsi="Garamond"/>
                <w:color w:val="000000" w:themeColor="text1"/>
              </w:rPr>
              <w:t xml:space="preserve"> se </w:t>
            </w:r>
            <w:proofErr w:type="spellStart"/>
            <w:r w:rsidR="002E08A5">
              <w:rPr>
                <w:rFonts w:ascii="Garamond" w:eastAsia="Myriad Pro" w:hAnsi="Garamond"/>
                <w:color w:val="000000" w:themeColor="text1"/>
              </w:rPr>
              <w:t>predlažu</w:t>
            </w:r>
            <w:proofErr w:type="spellEnd"/>
            <w:r w:rsidR="00C84A4A">
              <w:rPr>
                <w:rFonts w:ascii="Garamond" w:eastAsia="Myriad Pro" w:hAnsi="Garamond"/>
                <w:color w:val="000000" w:themeColor="text1"/>
              </w:rPr>
              <w:t>:</w:t>
            </w:r>
            <w:r>
              <w:rPr>
                <w:rFonts w:ascii="Garamond" w:eastAsia="Myriad Pro" w:hAnsi="Garamond"/>
                <w:color w:val="000000" w:themeColor="text1"/>
              </w:rPr>
              <w:t xml:space="preserve"> </w:t>
            </w:r>
          </w:p>
          <w:p w:rsidR="00967EEC" w:rsidRPr="00967EEC" w:rsidRDefault="00967EEC" w:rsidP="00967EEC">
            <w:pPr>
              <w:pStyle w:val="textbody"/>
              <w:numPr>
                <w:ilvl w:val="0"/>
                <w:numId w:val="1"/>
              </w:numPr>
              <w:jc w:val="both"/>
              <w:rPr>
                <w:rFonts w:ascii="Garamond" w:eastAsia="Myriad Pro" w:hAnsi="Garamond" w:cs="Myriad Pro"/>
                <w:color w:val="000000" w:themeColor="text1"/>
              </w:rPr>
            </w:pPr>
            <w:proofErr w:type="spellStart"/>
            <w:r>
              <w:rPr>
                <w:rFonts w:ascii="Garamond" w:eastAsia="Myriad Pro" w:hAnsi="Garamond"/>
                <w:color w:val="000000" w:themeColor="text1"/>
              </w:rPr>
              <w:t>pooštreni</w:t>
            </w:r>
            <w:proofErr w:type="spellEnd"/>
            <w:r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/>
                <w:color w:val="000000" w:themeColor="text1"/>
              </w:rPr>
              <w:t>uvjeti</w:t>
            </w:r>
            <w:proofErr w:type="spellEnd"/>
            <w:r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/>
                <w:color w:val="000000" w:themeColor="text1"/>
              </w:rPr>
              <w:t>držanja</w:t>
            </w:r>
            <w:proofErr w:type="spellEnd"/>
            <w:r>
              <w:rPr>
                <w:rFonts w:ascii="Garamond" w:eastAsia="Myriad Pro" w:hAnsi="Garamond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aramond" w:eastAsia="Myriad Pro" w:hAnsi="Garamond"/>
                <w:color w:val="000000" w:themeColor="text1"/>
              </w:rPr>
              <w:t>kao</w:t>
            </w:r>
            <w:proofErr w:type="spellEnd"/>
            <w:r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/>
                <w:color w:val="000000" w:themeColor="text1"/>
              </w:rPr>
              <w:t>briga</w:t>
            </w:r>
            <w:proofErr w:type="spellEnd"/>
            <w:r>
              <w:rPr>
                <w:rFonts w:ascii="Garamond" w:eastAsia="Myriad Pro" w:hAnsi="Garamond"/>
                <w:color w:val="000000" w:themeColor="text1"/>
              </w:rPr>
              <w:t xml:space="preserve"> o </w:t>
            </w:r>
            <w:proofErr w:type="spellStart"/>
            <w:r>
              <w:rPr>
                <w:rFonts w:ascii="Garamond" w:eastAsia="Myriad Pro" w:hAnsi="Garamond"/>
                <w:color w:val="000000" w:themeColor="text1"/>
              </w:rPr>
              <w:t>kućnim</w:t>
            </w:r>
            <w:proofErr w:type="spellEnd"/>
            <w:r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/>
                <w:color w:val="000000" w:themeColor="text1"/>
              </w:rPr>
              <w:t>ljubimcima</w:t>
            </w:r>
            <w:proofErr w:type="spellEnd"/>
            <w:r>
              <w:rPr>
                <w:rFonts w:ascii="Garamond" w:eastAsia="Myriad Pro" w:hAnsi="Garamond"/>
                <w:color w:val="000000" w:themeColor="text1"/>
              </w:rPr>
              <w:t>,</w:t>
            </w:r>
          </w:p>
          <w:p w:rsidR="00967EEC" w:rsidRPr="003668F6" w:rsidRDefault="002E08A5" w:rsidP="00CA7DB8">
            <w:pPr>
              <w:pStyle w:val="textbody"/>
              <w:numPr>
                <w:ilvl w:val="0"/>
                <w:numId w:val="1"/>
              </w:numPr>
              <w:jc w:val="both"/>
              <w:rPr>
                <w:rFonts w:ascii="Garamond" w:eastAsia="Myriad Pro" w:hAnsi="Garamond" w:cs="Myriad Pro"/>
                <w:color w:val="000000" w:themeColor="text1"/>
              </w:rPr>
            </w:pPr>
            <w:proofErr w:type="spellStart"/>
            <w:proofErr w:type="gramStart"/>
            <w:r>
              <w:rPr>
                <w:rFonts w:ascii="Garamond" w:eastAsia="Myriad Pro" w:hAnsi="Garamond"/>
                <w:color w:val="000000" w:themeColor="text1"/>
              </w:rPr>
              <w:t>uvodi</w:t>
            </w:r>
            <w:proofErr w:type="spellEnd"/>
            <w:proofErr w:type="gramEnd"/>
            <w:r>
              <w:rPr>
                <w:rFonts w:ascii="Garamond" w:eastAsia="Myriad Pro" w:hAnsi="Garamond"/>
                <w:color w:val="000000" w:themeColor="text1"/>
              </w:rPr>
              <w:t xml:space="preserve"> s</w:t>
            </w:r>
            <w:r w:rsidR="00967EEC">
              <w:rPr>
                <w:rFonts w:ascii="Garamond" w:eastAsia="Myriad Pro" w:hAnsi="Garamond"/>
                <w:color w:val="000000" w:themeColor="text1"/>
              </w:rPr>
              <w:t xml:space="preserve">e </w:t>
            </w:r>
            <w:proofErr w:type="spellStart"/>
            <w:r w:rsidR="00967EEC">
              <w:rPr>
                <w:rFonts w:ascii="Garamond" w:eastAsia="Myriad Pro" w:hAnsi="Garamond"/>
                <w:color w:val="000000" w:themeColor="text1"/>
              </w:rPr>
              <w:t>trajna</w:t>
            </w:r>
            <w:proofErr w:type="spellEnd"/>
            <w:r w:rsid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967EEC">
              <w:rPr>
                <w:rFonts w:ascii="Garamond" w:eastAsia="Myriad Pro" w:hAnsi="Garamond"/>
                <w:color w:val="000000" w:themeColor="text1"/>
              </w:rPr>
              <w:t>sterilizacija</w:t>
            </w:r>
            <w:proofErr w:type="spellEnd"/>
            <w:r w:rsidR="00967EEC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CA7DB8">
              <w:rPr>
                <w:rFonts w:ascii="Garamond" w:eastAsia="Myriad Pro" w:hAnsi="Garamond"/>
                <w:color w:val="000000" w:themeColor="text1"/>
              </w:rPr>
              <w:t>kao</w:t>
            </w:r>
            <w:proofErr w:type="spellEnd"/>
            <w:r w:rsidR="00CA7DB8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CA7DB8">
              <w:rPr>
                <w:rFonts w:ascii="Garamond" w:eastAsia="Myriad Pro" w:hAnsi="Garamond"/>
                <w:color w:val="000000" w:themeColor="text1"/>
              </w:rPr>
              <w:t>obvezan</w:t>
            </w:r>
            <w:proofErr w:type="spellEnd"/>
            <w:r w:rsidR="00CA7DB8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CA7DB8">
              <w:rPr>
                <w:rFonts w:ascii="Garamond" w:eastAsia="Myriad Pro" w:hAnsi="Garamond"/>
                <w:color w:val="000000" w:themeColor="text1"/>
              </w:rPr>
              <w:t>nač</w:t>
            </w:r>
            <w:r w:rsidR="005D6726">
              <w:rPr>
                <w:rFonts w:ascii="Garamond" w:eastAsia="Myriad Pro" w:hAnsi="Garamond"/>
                <w:color w:val="000000" w:themeColor="text1"/>
              </w:rPr>
              <w:t>in</w:t>
            </w:r>
            <w:proofErr w:type="spellEnd"/>
            <w:r w:rsidR="005D6726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5D6726">
              <w:rPr>
                <w:rFonts w:ascii="Garamond" w:eastAsia="Myriad Pro" w:hAnsi="Garamond"/>
                <w:color w:val="000000" w:themeColor="text1"/>
              </w:rPr>
              <w:t>kontrole</w:t>
            </w:r>
            <w:proofErr w:type="spellEnd"/>
            <w:r w:rsidR="005D6726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5D6726">
              <w:rPr>
                <w:rFonts w:ascii="Garamond" w:eastAsia="Myriad Pro" w:hAnsi="Garamond"/>
                <w:color w:val="000000" w:themeColor="text1"/>
              </w:rPr>
              <w:t>razmnožavanja</w:t>
            </w:r>
            <w:proofErr w:type="spellEnd"/>
            <w:r w:rsidR="005D6726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CA7DB8">
              <w:rPr>
                <w:rFonts w:ascii="Garamond" w:eastAsia="Myriad Pro" w:hAnsi="Garamond"/>
                <w:color w:val="000000" w:themeColor="text1"/>
              </w:rPr>
              <w:t>mačaka</w:t>
            </w:r>
            <w:proofErr w:type="spellEnd"/>
            <w:r w:rsidR="005D6726">
              <w:rPr>
                <w:rFonts w:ascii="Garamond" w:eastAsia="Myriad Pro" w:hAnsi="Garamond"/>
                <w:color w:val="000000" w:themeColor="text1"/>
              </w:rPr>
              <w:t xml:space="preserve">, u </w:t>
            </w:r>
            <w:proofErr w:type="spellStart"/>
            <w:r w:rsidR="005D6726">
              <w:rPr>
                <w:rFonts w:ascii="Garamond" w:eastAsia="Myriad Pro" w:hAnsi="Garamond"/>
                <w:color w:val="000000" w:themeColor="text1"/>
              </w:rPr>
              <w:t>određenim</w:t>
            </w:r>
            <w:proofErr w:type="spellEnd"/>
            <w:r w:rsidR="005D6726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5D6726">
              <w:rPr>
                <w:rFonts w:ascii="Garamond" w:eastAsia="Myriad Pro" w:hAnsi="Garamond"/>
                <w:color w:val="000000" w:themeColor="text1"/>
              </w:rPr>
              <w:t>slučajevima</w:t>
            </w:r>
            <w:proofErr w:type="spellEnd"/>
            <w:r w:rsidR="005D6726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5D6726">
              <w:rPr>
                <w:rFonts w:ascii="Garamond" w:eastAsia="Myriad Pro" w:hAnsi="Garamond"/>
                <w:color w:val="000000" w:themeColor="text1"/>
              </w:rPr>
              <w:t>i</w:t>
            </w:r>
            <w:proofErr w:type="spellEnd"/>
            <w:r w:rsidR="005D6726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5D6726">
              <w:rPr>
                <w:rFonts w:ascii="Garamond" w:eastAsia="Myriad Pro" w:hAnsi="Garamond"/>
                <w:color w:val="000000" w:themeColor="text1"/>
              </w:rPr>
              <w:t>pasa</w:t>
            </w:r>
            <w:proofErr w:type="spellEnd"/>
            <w:r w:rsidR="005D6726">
              <w:rPr>
                <w:rFonts w:ascii="Garamond" w:eastAsia="Myriad Pro" w:hAnsi="Garamond"/>
                <w:color w:val="000000" w:themeColor="text1"/>
              </w:rPr>
              <w:t>,</w:t>
            </w:r>
            <w:r w:rsidR="00CA7DB8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543682">
              <w:rPr>
                <w:rFonts w:ascii="Garamond" w:eastAsia="Myriad Pro" w:hAnsi="Garamond"/>
                <w:color w:val="000000" w:themeColor="text1"/>
              </w:rPr>
              <w:t>te</w:t>
            </w:r>
            <w:proofErr w:type="spellEnd"/>
            <w:r w:rsidR="00543682">
              <w:rPr>
                <w:rFonts w:ascii="Garamond" w:eastAsia="Myriad Pro" w:hAnsi="Garamond"/>
                <w:color w:val="000000" w:themeColor="text1"/>
              </w:rPr>
              <w:t xml:space="preserve"> je </w:t>
            </w:r>
            <w:proofErr w:type="spellStart"/>
            <w:r w:rsidR="00543682">
              <w:rPr>
                <w:rFonts w:ascii="Garamond" w:eastAsia="Myriad Pro" w:hAnsi="Garamond"/>
                <w:color w:val="000000" w:themeColor="text1"/>
              </w:rPr>
              <w:t>određeno</w:t>
            </w:r>
            <w:proofErr w:type="spellEnd"/>
            <w:r w:rsidR="00543682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543682">
              <w:rPr>
                <w:rFonts w:ascii="Garamond" w:eastAsia="Myriad Pro" w:hAnsi="Garamond"/>
                <w:color w:val="000000" w:themeColor="text1"/>
              </w:rPr>
              <w:t>da</w:t>
            </w:r>
            <w:proofErr w:type="spellEnd"/>
            <w:r w:rsidR="00543682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r w:rsidR="00CA7DB8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CA7DB8">
              <w:rPr>
                <w:rFonts w:ascii="Garamond" w:eastAsia="Myriad Pro" w:hAnsi="Garamond"/>
                <w:color w:val="000000" w:themeColor="text1"/>
              </w:rPr>
              <w:t>odredba</w:t>
            </w:r>
            <w:proofErr w:type="spellEnd"/>
            <w:r w:rsidR="00CA7DB8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CA7DB8">
              <w:rPr>
                <w:rFonts w:ascii="Garamond" w:eastAsia="Myriad Pro" w:hAnsi="Garamond"/>
                <w:color w:val="000000" w:themeColor="text1"/>
              </w:rPr>
              <w:t>stupa</w:t>
            </w:r>
            <w:proofErr w:type="spellEnd"/>
            <w:r w:rsidR="00CA7DB8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CA7DB8">
              <w:rPr>
                <w:rFonts w:ascii="Garamond" w:eastAsia="Myriad Pro" w:hAnsi="Garamond"/>
                <w:color w:val="000000" w:themeColor="text1"/>
              </w:rPr>
              <w:t>na</w:t>
            </w:r>
            <w:proofErr w:type="spellEnd"/>
            <w:r w:rsidR="00CA7DB8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CA7DB8">
              <w:rPr>
                <w:rFonts w:ascii="Garamond" w:eastAsia="Myriad Pro" w:hAnsi="Garamond"/>
                <w:color w:val="000000" w:themeColor="text1"/>
              </w:rPr>
              <w:t>snagu</w:t>
            </w:r>
            <w:proofErr w:type="spellEnd"/>
            <w:r w:rsidR="00CA7DB8">
              <w:rPr>
                <w:rFonts w:ascii="Garamond" w:eastAsia="Myriad Pro" w:hAnsi="Garamond"/>
                <w:color w:val="000000" w:themeColor="text1"/>
              </w:rPr>
              <w:t xml:space="preserve"> 1. </w:t>
            </w:r>
            <w:proofErr w:type="spellStart"/>
            <w:proofErr w:type="gramStart"/>
            <w:r w:rsidR="00CA7DB8">
              <w:rPr>
                <w:rFonts w:ascii="Garamond" w:eastAsia="Myriad Pro" w:hAnsi="Garamond"/>
                <w:color w:val="000000" w:themeColor="text1"/>
              </w:rPr>
              <w:t>lipnja</w:t>
            </w:r>
            <w:proofErr w:type="spellEnd"/>
            <w:proofErr w:type="gramEnd"/>
            <w:r w:rsidR="00CA7DB8">
              <w:rPr>
                <w:rFonts w:ascii="Garamond" w:eastAsia="Myriad Pro" w:hAnsi="Garamond"/>
                <w:color w:val="000000" w:themeColor="text1"/>
              </w:rPr>
              <w:t xml:space="preserve"> 2019. </w:t>
            </w:r>
            <w:proofErr w:type="spellStart"/>
            <w:r w:rsidR="00CA7DB8">
              <w:rPr>
                <w:rFonts w:ascii="Garamond" w:eastAsia="Myriad Pro" w:hAnsi="Garamond"/>
                <w:color w:val="000000" w:themeColor="text1"/>
              </w:rPr>
              <w:t>godine</w:t>
            </w:r>
            <w:proofErr w:type="spellEnd"/>
            <w:r w:rsidR="00CA7DB8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CA7DB8">
              <w:rPr>
                <w:rFonts w:ascii="Garamond" w:eastAsia="Myriad Pro" w:hAnsi="Garamond"/>
                <w:color w:val="000000" w:themeColor="text1"/>
              </w:rPr>
              <w:t>kako</w:t>
            </w:r>
            <w:proofErr w:type="spellEnd"/>
            <w:r w:rsidR="00CA7DB8">
              <w:rPr>
                <w:rFonts w:ascii="Garamond" w:eastAsia="Myriad Pro" w:hAnsi="Garamond"/>
                <w:color w:val="000000" w:themeColor="text1"/>
              </w:rPr>
              <w:t xml:space="preserve"> bi</w:t>
            </w:r>
            <w:r w:rsidR="003668F6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r w:rsidR="00CA7DB8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CA7DB8">
              <w:rPr>
                <w:rFonts w:ascii="Garamond" w:eastAsia="Myriad Pro" w:hAnsi="Garamond"/>
                <w:color w:val="000000" w:themeColor="text1"/>
              </w:rPr>
              <w:t>mještani</w:t>
            </w:r>
            <w:proofErr w:type="spellEnd"/>
            <w:r w:rsidR="00CA7DB8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CA7DB8">
              <w:rPr>
                <w:rFonts w:ascii="Garamond" w:eastAsia="Myriad Pro" w:hAnsi="Garamond"/>
                <w:color w:val="000000" w:themeColor="text1"/>
              </w:rPr>
              <w:t>Opći</w:t>
            </w:r>
            <w:r w:rsidR="00543682">
              <w:rPr>
                <w:rFonts w:ascii="Garamond" w:eastAsia="Myriad Pro" w:hAnsi="Garamond"/>
                <w:color w:val="000000" w:themeColor="text1"/>
              </w:rPr>
              <w:t>ne</w:t>
            </w:r>
            <w:proofErr w:type="spellEnd"/>
            <w:r w:rsidR="00543682">
              <w:rPr>
                <w:rFonts w:ascii="Garamond" w:eastAsia="Myriad Pro" w:hAnsi="Garamond"/>
                <w:color w:val="000000" w:themeColor="text1"/>
              </w:rPr>
              <w:t xml:space="preserve"> Punat </w:t>
            </w:r>
            <w:proofErr w:type="spellStart"/>
            <w:r w:rsidR="00543682">
              <w:rPr>
                <w:rFonts w:ascii="Garamond" w:eastAsia="Myriad Pro" w:hAnsi="Garamond"/>
                <w:color w:val="000000" w:themeColor="text1"/>
              </w:rPr>
              <w:t>imali</w:t>
            </w:r>
            <w:proofErr w:type="spellEnd"/>
            <w:r w:rsidR="00543682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543682">
              <w:rPr>
                <w:rFonts w:ascii="Garamond" w:eastAsia="Myriad Pro" w:hAnsi="Garamond"/>
                <w:color w:val="000000" w:themeColor="text1"/>
              </w:rPr>
              <w:t>dovo</w:t>
            </w:r>
            <w:r w:rsidR="005D6726">
              <w:rPr>
                <w:rFonts w:ascii="Garamond" w:eastAsia="Myriad Pro" w:hAnsi="Garamond"/>
                <w:color w:val="000000" w:themeColor="text1"/>
              </w:rPr>
              <w:t>ljno</w:t>
            </w:r>
            <w:proofErr w:type="spellEnd"/>
            <w:r w:rsidR="005D6726">
              <w:rPr>
                <w:rFonts w:ascii="Garamond" w:eastAsia="Myriad Pro" w:hAnsi="Garamond"/>
                <w:color w:val="000000" w:themeColor="text1"/>
              </w:rPr>
              <w:t xml:space="preserve"> </w:t>
            </w:r>
            <w:proofErr w:type="spellStart"/>
            <w:r w:rsidR="005D6726">
              <w:rPr>
                <w:rFonts w:ascii="Garamond" w:eastAsia="Myriad Pro" w:hAnsi="Garamond"/>
                <w:color w:val="000000" w:themeColor="text1"/>
              </w:rPr>
              <w:t>vremena</w:t>
            </w:r>
            <w:proofErr w:type="spellEnd"/>
            <w:r w:rsidR="005D6726">
              <w:rPr>
                <w:rFonts w:ascii="Garamond" w:eastAsia="Myriad Pro" w:hAnsi="Garamond"/>
                <w:color w:val="000000" w:themeColor="text1"/>
              </w:rPr>
              <w:t xml:space="preserve"> za </w:t>
            </w:r>
            <w:proofErr w:type="spellStart"/>
            <w:r w:rsidR="005D6726">
              <w:rPr>
                <w:rFonts w:ascii="Garamond" w:eastAsia="Myriad Pro" w:hAnsi="Garamond"/>
                <w:color w:val="000000" w:themeColor="text1"/>
              </w:rPr>
              <w:t>sterilizaciju</w:t>
            </w:r>
            <w:proofErr w:type="spellEnd"/>
            <w:r w:rsidR="003668F6">
              <w:rPr>
                <w:rFonts w:ascii="Garamond" w:eastAsia="Myriad Pro" w:hAnsi="Garamond"/>
                <w:color w:val="000000" w:themeColor="text1"/>
              </w:rPr>
              <w:t>,</w:t>
            </w:r>
          </w:p>
          <w:p w:rsidR="003668F6" w:rsidRDefault="00C84A4A" w:rsidP="00CA7DB8">
            <w:pPr>
              <w:pStyle w:val="textbody"/>
              <w:numPr>
                <w:ilvl w:val="0"/>
                <w:numId w:val="1"/>
              </w:numPr>
              <w:jc w:val="both"/>
              <w:rPr>
                <w:rFonts w:ascii="Garamond" w:eastAsia="Myriad Pro" w:hAnsi="Garamond" w:cs="Myriad Pro"/>
                <w:color w:val="000000" w:themeColor="text1"/>
              </w:rPr>
            </w:pP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uvodi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se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pojam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slobodnoživućih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mačaka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(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mačke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koje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su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rođene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divljini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nemaju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vlasnika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niti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posjednika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),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kao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mogućnost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postavljanja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hran</w:t>
            </w:r>
            <w:r w:rsidR="00DE6409">
              <w:rPr>
                <w:rFonts w:ascii="Garamond" w:eastAsia="Myriad Pro" w:hAnsi="Garamond" w:cs="Myriad Pro"/>
                <w:color w:val="000000" w:themeColor="text1"/>
              </w:rPr>
              <w:t>ilišta</w:t>
            </w:r>
            <w:proofErr w:type="spellEnd"/>
            <w:r w:rsidR="00DE6409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 w:cs="Myriad Pro"/>
                <w:color w:val="000000" w:themeColor="text1"/>
              </w:rPr>
              <w:t>od</w:t>
            </w:r>
            <w:proofErr w:type="spellEnd"/>
            <w:r w:rsidR="00F15B99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F15B99">
              <w:rPr>
                <w:rFonts w:ascii="Garamond" w:eastAsia="Myriad Pro" w:hAnsi="Garamond" w:cs="Myriad Pro"/>
                <w:color w:val="000000" w:themeColor="text1"/>
              </w:rPr>
              <w:t>strane</w:t>
            </w:r>
            <w:proofErr w:type="spellEnd"/>
            <w:r w:rsidR="00F15B99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F15B99">
              <w:rPr>
                <w:rFonts w:ascii="Garamond" w:eastAsia="Myriad Pro" w:hAnsi="Garamond" w:cs="Myriad Pro"/>
                <w:color w:val="000000" w:themeColor="text1"/>
              </w:rPr>
              <w:t>fizičkih</w:t>
            </w:r>
            <w:proofErr w:type="spellEnd"/>
            <w:r w:rsidR="00F15B99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F15B99">
              <w:rPr>
                <w:rFonts w:ascii="Garamond" w:eastAsia="Myriad Pro" w:hAnsi="Garamond" w:cs="Myriad Pro"/>
                <w:color w:val="000000" w:themeColor="text1"/>
              </w:rPr>
              <w:t>i</w:t>
            </w:r>
            <w:proofErr w:type="spellEnd"/>
            <w:r w:rsidR="00F15B99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F15B99">
              <w:rPr>
                <w:rFonts w:ascii="Garamond" w:eastAsia="Myriad Pro" w:hAnsi="Garamond" w:cs="Myriad Pro"/>
                <w:color w:val="000000" w:themeColor="text1"/>
              </w:rPr>
              <w:t>pravnih</w:t>
            </w:r>
            <w:proofErr w:type="spellEnd"/>
            <w:r w:rsidR="00F15B99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osoba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koje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s</w:t>
            </w:r>
            <w:r w:rsidR="00D37928">
              <w:rPr>
                <w:rFonts w:ascii="Garamond" w:eastAsia="Myriad Pro" w:hAnsi="Garamond" w:cs="Myriad Pro"/>
                <w:color w:val="000000" w:themeColor="text1"/>
              </w:rPr>
              <w:t xml:space="preserve">e </w:t>
            </w:r>
            <w:proofErr w:type="spellStart"/>
            <w:r w:rsidR="00D37928">
              <w:rPr>
                <w:rFonts w:ascii="Garamond" w:eastAsia="Myriad Pro" w:hAnsi="Garamond" w:cs="Myriad Pro"/>
                <w:color w:val="000000" w:themeColor="text1"/>
              </w:rPr>
              <w:t>prijave</w:t>
            </w:r>
            <w:proofErr w:type="spellEnd"/>
            <w:r w:rsidR="00D37928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Myriad Pro"/>
                <w:color w:val="000000" w:themeColor="text1"/>
              </w:rPr>
              <w:t>na</w:t>
            </w:r>
            <w:proofErr w:type="spellEnd"/>
            <w:r w:rsidR="00D37928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Myriad Pro"/>
                <w:color w:val="000000" w:themeColor="text1"/>
              </w:rPr>
              <w:t>javni</w:t>
            </w:r>
            <w:proofErr w:type="spellEnd"/>
            <w:r w:rsidR="00D37928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Myriad Pro"/>
                <w:color w:val="000000" w:themeColor="text1"/>
              </w:rPr>
              <w:t>poziv</w:t>
            </w:r>
            <w:proofErr w:type="spellEnd"/>
            <w:r w:rsidR="00D37928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Myriad Pro"/>
                <w:color w:val="000000" w:themeColor="text1"/>
              </w:rPr>
              <w:t>koji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ras</w:t>
            </w:r>
            <w:r w:rsidR="00D37928">
              <w:rPr>
                <w:rFonts w:ascii="Garamond" w:eastAsia="Myriad Pro" w:hAnsi="Garamond" w:cs="Myriad Pro"/>
                <w:color w:val="000000" w:themeColor="text1"/>
              </w:rPr>
              <w:t>pisuje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2E08A5">
              <w:rPr>
                <w:rFonts w:ascii="Garamond" w:eastAsia="Myriad Pro" w:hAnsi="Garamond" w:cs="Myriad Pro"/>
                <w:color w:val="000000" w:themeColor="text1"/>
              </w:rPr>
              <w:t>općinski</w:t>
            </w:r>
            <w:proofErr w:type="spellEnd"/>
            <w:r w:rsidR="002E08A5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načelnik</w:t>
            </w:r>
            <w:proofErr w:type="spellEnd"/>
            <w:r w:rsidR="00F214F0">
              <w:rPr>
                <w:rFonts w:ascii="Garamond" w:eastAsia="Myriad Pro" w:hAnsi="Garamond" w:cs="Myriad Pro"/>
                <w:color w:val="000000" w:themeColor="text1"/>
              </w:rPr>
              <w:t>,</w:t>
            </w:r>
          </w:p>
          <w:p w:rsidR="00F214F0" w:rsidRDefault="00F214F0" w:rsidP="00F214F0">
            <w:pPr>
              <w:pStyle w:val="textbody"/>
              <w:numPr>
                <w:ilvl w:val="0"/>
                <w:numId w:val="1"/>
              </w:numPr>
              <w:jc w:val="both"/>
              <w:rPr>
                <w:rFonts w:ascii="Garamond" w:eastAsia="Myriad Pro" w:hAnsi="Garamond" w:cs="Myriad Pro"/>
                <w:color w:val="000000" w:themeColor="text1"/>
              </w:rPr>
            </w:pP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propisani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su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rokovi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za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postupanje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s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izgubljenim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napuštenim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životinjama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>,</w:t>
            </w:r>
          </w:p>
          <w:p w:rsidR="00F214F0" w:rsidRDefault="00F214F0" w:rsidP="00F214F0">
            <w:pPr>
              <w:pStyle w:val="textbody"/>
              <w:numPr>
                <w:ilvl w:val="0"/>
                <w:numId w:val="1"/>
              </w:numPr>
              <w:jc w:val="both"/>
              <w:rPr>
                <w:rFonts w:ascii="Garamond" w:eastAsia="Myriad Pro" w:hAnsi="Garamond" w:cs="Myriad Pro"/>
                <w:color w:val="000000" w:themeColor="text1"/>
              </w:rPr>
            </w:pP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propisano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je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kako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postupati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s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di</w:t>
            </w:r>
            <w:r w:rsidR="00DE6409">
              <w:rPr>
                <w:rFonts w:ascii="Garamond" w:eastAsia="Myriad Pro" w:hAnsi="Garamond" w:cs="Myriad Pro"/>
                <w:color w:val="000000" w:themeColor="text1"/>
              </w:rPr>
              <w:t>vljim</w:t>
            </w:r>
            <w:proofErr w:type="spellEnd"/>
            <w:r w:rsidR="00DE6409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 w:cs="Myriad Pro"/>
                <w:color w:val="000000" w:themeColor="text1"/>
              </w:rPr>
              <w:t>životinjama</w:t>
            </w:r>
            <w:proofErr w:type="spellEnd"/>
            <w:r w:rsidR="00DE6409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 w:cs="Myriad Pro"/>
                <w:color w:val="000000" w:themeColor="text1"/>
              </w:rPr>
              <w:t>koje</w:t>
            </w:r>
            <w:proofErr w:type="spellEnd"/>
            <w:r w:rsidR="00DE6409">
              <w:rPr>
                <w:rFonts w:ascii="Garamond" w:eastAsia="Myriad Pro" w:hAnsi="Garamond" w:cs="Myriad Pro"/>
                <w:color w:val="000000" w:themeColor="text1"/>
              </w:rPr>
              <w:t xml:space="preserve"> se</w:t>
            </w:r>
            <w:r w:rsidR="00D37928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DE6409">
              <w:rPr>
                <w:rFonts w:ascii="Garamond" w:eastAsia="Myriad Pro" w:hAnsi="Garamond" w:cs="Myriad Pro"/>
                <w:color w:val="000000" w:themeColor="text1"/>
              </w:rPr>
              <w:t>pronađu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izvan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svog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prirodnog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staništa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>,</w:t>
            </w:r>
          </w:p>
          <w:p w:rsidR="00F214F0" w:rsidRDefault="00F214F0" w:rsidP="00D023CC">
            <w:pPr>
              <w:pStyle w:val="textbody"/>
              <w:numPr>
                <w:ilvl w:val="0"/>
                <w:numId w:val="1"/>
              </w:numPr>
              <w:jc w:val="both"/>
              <w:rPr>
                <w:rFonts w:ascii="Garamond" w:eastAsia="Myriad Pro" w:hAnsi="Garamond" w:cs="Myriad Pro"/>
                <w:color w:val="000000" w:themeColor="text1"/>
              </w:rPr>
            </w:pP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uvodi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se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obveza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pružanja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pomoći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životinjama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ukoliko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se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primjeti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da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je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ž</w:t>
            </w:r>
            <w:r w:rsidR="00D37928">
              <w:rPr>
                <w:rFonts w:ascii="Garamond" w:eastAsia="Myriad Pro" w:hAnsi="Garamond" w:cs="Myriad Pro"/>
                <w:color w:val="000000" w:themeColor="text1"/>
              </w:rPr>
              <w:t>ivotinja</w:t>
            </w:r>
            <w:proofErr w:type="spellEnd"/>
            <w:r w:rsidR="00D37928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Myriad Pro"/>
                <w:color w:val="000000" w:themeColor="text1"/>
              </w:rPr>
              <w:t>bolesna</w:t>
            </w:r>
            <w:proofErr w:type="spellEnd"/>
            <w:r w:rsidR="00D37928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Myriad Pro"/>
                <w:color w:val="000000" w:themeColor="text1"/>
              </w:rPr>
              <w:t>ili</w:t>
            </w:r>
            <w:proofErr w:type="spellEnd"/>
            <w:r w:rsidR="00D37928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Myriad Pro"/>
                <w:color w:val="000000" w:themeColor="text1"/>
              </w:rPr>
              <w:t>ozlijeđena</w:t>
            </w:r>
            <w:proofErr w:type="spellEnd"/>
            <w:r w:rsidR="00543682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543682">
              <w:rPr>
                <w:rFonts w:ascii="Garamond" w:eastAsia="Myriad Pro" w:hAnsi="Garamond" w:cs="Myriad Pro"/>
                <w:color w:val="000000" w:themeColor="text1"/>
              </w:rPr>
              <w:t>i</w:t>
            </w:r>
            <w:proofErr w:type="spellEnd"/>
          </w:p>
          <w:p w:rsidR="00F214F0" w:rsidRPr="00967EEC" w:rsidRDefault="00F214F0" w:rsidP="00F25151">
            <w:pPr>
              <w:pStyle w:val="textbody"/>
              <w:numPr>
                <w:ilvl w:val="0"/>
                <w:numId w:val="1"/>
              </w:numPr>
              <w:jc w:val="both"/>
              <w:rPr>
                <w:rFonts w:ascii="Garamond" w:eastAsia="Myriad Pro" w:hAnsi="Garamond" w:cs="Myriad Pro"/>
                <w:color w:val="000000" w:themeColor="text1"/>
              </w:rPr>
            </w:pPr>
            <w:proofErr w:type="spellStart"/>
            <w:proofErr w:type="gramStart"/>
            <w:r>
              <w:rPr>
                <w:rFonts w:ascii="Garamond" w:eastAsia="Myriad Pro" w:hAnsi="Garamond" w:cs="Myriad Pro"/>
                <w:color w:val="000000" w:themeColor="text1"/>
              </w:rPr>
              <w:t>propisane</w:t>
            </w:r>
            <w:proofErr w:type="spellEnd"/>
            <w:proofErr w:type="gram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su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puno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veće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ovlasti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komunalnog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redara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prilikom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provođenja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000000" w:themeColor="text1"/>
              </w:rPr>
              <w:t>nadzora</w:t>
            </w:r>
            <w:proofErr w:type="spellEnd"/>
            <w:r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Myriad Pro"/>
                <w:color w:val="000000" w:themeColor="text1"/>
              </w:rPr>
              <w:t>nad</w:t>
            </w:r>
            <w:proofErr w:type="spellEnd"/>
            <w:r w:rsidR="00D37928">
              <w:rPr>
                <w:rFonts w:ascii="Garamond" w:eastAsia="Myriad Pro" w:hAnsi="Garamond" w:cs="Myriad Pro"/>
                <w:color w:val="000000" w:themeColor="text1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Myriad Pro"/>
                <w:color w:val="000000" w:themeColor="text1"/>
              </w:rPr>
              <w:t>Odlukom</w:t>
            </w:r>
            <w:proofErr w:type="spellEnd"/>
            <w:r w:rsidR="00D37928">
              <w:rPr>
                <w:rFonts w:ascii="Garamond" w:eastAsia="Myriad Pro" w:hAnsi="Garamond" w:cs="Myriad Pro"/>
                <w:color w:val="000000" w:themeColor="text1"/>
              </w:rPr>
              <w:t>.</w:t>
            </w:r>
          </w:p>
        </w:tc>
      </w:tr>
      <w:tr w:rsidR="001D7128" w:rsidRPr="00C152F9" w:rsidTr="00EE01E3">
        <w:trPr>
          <w:trHeight w:hRule="exact" w:val="558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B95E75" w:rsidRPr="00C152F9" w:rsidRDefault="00F25151" w:rsidP="00F25151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  </w:t>
            </w:r>
            <w:proofErr w:type="spellStart"/>
            <w:r w:rsidR="00B95E75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Savjetovanje</w:t>
            </w:r>
            <w:proofErr w:type="spellEnd"/>
            <w:r w:rsidR="00B95E75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="00B95E75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provodi</w:t>
            </w:r>
            <w:proofErr w:type="spellEnd"/>
            <w:r w:rsidR="00B95E75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="00B95E75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Prijedlogu</w:t>
            </w:r>
            <w:proofErr w:type="spellEnd"/>
            <w:r w:rsidR="00B95E75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B95E75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Odluke</w:t>
            </w:r>
            <w:proofErr w:type="spellEnd"/>
            <w:r w:rsidR="00B95E75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o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uvjetima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i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načinu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držanja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kućnih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ljubimaca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i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načinu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postupanja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s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napuštenim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i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izgubljenim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životinja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te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divljim</w:t>
            </w:r>
            <w:proofErr w:type="spellEnd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37928">
              <w:rPr>
                <w:rFonts w:ascii="Garamond" w:eastAsia="Myriad Pro" w:hAnsi="Garamond" w:cs="Times New Roman"/>
                <w:color w:val="231F20"/>
                <w:sz w:val="24"/>
                <w:szCs w:val="24"/>
              </w:rPr>
              <w:t>životinjama</w:t>
            </w:r>
            <w:proofErr w:type="spellEnd"/>
          </w:p>
        </w:tc>
      </w:tr>
      <w:tr w:rsidR="001D7128" w:rsidRPr="00C152F9" w:rsidTr="00EE01E3">
        <w:trPr>
          <w:trHeight w:hRule="exact" w:val="851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B95E75" w:rsidRPr="00C152F9" w:rsidRDefault="00B95E75" w:rsidP="00F25151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Cilj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javnošću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upoznavanje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zainteresirane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javnosti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</w:t>
            </w:r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nta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prikupljanje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prijedloga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primjedbi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zainteresirane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javnosti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koji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razmatrati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eventualno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prihvatiti</w:t>
            </w:r>
            <w:proofErr w:type="spellEnd"/>
            <w:r w:rsidR="0001349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1D7128" w:rsidRPr="00C152F9" w:rsidTr="00EE01E3">
        <w:trPr>
          <w:trHeight w:hRule="exact" w:val="769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B95E75" w:rsidRPr="00C152F9" w:rsidRDefault="00B95E75" w:rsidP="00F25151">
            <w:pPr>
              <w:spacing w:before="37" w:after="0" w:line="260" w:lineRule="exact"/>
              <w:ind w:left="164" w:right="645" w:hanging="56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provodi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javnom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objavom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Općine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Punat</w:t>
            </w:r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putem</w:t>
            </w:r>
            <w:proofErr w:type="spellEnd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priloženo</w:t>
            </w:r>
            <w:r w:rsid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</w:t>
            </w:r>
            <w:proofErr w:type="spellEnd"/>
            <w:r w:rsid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obrasca</w:t>
            </w:r>
            <w:proofErr w:type="spellEnd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za </w:t>
            </w:r>
            <w:proofErr w:type="spellStart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sudjelovanje</w:t>
            </w:r>
            <w:proofErr w:type="spellEnd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="00613FD8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1D7128" w:rsidRPr="00C152F9" w:rsidTr="00F25151">
        <w:trPr>
          <w:trHeight w:hRule="exact" w:val="1051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613FD8" w:rsidRPr="00C152F9" w:rsidRDefault="00613FD8" w:rsidP="00F25151">
            <w:pPr>
              <w:spacing w:before="37" w:after="0" w:line="260" w:lineRule="exact"/>
              <w:ind w:left="164" w:right="270" w:hanging="56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otvoreno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do </w:t>
            </w:r>
            <w:r w:rsidR="00751678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20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A5A1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siječnja</w:t>
            </w:r>
            <w:proofErr w:type="spellEnd"/>
            <w:proofErr w:type="gramEnd"/>
            <w:r w:rsidR="001A5A1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r w:rsidR="002E08A5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2019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B24264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odine</w:t>
            </w:r>
            <w:proofErr w:type="spellEnd"/>
            <w:proofErr w:type="gram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Povratne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informacije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bit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pružene</w:t>
            </w:r>
            <w:proofErr w:type="spellEnd"/>
            <w:r w:rsid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putem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izvješća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provedenom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zaključenju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</w:t>
            </w:r>
            <w:r w:rsidR="00200F7D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j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objaviti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kao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prilog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1D7128" w:rsidRPr="00C152F9" w:rsidTr="00EE01E3">
        <w:trPr>
          <w:trHeight w:hRule="exact" w:val="1303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613FD8" w:rsidRPr="00C152F9" w:rsidRDefault="00613FD8" w:rsidP="00F25151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Za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sve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dodatne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upite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sudionici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mogu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obratiti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pismeno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adresu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Općine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Punat,</w:t>
            </w:r>
            <w:r w:rsidR="00200F7D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Novi put 2, 51521 Punat, </w:t>
            </w:r>
            <w:proofErr w:type="spellStart"/>
            <w:r w:rsidR="001A5A19">
              <w:rPr>
                <w:rFonts w:ascii="Garamond" w:eastAsia="Myriad Pro" w:hAnsi="Garamond" w:cs="Myriad Pro"/>
                <w:sz w:val="24"/>
                <w:szCs w:val="24"/>
              </w:rPr>
              <w:t>Vedrani</w:t>
            </w:r>
            <w:proofErr w:type="spellEnd"/>
            <w:r w:rsidR="001A5A19">
              <w:rPr>
                <w:rFonts w:ascii="Garamond" w:eastAsia="Myriad Pro" w:hAnsi="Garamond" w:cs="Myriad Pro"/>
                <w:sz w:val="24"/>
                <w:szCs w:val="24"/>
              </w:rPr>
              <w:t xml:space="preserve"> Dunato Polonijo, </w:t>
            </w:r>
            <w:proofErr w:type="spellStart"/>
            <w:r w:rsidR="001A5A19">
              <w:rPr>
                <w:rFonts w:ascii="Garamond" w:eastAsia="Myriad Pro" w:hAnsi="Garamond" w:cs="Myriad Pro"/>
                <w:sz w:val="24"/>
                <w:szCs w:val="24"/>
              </w:rPr>
              <w:t>viša</w:t>
            </w:r>
            <w:proofErr w:type="spellEnd"/>
            <w:r w:rsidR="001A5A1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="001A5A19">
              <w:rPr>
                <w:rFonts w:ascii="Garamond" w:eastAsia="Myriad Pro" w:hAnsi="Garamond" w:cs="Myriad Pro"/>
                <w:sz w:val="24"/>
                <w:szCs w:val="24"/>
              </w:rPr>
              <w:t>stručna</w:t>
            </w:r>
            <w:proofErr w:type="spellEnd"/>
            <w:r w:rsidR="001A5A1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="001A5A19">
              <w:rPr>
                <w:rFonts w:ascii="Garamond" w:eastAsia="Myriad Pro" w:hAnsi="Garamond" w:cs="Myriad Pro"/>
                <w:sz w:val="24"/>
                <w:szCs w:val="24"/>
              </w:rPr>
              <w:t>suradnica</w:t>
            </w:r>
            <w:proofErr w:type="spellEnd"/>
            <w:r w:rsidR="001A5A19">
              <w:rPr>
                <w:rFonts w:ascii="Garamond" w:eastAsia="Myriad Pro" w:hAnsi="Garamond" w:cs="Myriad Pro"/>
                <w:sz w:val="24"/>
                <w:szCs w:val="24"/>
              </w:rPr>
              <w:t xml:space="preserve">- </w:t>
            </w:r>
            <w:proofErr w:type="spellStart"/>
            <w:r w:rsidR="001A5A19">
              <w:rPr>
                <w:rFonts w:ascii="Garamond" w:eastAsia="Myriad Pro" w:hAnsi="Garamond" w:cs="Myriad Pro"/>
                <w:sz w:val="24"/>
                <w:szCs w:val="24"/>
              </w:rPr>
              <w:t>komunalni</w:t>
            </w:r>
            <w:proofErr w:type="spellEnd"/>
            <w:r w:rsidR="001A5A1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="001A5A19">
              <w:rPr>
                <w:rFonts w:ascii="Garamond" w:eastAsia="Myriad Pro" w:hAnsi="Garamond" w:cs="Myriad Pro"/>
                <w:sz w:val="24"/>
                <w:szCs w:val="24"/>
              </w:rPr>
              <w:t>redar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ili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putem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elektronske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pošte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e-mail </w:t>
            </w:r>
            <w:proofErr w:type="spellStart"/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>adresu</w:t>
            </w:r>
            <w:proofErr w:type="spellEnd"/>
            <w:r w:rsidR="00D023CC">
              <w:rPr>
                <w:rFonts w:ascii="Garamond" w:eastAsia="Myriad Pro" w:hAnsi="Garamond" w:cs="Myriad Pro"/>
                <w:sz w:val="24"/>
                <w:szCs w:val="24"/>
              </w:rPr>
              <w:t>:</w:t>
            </w:r>
            <w:r w:rsidRPr="00C152F9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="00543682" w:rsidRPr="00934454">
                <w:rPr>
                  <w:rStyle w:val="Hyperlink"/>
                  <w:rFonts w:ascii="Garamond" w:eastAsia="Myriad Pro" w:hAnsi="Garamond" w:cs="Myriad Pro"/>
                  <w:sz w:val="24"/>
                  <w:szCs w:val="24"/>
                </w:rPr>
                <w:t>vedrana.dunato.polonijo@punat.hr</w:t>
              </w:r>
              <w:proofErr w:type="spellEnd"/>
            </w:hyperlink>
          </w:p>
          <w:p w:rsidR="00613FD8" w:rsidRPr="00C152F9" w:rsidRDefault="00613FD8" w:rsidP="00F25151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D7128" w:rsidRPr="00C152F9" w:rsidTr="00F25151">
        <w:trPr>
          <w:trHeight w:hRule="exact" w:val="2362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B24264" w:rsidRPr="00C152F9" w:rsidRDefault="00B13212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lastRenderedPageBreak/>
              <w:t xml:space="preserve">– </w:t>
            </w:r>
            <w:proofErr w:type="spellStart"/>
            <w:proofErr w:type="gram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zahtjev</w:t>
            </w:r>
            <w:proofErr w:type="spellEnd"/>
            <w:proofErr w:type="gram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onima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sudjeluju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objasne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tko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gdje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elevantn</w:t>
            </w:r>
            <w:r w:rsidRPr="00C152F9">
              <w:rPr>
                <w:rFonts w:ascii="Garamond" w:eastAsia="Myriad Pro" w:hAnsi="Garamond" w:cs="Myriad Pro"/>
                <w:color w:val="231F20"/>
                <w:spacing w:val="-5"/>
                <w:sz w:val="24"/>
                <w:szCs w:val="24"/>
              </w:rPr>
              <w:t>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edst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vljaju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posebno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dodatno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konzultirali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ako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bi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osiguralo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odg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edst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vnič</w:t>
            </w:r>
            <w:r w:rsidRPr="00C152F9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ih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tijela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imaju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primje</w:t>
            </w:r>
            <w:r w:rsidRPr="00C152F9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ežinu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)</w:t>
            </w:r>
            <w:r w:rsidR="00D023CC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Molimo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sudionike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navedu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svoje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ime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200F7D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prezime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u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čije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ime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daju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mišljenje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odnosno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predstavljaju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</w:t>
            </w:r>
            <w:proofErr w:type="spellEnd"/>
            <w:r w:rsidR="00200F7D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li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koga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posebno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konzultirali</w:t>
            </w:r>
            <w:proofErr w:type="spellEnd"/>
            <w:r w:rsidR="008C19AD"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  <w:p w:rsidR="00C152F9" w:rsidRDefault="008C19AD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</w:p>
          <w:p w:rsidR="001D7128" w:rsidRPr="00C152F9" w:rsidRDefault="008C19AD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Sa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svim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osobnim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podacima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koji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budu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sadržani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dokumentima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postupat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sukladno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propisima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izjavama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sudionika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  <w:p w:rsidR="008C19AD" w:rsidRPr="00C152F9" w:rsidRDefault="008C19AD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:rsidR="008C19AD" w:rsidRPr="00C152F9" w:rsidRDefault="008C19AD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:rsidR="008C19AD" w:rsidRPr="00C152F9" w:rsidRDefault="008C19AD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D7128" w:rsidRPr="00C152F9" w:rsidTr="00EE01E3">
        <w:trPr>
          <w:trHeight w:hRule="exact" w:val="699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C152F9" w:rsidRDefault="008C19AD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Odgovori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će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biti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dos</w:t>
            </w:r>
            <w:r w:rsidR="00200F7D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</w:t>
            </w: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upni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službenoj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web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stranici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Općine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Punat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sklopu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izvješća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provedenom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osim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kada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je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sudionik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rasprav</w:t>
            </w:r>
            <w:r w:rsidR="00200F7D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tražio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ostanu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povjerljivi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1D7128" w:rsidRPr="00C152F9" w:rsidTr="00EE01E3">
        <w:trPr>
          <w:trHeight w:hRule="exact" w:val="1762"/>
        </w:trPr>
        <w:tc>
          <w:tcPr>
            <w:tcW w:w="10093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925071" w:rsidRDefault="008C19AD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Pozivaju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se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sudionici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dostavu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povratnih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informacija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samom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procesu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prijedloga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za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poboljšanje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savjetovanja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u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budućnosti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  <w:p w:rsidR="00925071" w:rsidRDefault="00925071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:rsidR="001D7128" w:rsidRPr="00C152F9" w:rsidRDefault="008C19AD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Hvala</w:t>
            </w:r>
            <w:proofErr w:type="spellEnd"/>
            <w:r w:rsidRPr="00C152F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!</w:t>
            </w:r>
          </w:p>
          <w:p w:rsidR="008C19AD" w:rsidRPr="00C152F9" w:rsidRDefault="008C19AD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</w:tbl>
    <w:p w:rsidR="00B13212" w:rsidRPr="00C152F9" w:rsidRDefault="00B13212" w:rsidP="005E5EEF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sectPr w:rsidR="00B13212" w:rsidRPr="00C152F9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AE" w:rsidRDefault="000976AE" w:rsidP="001D7128">
      <w:pPr>
        <w:spacing w:after="0" w:line="240" w:lineRule="auto"/>
      </w:pPr>
      <w:r>
        <w:separator/>
      </w:r>
    </w:p>
  </w:endnote>
  <w:endnote w:type="continuationSeparator" w:id="0">
    <w:p w:rsidR="000976AE" w:rsidRDefault="000976AE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E7791C">
    <w:pPr>
      <w:spacing w:after="0" w:line="200" w:lineRule="exact"/>
      <w:rPr>
        <w:sz w:val="20"/>
        <w:szCs w:val="20"/>
      </w:rPr>
    </w:pPr>
    <w:r w:rsidRPr="00E7791C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AE" w:rsidRDefault="000976AE" w:rsidP="001D7128">
      <w:pPr>
        <w:spacing w:after="0" w:line="240" w:lineRule="auto"/>
      </w:pPr>
      <w:r>
        <w:separator/>
      </w:r>
    </w:p>
  </w:footnote>
  <w:footnote w:type="continuationSeparator" w:id="0">
    <w:p w:rsidR="000976AE" w:rsidRDefault="000976AE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A08E6"/>
    <w:multiLevelType w:val="hybridMultilevel"/>
    <w:tmpl w:val="0CB6F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1349D"/>
    <w:rsid w:val="00075BBA"/>
    <w:rsid w:val="000976AE"/>
    <w:rsid w:val="00101B3F"/>
    <w:rsid w:val="00147799"/>
    <w:rsid w:val="001A5A19"/>
    <w:rsid w:val="001A746C"/>
    <w:rsid w:val="001B534D"/>
    <w:rsid w:val="001C0693"/>
    <w:rsid w:val="001C298C"/>
    <w:rsid w:val="001C30ED"/>
    <w:rsid w:val="001D7128"/>
    <w:rsid w:val="001E55A9"/>
    <w:rsid w:val="00200F7D"/>
    <w:rsid w:val="0027061D"/>
    <w:rsid w:val="00292FC3"/>
    <w:rsid w:val="002E08A5"/>
    <w:rsid w:val="003327EC"/>
    <w:rsid w:val="003463BF"/>
    <w:rsid w:val="00350B21"/>
    <w:rsid w:val="003643E7"/>
    <w:rsid w:val="003668F6"/>
    <w:rsid w:val="004067CB"/>
    <w:rsid w:val="00443748"/>
    <w:rsid w:val="004F214F"/>
    <w:rsid w:val="00500427"/>
    <w:rsid w:val="0053119E"/>
    <w:rsid w:val="00543682"/>
    <w:rsid w:val="005666F5"/>
    <w:rsid w:val="005946BE"/>
    <w:rsid w:val="005D6726"/>
    <w:rsid w:val="005D6C6F"/>
    <w:rsid w:val="005E5EEF"/>
    <w:rsid w:val="00613FD8"/>
    <w:rsid w:val="00696702"/>
    <w:rsid w:val="00751678"/>
    <w:rsid w:val="00790605"/>
    <w:rsid w:val="00862BDF"/>
    <w:rsid w:val="008C19AD"/>
    <w:rsid w:val="008F58CF"/>
    <w:rsid w:val="0091403B"/>
    <w:rsid w:val="00920EF5"/>
    <w:rsid w:val="00925071"/>
    <w:rsid w:val="00967EEC"/>
    <w:rsid w:val="009801E9"/>
    <w:rsid w:val="00990722"/>
    <w:rsid w:val="009E07D5"/>
    <w:rsid w:val="00A06ED5"/>
    <w:rsid w:val="00A27DAB"/>
    <w:rsid w:val="00A53585"/>
    <w:rsid w:val="00B13212"/>
    <w:rsid w:val="00B219EE"/>
    <w:rsid w:val="00B22764"/>
    <w:rsid w:val="00B24264"/>
    <w:rsid w:val="00B36D79"/>
    <w:rsid w:val="00B71000"/>
    <w:rsid w:val="00B773E5"/>
    <w:rsid w:val="00B95E75"/>
    <w:rsid w:val="00C152F9"/>
    <w:rsid w:val="00C215C1"/>
    <w:rsid w:val="00C46921"/>
    <w:rsid w:val="00C84A4A"/>
    <w:rsid w:val="00CA7DB8"/>
    <w:rsid w:val="00CD5611"/>
    <w:rsid w:val="00D023CC"/>
    <w:rsid w:val="00D37928"/>
    <w:rsid w:val="00D952CB"/>
    <w:rsid w:val="00DE6409"/>
    <w:rsid w:val="00DF4962"/>
    <w:rsid w:val="00E12444"/>
    <w:rsid w:val="00E7791C"/>
    <w:rsid w:val="00EE01E3"/>
    <w:rsid w:val="00EF6C8E"/>
    <w:rsid w:val="00F15B99"/>
    <w:rsid w:val="00F20BD2"/>
    <w:rsid w:val="00F214F0"/>
    <w:rsid w:val="00F2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613FD8"/>
    <w:rPr>
      <w:color w:val="0000FF" w:themeColor="hyperlink"/>
      <w:u w:val="single"/>
    </w:rPr>
  </w:style>
  <w:style w:type="paragraph" w:customStyle="1" w:styleId="textbody">
    <w:name w:val="textbody"/>
    <w:basedOn w:val="Normal"/>
    <w:rsid w:val="00C152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rongemphasis">
    <w:name w:val="strongemphasis"/>
    <w:basedOn w:val="DefaultParagraphFont"/>
    <w:rsid w:val="00C15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rana.dunato.polonijo@puna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1158-EB5E-4587-9212-FEABB4A2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Elfrida Mahulja</cp:lastModifiedBy>
  <cp:revision>5</cp:revision>
  <cp:lastPrinted>2018-12-12T14:01:00Z</cp:lastPrinted>
  <dcterms:created xsi:type="dcterms:W3CDTF">2019-01-07T06:27:00Z</dcterms:created>
  <dcterms:modified xsi:type="dcterms:W3CDTF">2019-01-07T06:29:00Z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